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314F" w:rsidRPr="00BE36E2" w:rsidRDefault="004F75EF" w:rsidP="00BE36E2">
      <w:pPr>
        <w:pStyle w:val="Normal1"/>
        <w:pBdr>
          <w:top w:val="nil"/>
          <w:left w:val="nil"/>
          <w:bottom w:val="nil"/>
          <w:right w:val="nil"/>
          <w:between w:val="nil"/>
        </w:pBdr>
        <w:spacing w:after="240"/>
        <w:jc w:val="center"/>
        <w:rPr>
          <w:b/>
          <w:color w:val="FF0000"/>
          <w:sz w:val="36"/>
          <w:szCs w:val="36"/>
        </w:rPr>
      </w:pPr>
      <w:r>
        <w:rPr>
          <w:b/>
          <w:sz w:val="48"/>
          <w:szCs w:val="48"/>
        </w:rPr>
        <w:t>Packing Crayons</w:t>
      </w:r>
      <w:r>
        <w:rPr>
          <w:b/>
          <w:color w:val="000000"/>
          <w:sz w:val="48"/>
          <w:szCs w:val="48"/>
        </w:rPr>
        <w:t xml:space="preserve"> </w:t>
      </w:r>
    </w:p>
    <w:tbl>
      <w:tblPr>
        <w:tblStyle w:val="a"/>
        <w:tblW w:w="106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87314F" w:rsidTr="00BE36E2">
        <w:tc>
          <w:tcPr>
            <w:tcW w:w="10620" w:type="dxa"/>
            <w:shd w:val="clear" w:color="auto" w:fill="auto"/>
            <w:tcMar>
              <w:top w:w="100" w:type="dxa"/>
              <w:left w:w="100" w:type="dxa"/>
              <w:bottom w:w="100" w:type="dxa"/>
              <w:right w:w="100" w:type="dxa"/>
            </w:tcMar>
          </w:tcPr>
          <w:p w:rsidR="0087314F" w:rsidRDefault="00E10DA9" w:rsidP="005E5807">
            <w:pPr>
              <w:pStyle w:val="Normal1"/>
              <w:pBdr>
                <w:top w:val="nil"/>
                <w:left w:val="nil"/>
                <w:bottom w:val="nil"/>
                <w:right w:val="nil"/>
                <w:between w:val="nil"/>
              </w:pBdr>
              <w:rPr>
                <w:color w:val="000000"/>
              </w:rPr>
            </w:pPr>
            <w:r>
              <w:t xml:space="preserve">In </w:t>
            </w:r>
            <w:proofErr w:type="gramStart"/>
            <w:r>
              <w:t>this</w:t>
            </w:r>
            <w:proofErr w:type="gramEnd"/>
            <w:r>
              <w:t xml:space="preserve"> lesson students solve </w:t>
            </w:r>
            <w:r w:rsidR="005E5807">
              <w:t xml:space="preserve">a </w:t>
            </w:r>
            <w:r>
              <w:t xml:space="preserve">problem where </w:t>
            </w:r>
            <w:r w:rsidR="004F75EF">
              <w:t>s</w:t>
            </w:r>
            <w:r>
              <w:t>kip counting</w:t>
            </w:r>
            <w:r w:rsidR="00342785">
              <w:t xml:space="preserve"> by 5s and 10s is required to solve a real world problem. </w:t>
            </w:r>
            <w:r>
              <w:t>Students</w:t>
            </w:r>
            <w:r w:rsidR="005E5807">
              <w:t xml:space="preserve"> have </w:t>
            </w:r>
            <w:r w:rsidR="00342785">
              <w:t xml:space="preserve">some previous practice with skip counting to numbers beyond 100.  </w:t>
            </w:r>
          </w:p>
        </w:tc>
      </w:tr>
    </w:tbl>
    <w:p w:rsidR="0087314F" w:rsidRDefault="0087314F">
      <w:pPr>
        <w:pStyle w:val="Normal1"/>
        <w:pBdr>
          <w:top w:val="nil"/>
          <w:left w:val="nil"/>
          <w:bottom w:val="nil"/>
          <w:right w:val="nil"/>
          <w:between w:val="nil"/>
        </w:pBdr>
        <w:rPr>
          <w:color w:val="000000"/>
        </w:rPr>
      </w:pPr>
    </w:p>
    <w:p w:rsidR="0087314F" w:rsidRDefault="004F75EF">
      <w:pPr>
        <w:pStyle w:val="Normal1"/>
        <w:pBdr>
          <w:top w:val="nil"/>
          <w:left w:val="nil"/>
          <w:bottom w:val="nil"/>
          <w:right w:val="nil"/>
          <w:between w:val="nil"/>
        </w:pBdr>
        <w:rPr>
          <w:color w:val="000000"/>
        </w:rPr>
      </w:pPr>
      <w:r>
        <w:rPr>
          <w:b/>
          <w:color w:val="000000"/>
        </w:rPr>
        <w:t>NC Mathematics Standard(s):</w:t>
      </w:r>
    </w:p>
    <w:p w:rsidR="0087314F" w:rsidRDefault="004F75EF">
      <w:pPr>
        <w:pStyle w:val="Normal1"/>
        <w:pBdr>
          <w:top w:val="nil"/>
          <w:left w:val="nil"/>
          <w:bottom w:val="nil"/>
          <w:right w:val="nil"/>
          <w:between w:val="nil"/>
        </w:pBdr>
        <w:ind w:left="360"/>
        <w:rPr>
          <w:color w:val="000000"/>
        </w:rPr>
      </w:pPr>
      <w:r>
        <w:rPr>
          <w:b/>
        </w:rPr>
        <w:t>NC.2.NBT.2:  Count within 1000; skip-count by 5s, 10s, and 100s.</w:t>
      </w:r>
    </w:p>
    <w:p w:rsidR="0087314F" w:rsidRDefault="0087314F">
      <w:pPr>
        <w:pStyle w:val="Normal1"/>
        <w:pBdr>
          <w:top w:val="nil"/>
          <w:left w:val="nil"/>
          <w:bottom w:val="nil"/>
          <w:right w:val="nil"/>
          <w:between w:val="nil"/>
        </w:pBdr>
        <w:rPr>
          <w:color w:val="000000"/>
        </w:rPr>
      </w:pPr>
    </w:p>
    <w:p w:rsidR="0087314F" w:rsidRDefault="004F75EF">
      <w:pPr>
        <w:pStyle w:val="Normal1"/>
        <w:pBdr>
          <w:top w:val="nil"/>
          <w:left w:val="nil"/>
          <w:bottom w:val="nil"/>
          <w:right w:val="nil"/>
          <w:between w:val="nil"/>
        </w:pBdr>
        <w:rPr>
          <w:color w:val="000000"/>
        </w:rPr>
      </w:pPr>
      <w:r>
        <w:rPr>
          <w:b/>
          <w:color w:val="000000"/>
        </w:rPr>
        <w:t>Standards for Mathematical Practice:</w:t>
      </w:r>
    </w:p>
    <w:p w:rsidR="0087314F" w:rsidRPr="00E10DA9" w:rsidRDefault="004F75EF" w:rsidP="00E10DA9">
      <w:pPr>
        <w:pStyle w:val="Heading4"/>
        <w:keepNext w:val="0"/>
        <w:keepLines w:val="0"/>
        <w:numPr>
          <w:ilvl w:val="0"/>
          <w:numId w:val="15"/>
        </w:numPr>
        <w:tabs>
          <w:tab w:val="left" w:pos="720"/>
        </w:tabs>
        <w:spacing w:before="0" w:after="0" w:line="276" w:lineRule="auto"/>
        <w:rPr>
          <w:b w:val="0"/>
        </w:rPr>
      </w:pPr>
      <w:bookmarkStart w:id="0" w:name="_x5qahe2dwfdw" w:colFirst="0" w:colLast="0"/>
      <w:bookmarkEnd w:id="0"/>
      <w:r w:rsidRPr="00E10DA9">
        <w:rPr>
          <w:b w:val="0"/>
        </w:rPr>
        <w:t>Make sense of problems and persevere in solving them.</w:t>
      </w:r>
      <w:bookmarkStart w:id="1" w:name="_cwvvf08f4jda" w:colFirst="0" w:colLast="0"/>
      <w:bookmarkEnd w:id="1"/>
    </w:p>
    <w:p w:rsidR="0087314F" w:rsidRPr="00E10DA9" w:rsidRDefault="004F75EF" w:rsidP="00E10DA9">
      <w:pPr>
        <w:pStyle w:val="Heading4"/>
        <w:keepNext w:val="0"/>
        <w:keepLines w:val="0"/>
        <w:tabs>
          <w:tab w:val="left" w:pos="720"/>
        </w:tabs>
        <w:spacing w:before="0" w:after="0" w:line="276" w:lineRule="auto"/>
        <w:ind w:left="360"/>
        <w:rPr>
          <w:b w:val="0"/>
        </w:rPr>
      </w:pPr>
      <w:bookmarkStart w:id="2" w:name="_dv9mf6e1iio4" w:colFirst="0" w:colLast="0"/>
      <w:bookmarkEnd w:id="2"/>
      <w:r w:rsidRPr="00E10DA9">
        <w:rPr>
          <w:b w:val="0"/>
        </w:rPr>
        <w:t>4.   Model with mathematics</w:t>
      </w:r>
      <w:bookmarkStart w:id="3" w:name="_go8k8nqaj1lq" w:colFirst="0" w:colLast="0"/>
      <w:bookmarkEnd w:id="3"/>
    </w:p>
    <w:p w:rsidR="0087314F" w:rsidRPr="00E10DA9" w:rsidRDefault="004F75EF">
      <w:pPr>
        <w:pStyle w:val="Heading4"/>
        <w:keepNext w:val="0"/>
        <w:keepLines w:val="0"/>
        <w:tabs>
          <w:tab w:val="left" w:pos="720"/>
        </w:tabs>
        <w:spacing w:before="0" w:after="0" w:line="276" w:lineRule="auto"/>
        <w:rPr>
          <w:b w:val="0"/>
        </w:rPr>
      </w:pPr>
      <w:bookmarkStart w:id="4" w:name="_i6xw3y7vufi7" w:colFirst="0" w:colLast="0"/>
      <w:bookmarkEnd w:id="4"/>
      <w:r w:rsidRPr="00E10DA9">
        <w:rPr>
          <w:b w:val="0"/>
        </w:rPr>
        <w:t xml:space="preserve">      6.   Attend to precision.</w:t>
      </w:r>
    </w:p>
    <w:p w:rsidR="0087314F" w:rsidRPr="00E10DA9" w:rsidRDefault="008B4127">
      <w:pPr>
        <w:pStyle w:val="Heading4"/>
        <w:keepNext w:val="0"/>
        <w:keepLines w:val="0"/>
        <w:tabs>
          <w:tab w:val="left" w:pos="720"/>
        </w:tabs>
        <w:spacing w:before="0" w:after="0" w:line="276" w:lineRule="auto"/>
        <w:rPr>
          <w:b w:val="0"/>
        </w:rPr>
      </w:pPr>
      <w:bookmarkStart w:id="5" w:name="_hq2j0pekc0m" w:colFirst="0" w:colLast="0"/>
      <w:bookmarkEnd w:id="5"/>
      <w:r w:rsidRPr="00E10DA9">
        <w:rPr>
          <w:b w:val="0"/>
        </w:rPr>
        <w:t xml:space="preserve">      7.   </w:t>
      </w:r>
      <w:r w:rsidR="004F75EF" w:rsidRPr="00E10DA9">
        <w:rPr>
          <w:b w:val="0"/>
        </w:rPr>
        <w:t>Look for and make use of structure.</w:t>
      </w:r>
    </w:p>
    <w:p w:rsidR="0087314F" w:rsidRPr="00E10DA9" w:rsidRDefault="004F75EF">
      <w:pPr>
        <w:pStyle w:val="Normal1"/>
        <w:spacing w:line="276" w:lineRule="auto"/>
      </w:pPr>
      <w:r w:rsidRPr="00E10DA9">
        <w:t xml:space="preserve">      8.   Look for and express regularity in repeated reasoning.</w:t>
      </w:r>
    </w:p>
    <w:p w:rsidR="0087314F" w:rsidRDefault="0087314F">
      <w:pPr>
        <w:pStyle w:val="Normal1"/>
      </w:pPr>
    </w:p>
    <w:p w:rsidR="0087314F" w:rsidRDefault="004F75EF">
      <w:pPr>
        <w:pStyle w:val="Normal1"/>
        <w:pBdr>
          <w:top w:val="nil"/>
          <w:left w:val="nil"/>
          <w:bottom w:val="nil"/>
          <w:right w:val="nil"/>
          <w:between w:val="nil"/>
        </w:pBdr>
        <w:rPr>
          <w:color w:val="000000"/>
        </w:rPr>
      </w:pPr>
      <w:r>
        <w:rPr>
          <w:b/>
          <w:color w:val="000000"/>
        </w:rPr>
        <w:t>Student Outcomes:</w:t>
      </w:r>
      <w:r>
        <w:rPr>
          <w:color w:val="000000"/>
        </w:rPr>
        <w:t xml:space="preserve"> </w:t>
      </w:r>
    </w:p>
    <w:p w:rsidR="0087314F" w:rsidRDefault="004F75EF">
      <w:pPr>
        <w:pStyle w:val="Normal1"/>
        <w:numPr>
          <w:ilvl w:val="0"/>
          <w:numId w:val="4"/>
        </w:numPr>
        <w:pBdr>
          <w:top w:val="nil"/>
          <w:left w:val="nil"/>
          <w:bottom w:val="nil"/>
          <w:right w:val="nil"/>
          <w:between w:val="nil"/>
        </w:pBdr>
      </w:pPr>
      <w:r>
        <w:t xml:space="preserve">I can skip count by 5s and 10s beyond 100.  </w:t>
      </w:r>
    </w:p>
    <w:p w:rsidR="0087314F" w:rsidRDefault="004F75EF">
      <w:pPr>
        <w:pStyle w:val="Normal1"/>
        <w:numPr>
          <w:ilvl w:val="0"/>
          <w:numId w:val="4"/>
        </w:numPr>
        <w:pBdr>
          <w:top w:val="nil"/>
          <w:left w:val="nil"/>
          <w:bottom w:val="nil"/>
          <w:right w:val="nil"/>
          <w:between w:val="nil"/>
        </w:pBdr>
      </w:pPr>
      <w:r>
        <w:t>I can understand how skip counting is useful in everyday counting.</w:t>
      </w:r>
    </w:p>
    <w:p w:rsidR="0087314F" w:rsidRDefault="00E10DA9">
      <w:pPr>
        <w:pStyle w:val="Normal1"/>
        <w:numPr>
          <w:ilvl w:val="0"/>
          <w:numId w:val="4"/>
        </w:numPr>
        <w:pBdr>
          <w:top w:val="nil"/>
          <w:left w:val="nil"/>
          <w:bottom w:val="nil"/>
          <w:right w:val="nil"/>
          <w:between w:val="nil"/>
        </w:pBdr>
      </w:pPr>
      <w:r>
        <w:t xml:space="preserve">I can compare patterns </w:t>
      </w:r>
      <w:r w:rsidR="004F75EF">
        <w:t xml:space="preserve">when skip counting by 5s and 10s.  </w:t>
      </w:r>
    </w:p>
    <w:p w:rsidR="0087314F" w:rsidRDefault="0087314F">
      <w:pPr>
        <w:pStyle w:val="Normal1"/>
        <w:pBdr>
          <w:top w:val="nil"/>
          <w:left w:val="nil"/>
          <w:bottom w:val="nil"/>
          <w:right w:val="nil"/>
          <w:between w:val="nil"/>
        </w:pBdr>
        <w:rPr>
          <w:color w:val="000000"/>
        </w:rPr>
      </w:pPr>
    </w:p>
    <w:p w:rsidR="0087314F" w:rsidRDefault="004F75EF">
      <w:pPr>
        <w:pStyle w:val="Normal1"/>
        <w:pBdr>
          <w:top w:val="nil"/>
          <w:left w:val="nil"/>
          <w:bottom w:val="nil"/>
          <w:right w:val="nil"/>
          <w:between w:val="nil"/>
        </w:pBdr>
        <w:rPr>
          <w:b/>
          <w:color w:val="000000"/>
        </w:rPr>
      </w:pPr>
      <w:r>
        <w:rPr>
          <w:b/>
          <w:color w:val="000000"/>
        </w:rPr>
        <w:t>Math Language:</w:t>
      </w:r>
    </w:p>
    <w:p w:rsidR="0087314F" w:rsidRDefault="004F75EF">
      <w:pPr>
        <w:pStyle w:val="Normal1"/>
        <w:numPr>
          <w:ilvl w:val="0"/>
          <w:numId w:val="7"/>
        </w:numPr>
        <w:pBdr>
          <w:top w:val="nil"/>
          <w:left w:val="nil"/>
          <w:bottom w:val="nil"/>
          <w:right w:val="nil"/>
          <w:between w:val="nil"/>
        </w:pBdr>
        <w:contextualSpacing/>
      </w:pPr>
      <w:r>
        <w:t xml:space="preserve">skip counting </w:t>
      </w:r>
    </w:p>
    <w:p w:rsidR="0087314F" w:rsidRDefault="004F75EF">
      <w:pPr>
        <w:pStyle w:val="Normal1"/>
        <w:numPr>
          <w:ilvl w:val="0"/>
          <w:numId w:val="7"/>
        </w:numPr>
        <w:pBdr>
          <w:top w:val="nil"/>
          <w:left w:val="nil"/>
          <w:bottom w:val="nil"/>
          <w:right w:val="nil"/>
          <w:between w:val="nil"/>
        </w:pBdr>
        <w:contextualSpacing/>
      </w:pPr>
      <w:r>
        <w:t>digits</w:t>
      </w:r>
    </w:p>
    <w:p w:rsidR="0087314F" w:rsidRDefault="004F75EF">
      <w:pPr>
        <w:pStyle w:val="Normal1"/>
        <w:numPr>
          <w:ilvl w:val="0"/>
          <w:numId w:val="7"/>
        </w:numPr>
        <w:pBdr>
          <w:top w:val="nil"/>
          <w:left w:val="nil"/>
          <w:bottom w:val="nil"/>
          <w:right w:val="nil"/>
          <w:between w:val="nil"/>
        </w:pBdr>
        <w:contextualSpacing/>
      </w:pPr>
      <w:r>
        <w:t xml:space="preserve">count by </w:t>
      </w:r>
    </w:p>
    <w:p w:rsidR="0087314F" w:rsidRDefault="0087314F">
      <w:pPr>
        <w:pStyle w:val="Normal1"/>
        <w:pBdr>
          <w:top w:val="nil"/>
          <w:left w:val="nil"/>
          <w:bottom w:val="nil"/>
          <w:right w:val="nil"/>
          <w:between w:val="nil"/>
        </w:pBdr>
        <w:rPr>
          <w:color w:val="000000"/>
        </w:rPr>
      </w:pPr>
    </w:p>
    <w:p w:rsidR="0087314F" w:rsidRDefault="004F75EF">
      <w:pPr>
        <w:pStyle w:val="Normal1"/>
        <w:pBdr>
          <w:top w:val="nil"/>
          <w:left w:val="nil"/>
          <w:bottom w:val="nil"/>
          <w:right w:val="nil"/>
          <w:between w:val="nil"/>
        </w:pBdr>
      </w:pPr>
      <w:r>
        <w:rPr>
          <w:b/>
          <w:color w:val="000000"/>
        </w:rPr>
        <w:t>Materials:</w:t>
      </w:r>
      <w:r>
        <w:rPr>
          <w:color w:val="000000"/>
        </w:rPr>
        <w:t xml:space="preserve"> </w:t>
      </w:r>
    </w:p>
    <w:p w:rsidR="0087314F" w:rsidRDefault="004F75EF">
      <w:pPr>
        <w:pStyle w:val="Normal1"/>
        <w:numPr>
          <w:ilvl w:val="0"/>
          <w:numId w:val="13"/>
        </w:numPr>
        <w:pBdr>
          <w:top w:val="nil"/>
          <w:left w:val="nil"/>
          <w:bottom w:val="nil"/>
          <w:right w:val="nil"/>
          <w:between w:val="nil"/>
        </w:pBdr>
        <w:contextualSpacing/>
      </w:pPr>
      <w:r>
        <w:t>A co</w:t>
      </w:r>
      <w:r w:rsidR="005E5807">
        <w:t>py of the task</w:t>
      </w:r>
      <w:r w:rsidR="00C25074">
        <w:t>s</w:t>
      </w:r>
      <w:r w:rsidR="005E5807">
        <w:t xml:space="preserve"> for each student</w:t>
      </w:r>
      <w:r>
        <w:t xml:space="preserve">. You will need to copy it front and back.  </w:t>
      </w:r>
    </w:p>
    <w:p w:rsidR="0087314F" w:rsidRDefault="004F75EF">
      <w:pPr>
        <w:pStyle w:val="Normal1"/>
        <w:numPr>
          <w:ilvl w:val="0"/>
          <w:numId w:val="13"/>
        </w:numPr>
        <w:pBdr>
          <w:top w:val="nil"/>
          <w:left w:val="nil"/>
          <w:bottom w:val="nil"/>
          <w:right w:val="nil"/>
          <w:between w:val="nil"/>
        </w:pBdr>
        <w:contextualSpacing/>
      </w:pPr>
      <w:r>
        <w:t>Have a variety of manipulatives available for student</w:t>
      </w:r>
      <w:r w:rsidR="005E5807">
        <w:t>s to use, such as blank hundred</w:t>
      </w:r>
      <w:r>
        <w:t xml:space="preserve"> board</w:t>
      </w:r>
      <w:r w:rsidR="005E5807">
        <w:t>s</w:t>
      </w:r>
      <w:r>
        <w:t xml:space="preserve"> and dry erase markers.</w:t>
      </w:r>
    </w:p>
    <w:p w:rsidR="0087314F" w:rsidRDefault="004F75EF">
      <w:pPr>
        <w:pStyle w:val="Normal1"/>
        <w:numPr>
          <w:ilvl w:val="0"/>
          <w:numId w:val="13"/>
        </w:numPr>
        <w:pBdr>
          <w:top w:val="nil"/>
          <w:left w:val="nil"/>
          <w:bottom w:val="nil"/>
          <w:right w:val="nil"/>
          <w:between w:val="nil"/>
        </w:pBdr>
        <w:contextualSpacing/>
      </w:pPr>
      <w:r>
        <w:t xml:space="preserve">Teacher may choose to have </w:t>
      </w:r>
      <w:r w:rsidR="005E5807">
        <w:t>hundred boards</w:t>
      </w:r>
      <w:r>
        <w:t xml:space="preserve"> that go up to 500 available to students.</w:t>
      </w:r>
    </w:p>
    <w:p w:rsidR="0087314F" w:rsidRDefault="0087314F">
      <w:pPr>
        <w:pStyle w:val="Normal1"/>
        <w:pBdr>
          <w:top w:val="nil"/>
          <w:left w:val="nil"/>
          <w:bottom w:val="nil"/>
          <w:right w:val="nil"/>
          <w:between w:val="nil"/>
        </w:pBdr>
        <w:rPr>
          <w:color w:val="000000"/>
        </w:rPr>
      </w:pPr>
    </w:p>
    <w:p w:rsidR="0087314F" w:rsidRDefault="004F75EF">
      <w:pPr>
        <w:pStyle w:val="Normal1"/>
        <w:pBdr>
          <w:top w:val="nil"/>
          <w:left w:val="nil"/>
          <w:bottom w:val="nil"/>
          <w:right w:val="nil"/>
          <w:between w:val="nil"/>
        </w:pBdr>
        <w:rPr>
          <w:color w:val="000000"/>
        </w:rPr>
      </w:pPr>
      <w:r>
        <w:rPr>
          <w:b/>
          <w:color w:val="000000"/>
        </w:rPr>
        <w:t>Advance Preparation</w:t>
      </w:r>
      <w:r>
        <w:rPr>
          <w:color w:val="000000"/>
        </w:rPr>
        <w:t xml:space="preserve">: </w:t>
      </w:r>
    </w:p>
    <w:p w:rsidR="0087314F" w:rsidRDefault="004F75EF">
      <w:pPr>
        <w:pStyle w:val="Normal1"/>
        <w:numPr>
          <w:ilvl w:val="0"/>
          <w:numId w:val="6"/>
        </w:numPr>
        <w:pBdr>
          <w:top w:val="nil"/>
          <w:left w:val="nil"/>
          <w:bottom w:val="nil"/>
          <w:right w:val="nil"/>
          <w:between w:val="nil"/>
        </w:pBdr>
      </w:pPr>
      <w:r>
        <w:t xml:space="preserve">Copy the 2 page task for each student.  </w:t>
      </w:r>
    </w:p>
    <w:p w:rsidR="0087314F" w:rsidRDefault="0087314F">
      <w:pPr>
        <w:pStyle w:val="Normal1"/>
        <w:pBdr>
          <w:top w:val="nil"/>
          <w:left w:val="nil"/>
          <w:bottom w:val="nil"/>
          <w:right w:val="nil"/>
          <w:between w:val="nil"/>
        </w:pBdr>
        <w:ind w:left="720"/>
        <w:rPr>
          <w:color w:val="000000"/>
        </w:rPr>
      </w:pPr>
    </w:p>
    <w:p w:rsidR="0087314F" w:rsidRPr="008B4127" w:rsidRDefault="004F75EF" w:rsidP="008B4127">
      <w:pPr>
        <w:pStyle w:val="Normal1"/>
        <w:pBdr>
          <w:top w:val="nil"/>
          <w:left w:val="nil"/>
          <w:bottom w:val="nil"/>
          <w:right w:val="nil"/>
          <w:between w:val="nil"/>
        </w:pBdr>
        <w:rPr>
          <w:color w:val="000000"/>
        </w:rPr>
      </w:pPr>
      <w:r>
        <w:rPr>
          <w:b/>
          <w:color w:val="000000"/>
        </w:rPr>
        <w:t>Launch:</w:t>
      </w:r>
      <w:r w:rsidR="008B4127">
        <w:rPr>
          <w:color w:val="000000"/>
        </w:rPr>
        <w:t xml:space="preserve">  </w:t>
      </w:r>
      <w:r>
        <w:t>The Crayon Factory</w:t>
      </w:r>
      <w:r>
        <w:rPr>
          <w:color w:val="000000"/>
        </w:rPr>
        <w:t xml:space="preserve"> (</w:t>
      </w:r>
      <w:r w:rsidR="00451AC1">
        <w:t>10</w:t>
      </w:r>
      <w:r>
        <w:t xml:space="preserve"> minutes</w:t>
      </w:r>
      <w:r>
        <w:rPr>
          <w:color w:val="000000"/>
        </w:rPr>
        <w:t xml:space="preserve">) </w:t>
      </w:r>
    </w:p>
    <w:p w:rsidR="0087314F" w:rsidRDefault="004F75EF">
      <w:pPr>
        <w:pStyle w:val="Normal1"/>
        <w:numPr>
          <w:ilvl w:val="0"/>
          <w:numId w:val="8"/>
        </w:numPr>
        <w:pBdr>
          <w:top w:val="nil"/>
          <w:left w:val="nil"/>
          <w:bottom w:val="nil"/>
          <w:right w:val="nil"/>
          <w:between w:val="nil"/>
        </w:pBdr>
        <w:contextualSpacing/>
      </w:pPr>
      <w:r>
        <w:t xml:space="preserve">Ask students to think about how they have seen crayons packaged and how many were in those packages.  Possible answers </w:t>
      </w:r>
      <w:proofErr w:type="gramStart"/>
      <w:r>
        <w:t>are:</w:t>
      </w:r>
      <w:proofErr w:type="gramEnd"/>
      <w:r>
        <w:t xml:space="preserve"> clear bags of 3 for </w:t>
      </w:r>
      <w:r w:rsidR="008B4127">
        <w:t xml:space="preserve">restaurants, boxes of 8, 12, 24, 64.  </w:t>
      </w:r>
      <w:r>
        <w:t xml:space="preserve">  </w:t>
      </w:r>
    </w:p>
    <w:p w:rsidR="0087314F" w:rsidRDefault="004F75EF">
      <w:pPr>
        <w:pStyle w:val="Normal1"/>
        <w:numPr>
          <w:ilvl w:val="0"/>
          <w:numId w:val="8"/>
        </w:numPr>
        <w:pBdr>
          <w:top w:val="nil"/>
          <w:left w:val="nil"/>
          <w:bottom w:val="nil"/>
          <w:right w:val="nil"/>
          <w:between w:val="nil"/>
        </w:pBdr>
        <w:contextualSpacing/>
      </w:pPr>
      <w:r>
        <w:t>Show students a video clip of crayons being p</w:t>
      </w:r>
      <w:r w:rsidR="008B4127">
        <w:t xml:space="preserve">ackaged in the factory, using </w:t>
      </w:r>
      <w:r>
        <w:t xml:space="preserve">following link </w:t>
      </w:r>
      <w:hyperlink r:id="rId8">
        <w:r>
          <w:rPr>
            <w:color w:val="1155CC"/>
            <w:u w:val="single"/>
          </w:rPr>
          <w:t>https://www.today.com/video/inside-the-crayola-factory-see-how-the-iconic-crayons-are-made-893853251852</w:t>
        </w:r>
      </w:hyperlink>
      <w:r w:rsidR="008B4127">
        <w:t>.</w:t>
      </w:r>
    </w:p>
    <w:p w:rsidR="00E10DA9" w:rsidRDefault="00E10DA9">
      <w:pPr>
        <w:rPr>
          <w:b/>
        </w:rPr>
      </w:pPr>
      <w:r>
        <w:rPr>
          <w:b/>
        </w:rPr>
        <w:br w:type="page"/>
      </w:r>
    </w:p>
    <w:p w:rsidR="0087314F" w:rsidRDefault="0087314F">
      <w:pPr>
        <w:pStyle w:val="Normal1"/>
        <w:pBdr>
          <w:top w:val="nil"/>
          <w:left w:val="nil"/>
          <w:bottom w:val="nil"/>
          <w:right w:val="nil"/>
          <w:between w:val="nil"/>
        </w:pBdr>
        <w:rPr>
          <w:b/>
        </w:rPr>
      </w:pPr>
    </w:p>
    <w:p w:rsidR="0087314F" w:rsidRDefault="004F75EF">
      <w:pPr>
        <w:pStyle w:val="Normal1"/>
        <w:pBdr>
          <w:top w:val="nil"/>
          <w:left w:val="nil"/>
          <w:bottom w:val="nil"/>
          <w:right w:val="nil"/>
          <w:between w:val="nil"/>
        </w:pBdr>
      </w:pPr>
      <w:r>
        <w:rPr>
          <w:b/>
        </w:rPr>
        <w:t xml:space="preserve">Introduce the task using </w:t>
      </w:r>
      <w:r w:rsidR="00B20B9A">
        <w:rPr>
          <w:b/>
        </w:rPr>
        <w:t xml:space="preserve">the </w:t>
      </w:r>
      <w:r>
        <w:rPr>
          <w:b/>
        </w:rPr>
        <w:t>task sheet.</w:t>
      </w:r>
      <w:r>
        <w:t xml:space="preserve">  </w:t>
      </w:r>
    </w:p>
    <w:p w:rsidR="0087314F" w:rsidRDefault="0087314F">
      <w:pPr>
        <w:pStyle w:val="Normal1"/>
        <w:pBdr>
          <w:top w:val="nil"/>
          <w:left w:val="nil"/>
          <w:bottom w:val="nil"/>
          <w:right w:val="nil"/>
          <w:between w:val="nil"/>
        </w:pBdr>
      </w:pPr>
    </w:p>
    <w:p w:rsidR="0087314F" w:rsidRDefault="00BE36E2">
      <w:pPr>
        <w:pStyle w:val="Normal1"/>
        <w:pBdr>
          <w:top w:val="nil"/>
          <w:left w:val="nil"/>
          <w:bottom w:val="nil"/>
          <w:right w:val="nil"/>
          <w:between w:val="nil"/>
        </w:pBdr>
      </w:pPr>
      <w:r>
        <w:t>The Crayon</w:t>
      </w:r>
      <w:r w:rsidR="004F75EF">
        <w:t xml:space="preserve"> factory packed 5 crayons per box to sell to a restaurant.  They shipped 43 boxes of crayons to the restaurant.  How many crayons were being shipped to the </w:t>
      </w:r>
      <w:r>
        <w:t>restaurant?  What if the Crayon</w:t>
      </w:r>
      <w:r w:rsidR="004F75EF">
        <w:t xml:space="preserve"> Factory packed 10 crayons per box, how many crayons would be in 43 boxes?  </w:t>
      </w:r>
    </w:p>
    <w:p w:rsidR="0087314F" w:rsidRDefault="0087314F">
      <w:pPr>
        <w:pStyle w:val="Normal1"/>
        <w:pBdr>
          <w:top w:val="nil"/>
          <w:left w:val="nil"/>
          <w:bottom w:val="nil"/>
          <w:right w:val="nil"/>
          <w:between w:val="nil"/>
        </w:pBdr>
      </w:pPr>
    </w:p>
    <w:p w:rsidR="0087314F" w:rsidRDefault="004F75EF">
      <w:pPr>
        <w:pStyle w:val="Normal1"/>
        <w:pBdr>
          <w:top w:val="nil"/>
          <w:left w:val="nil"/>
          <w:bottom w:val="nil"/>
          <w:right w:val="nil"/>
          <w:between w:val="nil"/>
        </w:pBdr>
      </w:pPr>
      <w:r>
        <w:t>Ask the students</w:t>
      </w:r>
    </w:p>
    <w:p w:rsidR="0087314F" w:rsidRDefault="004F75EF">
      <w:pPr>
        <w:pStyle w:val="Normal1"/>
        <w:numPr>
          <w:ilvl w:val="0"/>
          <w:numId w:val="3"/>
        </w:numPr>
        <w:pBdr>
          <w:top w:val="nil"/>
          <w:left w:val="nil"/>
          <w:bottom w:val="nil"/>
          <w:right w:val="nil"/>
          <w:between w:val="nil"/>
        </w:pBdr>
        <w:contextualSpacing/>
        <w:rPr>
          <w:i/>
        </w:rPr>
      </w:pPr>
      <w:r>
        <w:rPr>
          <w:i/>
        </w:rPr>
        <w:t xml:space="preserve">How many crayon boxes did the restaurant receive? </w:t>
      </w:r>
    </w:p>
    <w:p w:rsidR="0087314F" w:rsidRDefault="004F75EF">
      <w:pPr>
        <w:pStyle w:val="Normal1"/>
        <w:numPr>
          <w:ilvl w:val="0"/>
          <w:numId w:val="3"/>
        </w:numPr>
        <w:pBdr>
          <w:top w:val="nil"/>
          <w:left w:val="nil"/>
          <w:bottom w:val="nil"/>
          <w:right w:val="nil"/>
          <w:between w:val="nil"/>
        </w:pBdr>
        <w:contextualSpacing/>
        <w:rPr>
          <w:i/>
        </w:rPr>
      </w:pPr>
      <w:r>
        <w:rPr>
          <w:i/>
        </w:rPr>
        <w:t>How many crayons come in each individual box?</w:t>
      </w:r>
    </w:p>
    <w:p w:rsidR="0087314F" w:rsidRDefault="00BE36E2">
      <w:pPr>
        <w:pStyle w:val="Normal1"/>
        <w:numPr>
          <w:ilvl w:val="0"/>
          <w:numId w:val="3"/>
        </w:numPr>
        <w:pBdr>
          <w:top w:val="nil"/>
          <w:left w:val="nil"/>
          <w:bottom w:val="nil"/>
          <w:right w:val="nil"/>
          <w:between w:val="nil"/>
        </w:pBdr>
        <w:contextualSpacing/>
        <w:rPr>
          <w:i/>
        </w:rPr>
      </w:pPr>
      <w:r>
        <w:rPr>
          <w:i/>
        </w:rPr>
        <w:t>How can you use the information you have to answer the question</w:t>
      </w:r>
      <w:r w:rsidR="004F75EF">
        <w:rPr>
          <w:i/>
        </w:rPr>
        <w:t>?</w:t>
      </w:r>
    </w:p>
    <w:p w:rsidR="0087314F" w:rsidRDefault="0087314F">
      <w:pPr>
        <w:pStyle w:val="Normal1"/>
        <w:pBdr>
          <w:top w:val="nil"/>
          <w:left w:val="nil"/>
          <w:bottom w:val="nil"/>
          <w:right w:val="nil"/>
          <w:between w:val="nil"/>
        </w:pBdr>
        <w:rPr>
          <w:i/>
        </w:rPr>
      </w:pPr>
    </w:p>
    <w:p w:rsidR="0087314F" w:rsidRDefault="004F75EF">
      <w:pPr>
        <w:pStyle w:val="Normal1"/>
        <w:pBdr>
          <w:top w:val="nil"/>
          <w:left w:val="nil"/>
          <w:bottom w:val="nil"/>
          <w:right w:val="nil"/>
          <w:between w:val="nil"/>
        </w:pBdr>
        <w:rPr>
          <w:b/>
          <w:color w:val="000000"/>
        </w:rPr>
      </w:pPr>
      <w:r>
        <w:rPr>
          <w:b/>
          <w:color w:val="000000"/>
        </w:rPr>
        <w:t>Explore:</w:t>
      </w:r>
    </w:p>
    <w:p w:rsidR="0087314F" w:rsidRDefault="004F75EF">
      <w:pPr>
        <w:pStyle w:val="Normal1"/>
        <w:numPr>
          <w:ilvl w:val="0"/>
          <w:numId w:val="2"/>
        </w:numPr>
        <w:pBdr>
          <w:top w:val="nil"/>
          <w:left w:val="nil"/>
          <w:bottom w:val="nil"/>
          <w:right w:val="nil"/>
          <w:between w:val="nil"/>
        </w:pBdr>
        <w:contextualSpacing/>
      </w:pPr>
      <w:r w:rsidRPr="00BE36E2">
        <w:rPr>
          <w:b/>
        </w:rPr>
        <w:t>How many crayons</w:t>
      </w:r>
      <w:r>
        <w:t>? (20 minutes)</w:t>
      </w:r>
      <w:r>
        <w:rPr>
          <w:color w:val="000000"/>
        </w:rPr>
        <w:t xml:space="preserve"> </w:t>
      </w:r>
    </w:p>
    <w:p w:rsidR="0087314F" w:rsidRDefault="004F75EF">
      <w:pPr>
        <w:pStyle w:val="Normal1"/>
        <w:numPr>
          <w:ilvl w:val="0"/>
          <w:numId w:val="12"/>
        </w:numPr>
        <w:pBdr>
          <w:top w:val="nil"/>
          <w:left w:val="nil"/>
          <w:bottom w:val="nil"/>
          <w:right w:val="nil"/>
          <w:between w:val="nil"/>
        </w:pBdr>
        <w:contextualSpacing/>
      </w:pPr>
      <w:r>
        <w:t xml:space="preserve">Have students work with a partner to solve the tasks.  </w:t>
      </w:r>
    </w:p>
    <w:p w:rsidR="0087314F" w:rsidRDefault="00027385">
      <w:pPr>
        <w:pStyle w:val="Normal1"/>
        <w:numPr>
          <w:ilvl w:val="0"/>
          <w:numId w:val="12"/>
        </w:numPr>
        <w:pBdr>
          <w:top w:val="nil"/>
          <w:left w:val="nil"/>
          <w:bottom w:val="nil"/>
          <w:right w:val="nil"/>
          <w:between w:val="nil"/>
        </w:pBdr>
        <w:contextualSpacing/>
      </w:pPr>
      <w:r>
        <w:t>Observe how students</w:t>
      </w:r>
      <w:r w:rsidR="004F75EF">
        <w:t xml:space="preserve"> solve the task</w:t>
      </w:r>
      <w:r w:rsidR="00C37206">
        <w:t>s</w:t>
      </w:r>
      <w:r w:rsidR="004F75EF">
        <w:t xml:space="preserve"> and if they are able to fluently count by 5s and 10s.  </w:t>
      </w:r>
      <w:r w:rsidR="00BE36E2">
        <w:t xml:space="preserve">How are students recording as they solve?  </w:t>
      </w:r>
      <w:r w:rsidR="004F75EF">
        <w:t xml:space="preserve">Do students have a good understanding of place value? </w:t>
      </w:r>
      <w:r w:rsidR="00C37206">
        <w:t xml:space="preserve"> Once students solve the first task, can they relate the answer to the second task with 10 crayons in a box?</w:t>
      </w:r>
      <w:r w:rsidR="004F75EF">
        <w:t xml:space="preserve">  </w:t>
      </w:r>
    </w:p>
    <w:p w:rsidR="0087314F" w:rsidRDefault="004F75EF">
      <w:pPr>
        <w:pStyle w:val="Normal1"/>
        <w:numPr>
          <w:ilvl w:val="0"/>
          <w:numId w:val="12"/>
        </w:numPr>
        <w:pBdr>
          <w:top w:val="nil"/>
          <w:left w:val="nil"/>
          <w:bottom w:val="nil"/>
          <w:right w:val="nil"/>
          <w:between w:val="nil"/>
        </w:pBdr>
        <w:contextualSpacing/>
      </w:pPr>
      <w:r>
        <w:t xml:space="preserve">Questions to ask during your observation:  </w:t>
      </w:r>
    </w:p>
    <w:p w:rsidR="0087314F" w:rsidRDefault="004F75EF">
      <w:pPr>
        <w:pStyle w:val="Normal1"/>
        <w:numPr>
          <w:ilvl w:val="1"/>
          <w:numId w:val="12"/>
        </w:numPr>
        <w:pBdr>
          <w:top w:val="nil"/>
          <w:left w:val="nil"/>
          <w:bottom w:val="nil"/>
          <w:right w:val="nil"/>
          <w:between w:val="nil"/>
        </w:pBdr>
        <w:contextualSpacing/>
      </w:pPr>
      <w:r>
        <w:rPr>
          <w:i/>
        </w:rPr>
        <w:t>What is your strategy? Why did you choose that strategy?</w:t>
      </w:r>
      <w:r>
        <w:t xml:space="preserve">  </w:t>
      </w:r>
    </w:p>
    <w:p w:rsidR="0087314F" w:rsidRDefault="004F75EF">
      <w:pPr>
        <w:pStyle w:val="Normal1"/>
        <w:numPr>
          <w:ilvl w:val="1"/>
          <w:numId w:val="12"/>
        </w:numPr>
        <w:pBdr>
          <w:top w:val="nil"/>
          <w:left w:val="nil"/>
          <w:bottom w:val="nil"/>
          <w:right w:val="nil"/>
          <w:between w:val="nil"/>
        </w:pBdr>
        <w:contextualSpacing/>
      </w:pPr>
      <w:r>
        <w:t xml:space="preserve">If students did not skip count, ask:  </w:t>
      </w:r>
      <w:r>
        <w:rPr>
          <w:i/>
        </w:rPr>
        <w:t xml:space="preserve"> How is your solution related to skip counting?</w:t>
      </w:r>
      <w:r>
        <w:t xml:space="preserve"> </w:t>
      </w:r>
    </w:p>
    <w:p w:rsidR="0087314F" w:rsidRDefault="004F75EF">
      <w:pPr>
        <w:pStyle w:val="Normal1"/>
        <w:numPr>
          <w:ilvl w:val="1"/>
          <w:numId w:val="12"/>
        </w:numPr>
        <w:pBdr>
          <w:top w:val="nil"/>
          <w:left w:val="nil"/>
          <w:bottom w:val="nil"/>
          <w:right w:val="nil"/>
          <w:between w:val="nil"/>
        </w:pBdr>
        <w:contextualSpacing/>
        <w:rPr>
          <w:i/>
        </w:rPr>
      </w:pPr>
      <w:r>
        <w:rPr>
          <w:i/>
        </w:rPr>
        <w:t>Could you explain what each _________ represents? (base 10 blocks, drawings, counters, etc)</w:t>
      </w:r>
    </w:p>
    <w:p w:rsidR="0087314F" w:rsidRDefault="004F75EF">
      <w:pPr>
        <w:pStyle w:val="Normal1"/>
        <w:numPr>
          <w:ilvl w:val="1"/>
          <w:numId w:val="12"/>
        </w:numPr>
        <w:pBdr>
          <w:top w:val="nil"/>
          <w:left w:val="nil"/>
          <w:bottom w:val="nil"/>
          <w:right w:val="nil"/>
          <w:between w:val="nil"/>
        </w:pBdr>
        <w:contextualSpacing/>
      </w:pPr>
      <w:r>
        <w:t>If students use manipulatives to solve the task, ask them to try to record their thinking on paper.</w:t>
      </w:r>
    </w:p>
    <w:p w:rsidR="0087314F" w:rsidRDefault="004F75EF">
      <w:pPr>
        <w:pStyle w:val="Normal1"/>
        <w:numPr>
          <w:ilvl w:val="1"/>
          <w:numId w:val="12"/>
        </w:numPr>
        <w:pBdr>
          <w:top w:val="nil"/>
          <w:left w:val="nil"/>
          <w:bottom w:val="nil"/>
          <w:right w:val="nil"/>
          <w:between w:val="nil"/>
        </w:pBdr>
        <w:contextualSpacing/>
        <w:rPr>
          <w:i/>
        </w:rPr>
      </w:pPr>
      <w:r>
        <w:rPr>
          <w:i/>
        </w:rPr>
        <w:t xml:space="preserve">What patterns do you notice as you skip count </w:t>
      </w:r>
      <w:r w:rsidR="00027385">
        <w:rPr>
          <w:i/>
        </w:rPr>
        <w:t xml:space="preserve">by </w:t>
      </w:r>
      <w:r>
        <w:rPr>
          <w:i/>
        </w:rPr>
        <w:t>5 or 10?</w:t>
      </w:r>
    </w:p>
    <w:p w:rsidR="0087314F" w:rsidRDefault="004F75EF">
      <w:pPr>
        <w:pStyle w:val="Normal1"/>
        <w:numPr>
          <w:ilvl w:val="1"/>
          <w:numId w:val="12"/>
        </w:numPr>
        <w:pBdr>
          <w:top w:val="nil"/>
          <w:left w:val="nil"/>
          <w:bottom w:val="nil"/>
          <w:right w:val="nil"/>
          <w:between w:val="nil"/>
        </w:pBdr>
        <w:contextualSpacing/>
        <w:rPr>
          <w:i/>
        </w:rPr>
      </w:pPr>
      <w:r>
        <w:rPr>
          <w:i/>
        </w:rPr>
        <w:t xml:space="preserve">What is your next step? </w:t>
      </w:r>
    </w:p>
    <w:p w:rsidR="0087314F" w:rsidRDefault="004F75EF">
      <w:pPr>
        <w:pStyle w:val="Normal1"/>
        <w:numPr>
          <w:ilvl w:val="1"/>
          <w:numId w:val="12"/>
        </w:numPr>
        <w:pBdr>
          <w:top w:val="nil"/>
          <w:left w:val="nil"/>
          <w:bottom w:val="nil"/>
          <w:right w:val="nil"/>
          <w:between w:val="nil"/>
        </w:pBdr>
        <w:contextualSpacing/>
        <w:rPr>
          <w:i/>
        </w:rPr>
      </w:pPr>
      <w:r>
        <w:rPr>
          <w:i/>
        </w:rPr>
        <w:t>How many boxes of crayons does this number represent?</w:t>
      </w:r>
    </w:p>
    <w:p w:rsidR="0087314F" w:rsidRDefault="004F75EF">
      <w:pPr>
        <w:pStyle w:val="Normal1"/>
        <w:pBdr>
          <w:top w:val="nil"/>
          <w:left w:val="nil"/>
          <w:bottom w:val="nil"/>
          <w:right w:val="nil"/>
          <w:between w:val="nil"/>
        </w:pBdr>
        <w:ind w:left="720"/>
      </w:pPr>
      <w:r>
        <w:t xml:space="preserve">4.  As you observe, find samples of students </w:t>
      </w:r>
      <w:r w:rsidR="00C37206">
        <w:t>who have skip counted correctly</w:t>
      </w:r>
      <w:r>
        <w:t xml:space="preserve"> and represented their thinking visually (i.e.  </w:t>
      </w:r>
      <w:proofErr w:type="gramStart"/>
      <w:r>
        <w:t>pictures</w:t>
      </w:r>
      <w:proofErr w:type="gramEnd"/>
      <w:r>
        <w:t>, number line, numbers recorded as a pattern (5,10,15,20…), table). Decide the order in which you would like students to share their work. You may decide to start with examples that use manipulatives, then connect those strategies to written work involving pictures, then to written sequences of numbers.</w:t>
      </w:r>
    </w:p>
    <w:p w:rsidR="0087314F" w:rsidRDefault="0087314F">
      <w:pPr>
        <w:pStyle w:val="Normal1"/>
        <w:pBdr>
          <w:top w:val="nil"/>
          <w:left w:val="nil"/>
          <w:bottom w:val="nil"/>
          <w:right w:val="nil"/>
          <w:between w:val="nil"/>
        </w:pBdr>
        <w:rPr>
          <w:color w:val="000000"/>
        </w:rPr>
      </w:pPr>
    </w:p>
    <w:p w:rsidR="0087314F" w:rsidRDefault="004F75EF">
      <w:pPr>
        <w:pStyle w:val="Normal1"/>
        <w:pBdr>
          <w:top w:val="nil"/>
          <w:left w:val="nil"/>
          <w:bottom w:val="nil"/>
          <w:right w:val="nil"/>
          <w:between w:val="nil"/>
        </w:pBdr>
        <w:rPr>
          <w:b/>
          <w:color w:val="000000"/>
        </w:rPr>
      </w:pPr>
      <w:r>
        <w:rPr>
          <w:b/>
          <w:color w:val="000000"/>
        </w:rPr>
        <w:t>Discuss:</w:t>
      </w:r>
    </w:p>
    <w:p w:rsidR="0087314F" w:rsidRDefault="004F75EF">
      <w:pPr>
        <w:pStyle w:val="Normal1"/>
        <w:pBdr>
          <w:top w:val="nil"/>
          <w:left w:val="nil"/>
          <w:bottom w:val="nil"/>
          <w:right w:val="nil"/>
          <w:between w:val="nil"/>
        </w:pBdr>
        <w:rPr>
          <w:color w:val="000000"/>
        </w:rPr>
      </w:pPr>
      <w:r>
        <w:t>Reflect (10 minutes</w:t>
      </w:r>
      <w:r>
        <w:rPr>
          <w:color w:val="000000"/>
        </w:rPr>
        <w:t>)</w:t>
      </w:r>
    </w:p>
    <w:p w:rsidR="0087314F" w:rsidRDefault="004F75EF">
      <w:pPr>
        <w:pStyle w:val="Normal1"/>
        <w:pBdr>
          <w:top w:val="nil"/>
          <w:left w:val="nil"/>
          <w:bottom w:val="nil"/>
          <w:right w:val="nil"/>
          <w:between w:val="nil"/>
        </w:pBdr>
      </w:pPr>
      <w:r>
        <w:t xml:space="preserve">Have students return to the carpet or to their seats for discussion.  </w:t>
      </w:r>
    </w:p>
    <w:p w:rsidR="0087314F" w:rsidRDefault="004F75EF">
      <w:pPr>
        <w:pStyle w:val="Normal1"/>
        <w:numPr>
          <w:ilvl w:val="0"/>
          <w:numId w:val="9"/>
        </w:numPr>
        <w:pBdr>
          <w:top w:val="nil"/>
          <w:left w:val="nil"/>
          <w:bottom w:val="nil"/>
          <w:right w:val="nil"/>
          <w:between w:val="nil"/>
        </w:pBdr>
        <w:contextualSpacing/>
      </w:pPr>
      <w:r>
        <w:t>Sharing: Have several pairs of students share their representations and explain their thinking to the rest of the class. Make connections between different representation</w:t>
      </w:r>
      <w:r w:rsidR="00BE36E2">
        <w:t xml:space="preserve">s explicit for the whole class.  </w:t>
      </w:r>
      <w:r w:rsidR="00BE36E2">
        <w:rPr>
          <w:i/>
        </w:rPr>
        <w:t xml:space="preserve">How is ____ strategy similar to ____ strategy?  </w:t>
      </w:r>
    </w:p>
    <w:p w:rsidR="00E10DA9" w:rsidRDefault="004F75EF" w:rsidP="00E10DA9">
      <w:pPr>
        <w:pStyle w:val="Normal1"/>
        <w:numPr>
          <w:ilvl w:val="0"/>
          <w:numId w:val="9"/>
        </w:numPr>
        <w:pBdr>
          <w:top w:val="nil"/>
          <w:left w:val="nil"/>
          <w:bottom w:val="nil"/>
          <w:right w:val="nil"/>
          <w:between w:val="nil"/>
        </w:pBdr>
        <w:contextualSpacing/>
      </w:pPr>
      <w:r>
        <w:t xml:space="preserve">Discussion:  </w:t>
      </w:r>
      <w:r>
        <w:rPr>
          <w:i/>
        </w:rPr>
        <w:t>How did skip counting help you solve this problem?</w:t>
      </w:r>
      <w:r w:rsidR="00027385">
        <w:rPr>
          <w:i/>
        </w:rPr>
        <w:t xml:space="preserve"> </w:t>
      </w:r>
      <w:r>
        <w:rPr>
          <w:i/>
        </w:rPr>
        <w:t xml:space="preserve">What patterns did you notice when skip counting by </w:t>
      </w:r>
      <w:proofErr w:type="gramStart"/>
      <w:r>
        <w:rPr>
          <w:i/>
        </w:rPr>
        <w:t>5s</w:t>
      </w:r>
      <w:proofErr w:type="gramEnd"/>
      <w:r>
        <w:rPr>
          <w:i/>
        </w:rPr>
        <w:t>? What patterns did you notice when skip counting by 10s?  Do you see any similarities between counting by 5s and by 10s?  What challenges did you have when solving these tasks?  How could we use a chart to record our skip counting in a way that is easy to read?</w:t>
      </w:r>
      <w:r>
        <w:t xml:space="preserve">  A possible representation would be a table with 3 columns.  (boxes, packs of 5, packs of 10)  This would allow students to compare and see correlations between counting by 5s and 10s. </w:t>
      </w:r>
      <w:r>
        <w:rPr>
          <w:i/>
        </w:rPr>
        <w:t>What patterns do you see in the table?</w:t>
      </w:r>
      <w:r>
        <w:t xml:space="preserve"> </w:t>
      </w:r>
    </w:p>
    <w:tbl>
      <w:tblPr>
        <w:tblStyle w:val="TableGrid"/>
        <w:tblW w:w="0" w:type="auto"/>
        <w:tblInd w:w="720" w:type="dxa"/>
        <w:tblLook w:val="04A0" w:firstRow="1" w:lastRow="0" w:firstColumn="1" w:lastColumn="0" w:noHBand="0" w:noVBand="1"/>
      </w:tblPr>
      <w:tblGrid>
        <w:gridCol w:w="3446"/>
        <w:gridCol w:w="3425"/>
        <w:gridCol w:w="3425"/>
      </w:tblGrid>
      <w:tr w:rsidR="005F4766" w:rsidTr="005F4766">
        <w:tc>
          <w:tcPr>
            <w:tcW w:w="3672" w:type="dxa"/>
          </w:tcPr>
          <w:p w:rsidR="005F4766" w:rsidRPr="00BE36E2" w:rsidRDefault="005F4766" w:rsidP="005F4766">
            <w:pPr>
              <w:pStyle w:val="Normal1"/>
              <w:contextualSpacing/>
              <w:jc w:val="center"/>
              <w:rPr>
                <w:b/>
              </w:rPr>
            </w:pPr>
            <w:r w:rsidRPr="00BE36E2">
              <w:rPr>
                <w:b/>
              </w:rPr>
              <w:t>Number of Boxes</w:t>
            </w:r>
          </w:p>
        </w:tc>
        <w:tc>
          <w:tcPr>
            <w:tcW w:w="3672" w:type="dxa"/>
          </w:tcPr>
          <w:p w:rsidR="005F4766" w:rsidRPr="00BE36E2" w:rsidRDefault="005F4766" w:rsidP="005F4766">
            <w:pPr>
              <w:pStyle w:val="Normal1"/>
              <w:contextualSpacing/>
              <w:jc w:val="center"/>
              <w:rPr>
                <w:b/>
              </w:rPr>
            </w:pPr>
            <w:r w:rsidRPr="00BE36E2">
              <w:rPr>
                <w:b/>
              </w:rPr>
              <w:t>Packs of 5</w:t>
            </w:r>
          </w:p>
        </w:tc>
        <w:tc>
          <w:tcPr>
            <w:tcW w:w="3672" w:type="dxa"/>
          </w:tcPr>
          <w:p w:rsidR="005F4766" w:rsidRPr="00BE36E2" w:rsidRDefault="005F4766" w:rsidP="005F4766">
            <w:pPr>
              <w:pStyle w:val="Normal1"/>
              <w:contextualSpacing/>
              <w:jc w:val="center"/>
              <w:rPr>
                <w:b/>
              </w:rPr>
            </w:pPr>
            <w:r w:rsidRPr="00BE36E2">
              <w:rPr>
                <w:b/>
              </w:rPr>
              <w:t>Packs of 10</w:t>
            </w:r>
          </w:p>
        </w:tc>
      </w:tr>
      <w:tr w:rsidR="005F4766" w:rsidTr="005F4766">
        <w:tc>
          <w:tcPr>
            <w:tcW w:w="3672" w:type="dxa"/>
          </w:tcPr>
          <w:p w:rsidR="005F4766" w:rsidRDefault="005F4766" w:rsidP="005F4766">
            <w:pPr>
              <w:pStyle w:val="Normal1"/>
              <w:contextualSpacing/>
              <w:jc w:val="center"/>
            </w:pPr>
            <w:r>
              <w:t>1</w:t>
            </w:r>
          </w:p>
          <w:p w:rsidR="005F4766" w:rsidRDefault="005F4766" w:rsidP="005F4766">
            <w:pPr>
              <w:pStyle w:val="Normal1"/>
              <w:contextualSpacing/>
              <w:jc w:val="center"/>
            </w:pPr>
            <w:r>
              <w:t>2</w:t>
            </w:r>
          </w:p>
          <w:p w:rsidR="00BE36E2" w:rsidRDefault="00BE36E2" w:rsidP="005F4766">
            <w:pPr>
              <w:pStyle w:val="Normal1"/>
              <w:contextualSpacing/>
              <w:jc w:val="center"/>
            </w:pPr>
            <w:r>
              <w:t>3</w:t>
            </w:r>
          </w:p>
          <w:p w:rsidR="00BE36E2" w:rsidRDefault="00BE36E2" w:rsidP="005F4766">
            <w:pPr>
              <w:pStyle w:val="Normal1"/>
              <w:contextualSpacing/>
              <w:jc w:val="center"/>
            </w:pPr>
            <w:r>
              <w:t>4</w:t>
            </w:r>
          </w:p>
          <w:p w:rsidR="00BE36E2" w:rsidRDefault="00BE36E2" w:rsidP="005F4766">
            <w:pPr>
              <w:pStyle w:val="Normal1"/>
              <w:contextualSpacing/>
              <w:jc w:val="center"/>
            </w:pPr>
            <w:r>
              <w:t>5</w:t>
            </w:r>
          </w:p>
        </w:tc>
        <w:tc>
          <w:tcPr>
            <w:tcW w:w="3672" w:type="dxa"/>
          </w:tcPr>
          <w:p w:rsidR="005F4766" w:rsidRDefault="005F4766" w:rsidP="005F4766">
            <w:pPr>
              <w:pStyle w:val="Normal1"/>
              <w:contextualSpacing/>
              <w:jc w:val="center"/>
            </w:pPr>
            <w:r>
              <w:t>5</w:t>
            </w:r>
          </w:p>
          <w:p w:rsidR="005F4766" w:rsidRDefault="005F4766" w:rsidP="005F4766">
            <w:pPr>
              <w:pStyle w:val="Normal1"/>
              <w:contextualSpacing/>
              <w:jc w:val="center"/>
            </w:pPr>
            <w:r>
              <w:t>10</w:t>
            </w:r>
          </w:p>
          <w:p w:rsidR="00BE36E2" w:rsidRDefault="00BE36E2" w:rsidP="005F4766">
            <w:pPr>
              <w:pStyle w:val="Normal1"/>
              <w:contextualSpacing/>
              <w:jc w:val="center"/>
            </w:pPr>
            <w:r>
              <w:t>15</w:t>
            </w:r>
          </w:p>
          <w:p w:rsidR="00BE36E2" w:rsidRDefault="00BE36E2" w:rsidP="005F4766">
            <w:pPr>
              <w:pStyle w:val="Normal1"/>
              <w:contextualSpacing/>
              <w:jc w:val="center"/>
            </w:pPr>
            <w:r>
              <w:t>20</w:t>
            </w:r>
          </w:p>
          <w:p w:rsidR="00BE36E2" w:rsidRDefault="00BE36E2" w:rsidP="005F4766">
            <w:pPr>
              <w:pStyle w:val="Normal1"/>
              <w:contextualSpacing/>
              <w:jc w:val="center"/>
            </w:pPr>
            <w:r>
              <w:t>25</w:t>
            </w:r>
          </w:p>
        </w:tc>
        <w:tc>
          <w:tcPr>
            <w:tcW w:w="3672" w:type="dxa"/>
          </w:tcPr>
          <w:p w:rsidR="005F4766" w:rsidRDefault="005F4766" w:rsidP="005F4766">
            <w:pPr>
              <w:pStyle w:val="Normal1"/>
              <w:contextualSpacing/>
              <w:jc w:val="center"/>
            </w:pPr>
            <w:r>
              <w:t>1</w:t>
            </w:r>
            <w:r w:rsidR="00BE36E2">
              <w:t>0</w:t>
            </w:r>
          </w:p>
          <w:p w:rsidR="00BE36E2" w:rsidRDefault="00BE36E2" w:rsidP="005F4766">
            <w:pPr>
              <w:pStyle w:val="Normal1"/>
              <w:contextualSpacing/>
              <w:jc w:val="center"/>
            </w:pPr>
            <w:r>
              <w:t>20</w:t>
            </w:r>
          </w:p>
          <w:p w:rsidR="00BE36E2" w:rsidRDefault="00BE36E2" w:rsidP="005F4766">
            <w:pPr>
              <w:pStyle w:val="Normal1"/>
              <w:contextualSpacing/>
              <w:jc w:val="center"/>
            </w:pPr>
            <w:r>
              <w:t>30</w:t>
            </w:r>
          </w:p>
          <w:p w:rsidR="00BE36E2" w:rsidRDefault="00BE36E2" w:rsidP="005F4766">
            <w:pPr>
              <w:pStyle w:val="Normal1"/>
              <w:contextualSpacing/>
              <w:jc w:val="center"/>
            </w:pPr>
            <w:r>
              <w:t>40</w:t>
            </w:r>
          </w:p>
          <w:p w:rsidR="00BE36E2" w:rsidRDefault="00BE36E2" w:rsidP="005F4766">
            <w:pPr>
              <w:pStyle w:val="Normal1"/>
              <w:contextualSpacing/>
              <w:jc w:val="center"/>
            </w:pPr>
            <w:r>
              <w:t>50</w:t>
            </w:r>
          </w:p>
          <w:p w:rsidR="005F4766" w:rsidRDefault="005F4766" w:rsidP="005F4766">
            <w:pPr>
              <w:pStyle w:val="Normal1"/>
              <w:contextualSpacing/>
              <w:jc w:val="center"/>
            </w:pPr>
          </w:p>
        </w:tc>
      </w:tr>
    </w:tbl>
    <w:p w:rsidR="005F4766" w:rsidRDefault="005F4766" w:rsidP="005F4766">
      <w:pPr>
        <w:pStyle w:val="Normal1"/>
        <w:pBdr>
          <w:top w:val="nil"/>
          <w:left w:val="nil"/>
          <w:bottom w:val="nil"/>
          <w:right w:val="nil"/>
          <w:between w:val="nil"/>
        </w:pBdr>
        <w:ind w:left="720"/>
        <w:contextualSpacing/>
        <w:jc w:val="center"/>
      </w:pPr>
    </w:p>
    <w:p w:rsidR="0087314F" w:rsidRDefault="004F75EF">
      <w:pPr>
        <w:pStyle w:val="Normal1"/>
        <w:pBdr>
          <w:top w:val="nil"/>
          <w:left w:val="nil"/>
          <w:bottom w:val="nil"/>
          <w:right w:val="nil"/>
          <w:between w:val="nil"/>
        </w:pBdr>
        <w:rPr>
          <w:b/>
          <w:color w:val="000000"/>
        </w:rPr>
      </w:pPr>
      <w:r>
        <w:rPr>
          <w:b/>
          <w:color w:val="000000"/>
        </w:rPr>
        <w:t>Evaluation of Student Understanding</w:t>
      </w:r>
    </w:p>
    <w:p w:rsidR="0087314F" w:rsidRDefault="0087314F">
      <w:pPr>
        <w:pStyle w:val="Normal1"/>
        <w:pBdr>
          <w:top w:val="nil"/>
          <w:left w:val="nil"/>
          <w:bottom w:val="nil"/>
          <w:right w:val="nil"/>
          <w:between w:val="nil"/>
        </w:pBdr>
        <w:rPr>
          <w:b/>
        </w:rPr>
      </w:pPr>
    </w:p>
    <w:p w:rsidR="0087314F" w:rsidRDefault="004F75EF">
      <w:pPr>
        <w:pStyle w:val="Normal1"/>
        <w:pBdr>
          <w:top w:val="nil"/>
          <w:left w:val="nil"/>
          <w:bottom w:val="nil"/>
          <w:right w:val="nil"/>
          <w:between w:val="nil"/>
        </w:pBdr>
        <w:rPr>
          <w:color w:val="000000"/>
        </w:rPr>
      </w:pPr>
      <w:r>
        <w:rPr>
          <w:b/>
          <w:color w:val="000000"/>
        </w:rPr>
        <w:t>Informal Evaluation:</w:t>
      </w:r>
      <w:r>
        <w:rPr>
          <w:color w:val="000000"/>
        </w:rPr>
        <w:t xml:space="preserve"> The teacher should walk around and observe each pa</w:t>
      </w:r>
      <w:r>
        <w:t>ir of students.  Take note of how fluent students are in skip counting. Are students able to skip count correctly? Are students able to record their counting in an organized way?</w:t>
      </w:r>
    </w:p>
    <w:p w:rsidR="0087314F" w:rsidRDefault="0087314F">
      <w:pPr>
        <w:pStyle w:val="Normal1"/>
        <w:pBdr>
          <w:top w:val="nil"/>
          <w:left w:val="nil"/>
          <w:bottom w:val="nil"/>
          <w:right w:val="nil"/>
          <w:between w:val="nil"/>
        </w:pBdr>
        <w:rPr>
          <w:color w:val="000000"/>
        </w:rPr>
      </w:pPr>
    </w:p>
    <w:p w:rsidR="0087314F" w:rsidRDefault="004F75EF">
      <w:pPr>
        <w:pStyle w:val="Normal1"/>
        <w:pBdr>
          <w:top w:val="nil"/>
          <w:left w:val="nil"/>
          <w:bottom w:val="nil"/>
          <w:right w:val="nil"/>
          <w:between w:val="nil"/>
        </w:pBdr>
      </w:pPr>
      <w:r>
        <w:rPr>
          <w:b/>
          <w:color w:val="000000"/>
        </w:rPr>
        <w:t>Formal Evaluation/Exit Ticket:</w:t>
      </w:r>
      <w:r>
        <w:rPr>
          <w:color w:val="000000"/>
        </w:rPr>
        <w:t xml:space="preserve"> Have stu</w:t>
      </w:r>
      <w:r>
        <w:t xml:space="preserve">dents copy the following skip counting sequences on a sheet of paper and continue them.  </w:t>
      </w:r>
    </w:p>
    <w:p w:rsidR="0087314F" w:rsidRDefault="0087314F">
      <w:pPr>
        <w:pStyle w:val="Normal1"/>
        <w:pBdr>
          <w:top w:val="nil"/>
          <w:left w:val="nil"/>
          <w:bottom w:val="nil"/>
          <w:right w:val="nil"/>
          <w:between w:val="nil"/>
        </w:pBdr>
      </w:pPr>
    </w:p>
    <w:p w:rsidR="0087314F" w:rsidRDefault="004F75EF">
      <w:pPr>
        <w:pStyle w:val="Normal1"/>
        <w:numPr>
          <w:ilvl w:val="0"/>
          <w:numId w:val="14"/>
        </w:numPr>
        <w:pBdr>
          <w:top w:val="nil"/>
          <w:left w:val="nil"/>
          <w:bottom w:val="nil"/>
          <w:right w:val="nil"/>
          <w:between w:val="nil"/>
        </w:pBdr>
        <w:contextualSpacing/>
      </w:pPr>
      <w:r>
        <w:t>Skip count by 5s</w:t>
      </w:r>
    </w:p>
    <w:p w:rsidR="0087314F" w:rsidRDefault="004F75EF">
      <w:pPr>
        <w:pStyle w:val="Normal1"/>
        <w:pBdr>
          <w:top w:val="nil"/>
          <w:left w:val="nil"/>
          <w:bottom w:val="nil"/>
          <w:right w:val="nil"/>
          <w:between w:val="nil"/>
        </w:pBdr>
      </w:pPr>
      <w:r>
        <w:t xml:space="preserve">465, 470, 475, ______, _______, ________, ________, </w:t>
      </w:r>
    </w:p>
    <w:p w:rsidR="0087314F" w:rsidRDefault="0087314F">
      <w:pPr>
        <w:pStyle w:val="Normal1"/>
        <w:pBdr>
          <w:top w:val="nil"/>
          <w:left w:val="nil"/>
          <w:bottom w:val="nil"/>
          <w:right w:val="nil"/>
          <w:between w:val="nil"/>
        </w:pBdr>
      </w:pPr>
    </w:p>
    <w:p w:rsidR="0087314F" w:rsidRDefault="004F75EF">
      <w:pPr>
        <w:pStyle w:val="Normal1"/>
        <w:pBdr>
          <w:top w:val="nil"/>
          <w:left w:val="nil"/>
          <w:bottom w:val="nil"/>
          <w:right w:val="nil"/>
          <w:between w:val="nil"/>
        </w:pBdr>
      </w:pPr>
      <w:r>
        <w:t xml:space="preserve">      2.  Skip count by 10s</w:t>
      </w:r>
    </w:p>
    <w:p w:rsidR="0087314F" w:rsidRDefault="004F75EF">
      <w:pPr>
        <w:pStyle w:val="Normal1"/>
        <w:pBdr>
          <w:top w:val="nil"/>
          <w:left w:val="nil"/>
          <w:bottom w:val="nil"/>
          <w:right w:val="nil"/>
          <w:between w:val="nil"/>
        </w:pBdr>
      </w:pPr>
      <w:r>
        <w:t xml:space="preserve">640, 650, 660, ______, ______, ______, ______, </w:t>
      </w:r>
    </w:p>
    <w:p w:rsidR="0087314F" w:rsidRDefault="0087314F">
      <w:pPr>
        <w:pStyle w:val="Normal1"/>
        <w:pBdr>
          <w:top w:val="nil"/>
          <w:left w:val="nil"/>
          <w:bottom w:val="nil"/>
          <w:right w:val="nil"/>
          <w:between w:val="nil"/>
        </w:pBdr>
        <w:rPr>
          <w:b/>
        </w:rPr>
      </w:pPr>
    </w:p>
    <w:p w:rsidR="0087314F" w:rsidRDefault="004F75EF">
      <w:pPr>
        <w:pStyle w:val="Normal1"/>
        <w:pBdr>
          <w:top w:val="nil"/>
          <w:left w:val="nil"/>
          <w:bottom w:val="nil"/>
          <w:right w:val="nil"/>
          <w:between w:val="nil"/>
        </w:pBdr>
        <w:rPr>
          <w:b/>
          <w:color w:val="000000"/>
        </w:rPr>
      </w:pPr>
      <w:r>
        <w:rPr>
          <w:b/>
          <w:color w:val="000000"/>
        </w:rPr>
        <w:t>Meeting the Needs of the Range of Learners</w:t>
      </w:r>
    </w:p>
    <w:p w:rsidR="0087314F" w:rsidRDefault="0087314F">
      <w:pPr>
        <w:pStyle w:val="Normal1"/>
        <w:pBdr>
          <w:top w:val="nil"/>
          <w:left w:val="nil"/>
          <w:bottom w:val="nil"/>
          <w:right w:val="nil"/>
          <w:between w:val="nil"/>
        </w:pBdr>
        <w:rPr>
          <w:b/>
        </w:rPr>
      </w:pPr>
    </w:p>
    <w:p w:rsidR="0087314F" w:rsidRDefault="004F75EF">
      <w:pPr>
        <w:pStyle w:val="Normal1"/>
        <w:pBdr>
          <w:top w:val="nil"/>
          <w:left w:val="nil"/>
          <w:bottom w:val="nil"/>
          <w:right w:val="nil"/>
          <w:between w:val="nil"/>
        </w:pBdr>
        <w:rPr>
          <w:color w:val="000000"/>
        </w:rPr>
      </w:pPr>
      <w:r>
        <w:rPr>
          <w:b/>
          <w:color w:val="000000"/>
        </w:rPr>
        <w:t xml:space="preserve">Intervention:  </w:t>
      </w:r>
      <w:r w:rsidR="003224C0">
        <w:t>Students who need</w:t>
      </w:r>
      <w:r>
        <w:t xml:space="preserve"> interventions could use a </w:t>
      </w:r>
      <w:r w:rsidR="00027385">
        <w:t>100s board</w:t>
      </w:r>
      <w:r>
        <w:t xml:space="preserve"> that range</w:t>
      </w:r>
      <w:r w:rsidR="003224C0">
        <w:t>s</w:t>
      </w:r>
      <w:r>
        <w:t xml:space="preserve"> from </w:t>
      </w:r>
      <w:proofErr w:type="gramStart"/>
      <w:r>
        <w:t>1</w:t>
      </w:r>
      <w:proofErr w:type="gramEnd"/>
      <w:r>
        <w:t xml:space="preserve"> to 1000.)   Students who have difficulty might need some extra small group practice with the teacher.  </w:t>
      </w:r>
    </w:p>
    <w:p w:rsidR="0087314F" w:rsidRDefault="0087314F">
      <w:pPr>
        <w:pStyle w:val="Normal1"/>
        <w:pBdr>
          <w:top w:val="nil"/>
          <w:left w:val="nil"/>
          <w:bottom w:val="nil"/>
          <w:right w:val="nil"/>
          <w:between w:val="nil"/>
        </w:pBdr>
        <w:rPr>
          <w:b/>
          <w:color w:val="000000"/>
        </w:rPr>
      </w:pPr>
    </w:p>
    <w:p w:rsidR="0087314F" w:rsidRDefault="004F75EF">
      <w:pPr>
        <w:pStyle w:val="Normal1"/>
        <w:pBdr>
          <w:top w:val="nil"/>
          <w:left w:val="nil"/>
          <w:bottom w:val="nil"/>
          <w:right w:val="nil"/>
          <w:between w:val="nil"/>
        </w:pBdr>
      </w:pPr>
      <w:r>
        <w:rPr>
          <w:b/>
          <w:color w:val="000000"/>
        </w:rPr>
        <w:t xml:space="preserve">Extension: </w:t>
      </w:r>
      <w:r>
        <w:t xml:space="preserve">Have students skip count by 10s when the ones digit is not 0.  </w:t>
      </w:r>
    </w:p>
    <w:p w:rsidR="0087314F" w:rsidRDefault="0087314F">
      <w:pPr>
        <w:pStyle w:val="Normal1"/>
        <w:pBdr>
          <w:top w:val="nil"/>
          <w:left w:val="nil"/>
          <w:bottom w:val="nil"/>
          <w:right w:val="nil"/>
          <w:between w:val="nil"/>
        </w:pBdr>
      </w:pPr>
    </w:p>
    <w:p w:rsidR="0087314F" w:rsidRDefault="004F75EF">
      <w:pPr>
        <w:pStyle w:val="Normal1"/>
        <w:pBdr>
          <w:top w:val="nil"/>
          <w:left w:val="nil"/>
          <w:bottom w:val="nil"/>
          <w:right w:val="nil"/>
          <w:between w:val="nil"/>
        </w:pBdr>
        <w:spacing w:after="60"/>
        <w:rPr>
          <w:color w:val="000000"/>
        </w:rPr>
      </w:pPr>
      <w:r>
        <w:rPr>
          <w:b/>
          <w:color w:val="000000"/>
        </w:rPr>
        <w:t>Possible Misconceptions/Suggestions:</w:t>
      </w:r>
    </w:p>
    <w:tbl>
      <w:tblPr>
        <w:tblStyle w:val="a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87314F">
        <w:tc>
          <w:tcPr>
            <w:tcW w:w="4686" w:type="dxa"/>
          </w:tcPr>
          <w:p w:rsidR="0087314F" w:rsidRDefault="004F75EF">
            <w:pPr>
              <w:pStyle w:val="Normal1"/>
              <w:pBdr>
                <w:top w:val="nil"/>
                <w:left w:val="nil"/>
                <w:bottom w:val="nil"/>
                <w:right w:val="nil"/>
                <w:between w:val="nil"/>
              </w:pBdr>
              <w:rPr>
                <w:color w:val="000000"/>
              </w:rPr>
            </w:pPr>
            <w:r>
              <w:rPr>
                <w:b/>
                <w:color w:val="000000"/>
              </w:rPr>
              <w:t>Possible Misconceptions</w:t>
            </w:r>
          </w:p>
        </w:tc>
        <w:tc>
          <w:tcPr>
            <w:tcW w:w="5124" w:type="dxa"/>
          </w:tcPr>
          <w:p w:rsidR="0087314F" w:rsidRDefault="004F75EF">
            <w:pPr>
              <w:pStyle w:val="Normal1"/>
              <w:pBdr>
                <w:top w:val="nil"/>
                <w:left w:val="nil"/>
                <w:bottom w:val="nil"/>
                <w:right w:val="nil"/>
                <w:between w:val="nil"/>
              </w:pBdr>
              <w:rPr>
                <w:color w:val="000000"/>
              </w:rPr>
            </w:pPr>
            <w:r>
              <w:rPr>
                <w:b/>
                <w:color w:val="000000"/>
              </w:rPr>
              <w:t>Suggestions</w:t>
            </w:r>
          </w:p>
        </w:tc>
      </w:tr>
      <w:tr w:rsidR="0087314F">
        <w:tc>
          <w:tcPr>
            <w:tcW w:w="4686" w:type="dxa"/>
          </w:tcPr>
          <w:p w:rsidR="0087314F" w:rsidRDefault="004F75EF">
            <w:pPr>
              <w:pStyle w:val="Normal1"/>
              <w:numPr>
                <w:ilvl w:val="0"/>
                <w:numId w:val="10"/>
              </w:numPr>
              <w:pBdr>
                <w:top w:val="nil"/>
                <w:left w:val="nil"/>
                <w:bottom w:val="nil"/>
                <w:right w:val="nil"/>
                <w:between w:val="nil"/>
              </w:pBdr>
              <w:contextualSpacing/>
              <w:rPr>
                <w:color w:val="000000"/>
              </w:rPr>
            </w:pPr>
            <w:proofErr w:type="gramStart"/>
            <w:r>
              <w:t>student</w:t>
            </w:r>
            <w:proofErr w:type="gramEnd"/>
            <w:r>
              <w:t xml:space="preserve"> doesn’t know how to</w:t>
            </w:r>
            <w:r w:rsidR="00027385">
              <w:t xml:space="preserve"> skip count</w:t>
            </w:r>
            <w:r>
              <w:t xml:space="preserve"> past 100.</w:t>
            </w:r>
            <w:r>
              <w:tab/>
            </w:r>
          </w:p>
          <w:p w:rsidR="0087314F" w:rsidRDefault="0087314F">
            <w:pPr>
              <w:pStyle w:val="Normal1"/>
              <w:pBdr>
                <w:top w:val="nil"/>
                <w:left w:val="nil"/>
                <w:bottom w:val="nil"/>
                <w:right w:val="nil"/>
                <w:between w:val="nil"/>
              </w:pBdr>
            </w:pPr>
          </w:p>
          <w:p w:rsidR="0087314F" w:rsidRDefault="0087314F">
            <w:pPr>
              <w:pStyle w:val="Normal1"/>
              <w:pBdr>
                <w:top w:val="nil"/>
                <w:left w:val="nil"/>
                <w:bottom w:val="nil"/>
                <w:right w:val="nil"/>
                <w:between w:val="nil"/>
              </w:pBdr>
            </w:pPr>
          </w:p>
          <w:p w:rsidR="0087314F" w:rsidRDefault="0087314F">
            <w:pPr>
              <w:pStyle w:val="Normal1"/>
              <w:pBdr>
                <w:top w:val="nil"/>
                <w:left w:val="nil"/>
                <w:bottom w:val="nil"/>
                <w:right w:val="nil"/>
                <w:between w:val="nil"/>
              </w:pBdr>
            </w:pPr>
          </w:p>
          <w:p w:rsidR="0087314F" w:rsidRDefault="004F75EF">
            <w:pPr>
              <w:pStyle w:val="Normal1"/>
              <w:numPr>
                <w:ilvl w:val="0"/>
                <w:numId w:val="5"/>
              </w:numPr>
              <w:contextualSpacing/>
            </w:pPr>
            <w:r>
              <w:t xml:space="preserve">Students may count each individual crayon.  </w:t>
            </w:r>
          </w:p>
        </w:tc>
        <w:tc>
          <w:tcPr>
            <w:tcW w:w="5124" w:type="dxa"/>
          </w:tcPr>
          <w:p w:rsidR="0087314F" w:rsidRDefault="004F75EF">
            <w:pPr>
              <w:pStyle w:val="Normal1"/>
              <w:numPr>
                <w:ilvl w:val="0"/>
                <w:numId w:val="11"/>
              </w:numPr>
              <w:pBdr>
                <w:top w:val="nil"/>
                <w:left w:val="nil"/>
                <w:bottom w:val="nil"/>
                <w:right w:val="nil"/>
                <w:between w:val="nil"/>
              </w:pBdr>
              <w:contextualSpacing/>
              <w:rPr>
                <w:color w:val="000000"/>
              </w:rPr>
            </w:pPr>
            <w:r>
              <w:t xml:space="preserve">Use base ten blocks so that the student can see adding 5 ones.  They can trade 10 ones for a ten. Each time they add 5, they should write the new number down so they can see how the ones and tens places are changed. </w:t>
            </w:r>
            <w:r w:rsidR="003224C0">
              <w:t>Talk about the number patterns they notice.</w:t>
            </w:r>
          </w:p>
          <w:p w:rsidR="0087314F" w:rsidRDefault="004F75EF">
            <w:pPr>
              <w:pStyle w:val="Normal1"/>
              <w:numPr>
                <w:ilvl w:val="0"/>
                <w:numId w:val="11"/>
              </w:numPr>
              <w:pBdr>
                <w:top w:val="nil"/>
                <w:left w:val="nil"/>
                <w:bottom w:val="nil"/>
                <w:right w:val="nil"/>
                <w:between w:val="nil"/>
              </w:pBdr>
              <w:contextualSpacing/>
              <w:rPr>
                <w:color w:val="000000"/>
              </w:rPr>
            </w:pPr>
            <w:r>
              <w:t xml:space="preserve">Prompt students to think of a more efficient way </w:t>
            </w:r>
            <w:r w:rsidR="003224C0">
              <w:t xml:space="preserve">to count </w:t>
            </w:r>
            <w:bookmarkStart w:id="6" w:name="_GoBack"/>
            <w:bookmarkEnd w:id="6"/>
            <w:r>
              <w:t xml:space="preserve">by fives or tens.  </w:t>
            </w:r>
          </w:p>
        </w:tc>
      </w:tr>
    </w:tbl>
    <w:p w:rsidR="0087314F" w:rsidRDefault="0087314F">
      <w:pPr>
        <w:pStyle w:val="Normal1"/>
        <w:pBdr>
          <w:top w:val="nil"/>
          <w:left w:val="nil"/>
          <w:bottom w:val="nil"/>
          <w:right w:val="nil"/>
          <w:between w:val="nil"/>
        </w:pBdr>
        <w:rPr>
          <w:color w:val="000000"/>
        </w:rPr>
      </w:pPr>
    </w:p>
    <w:p w:rsidR="0087314F" w:rsidRDefault="004F75EF">
      <w:pPr>
        <w:pStyle w:val="Normal1"/>
        <w:pBdr>
          <w:top w:val="nil"/>
          <w:left w:val="nil"/>
          <w:bottom w:val="nil"/>
          <w:right w:val="nil"/>
          <w:between w:val="nil"/>
        </w:pBdr>
        <w:spacing w:after="60"/>
        <w:rPr>
          <w:color w:val="000000"/>
        </w:rPr>
      </w:pPr>
      <w:r>
        <w:rPr>
          <w:b/>
          <w:color w:val="000000"/>
        </w:rPr>
        <w:t>Possible Solutions:</w:t>
      </w:r>
      <w:r>
        <w:rPr>
          <w:color w:val="000000"/>
        </w:rPr>
        <w:t xml:space="preserve"> </w:t>
      </w:r>
    </w:p>
    <w:p w:rsidR="00E10DA9" w:rsidRDefault="004F75EF" w:rsidP="008B4127">
      <w:pPr>
        <w:pStyle w:val="Normal1"/>
        <w:pBdr>
          <w:top w:val="nil"/>
          <w:left w:val="nil"/>
          <w:bottom w:val="nil"/>
          <w:right w:val="nil"/>
          <w:between w:val="nil"/>
        </w:pBdr>
      </w:pPr>
      <w:r>
        <w:t>Task 1:  215 crayons    Task 2:  430 crayons</w:t>
      </w:r>
    </w:p>
    <w:p w:rsidR="008B4127" w:rsidRDefault="00E10DA9">
      <w:r>
        <w:br w:type="page"/>
      </w:r>
    </w:p>
    <w:p w:rsidR="0087314F" w:rsidRDefault="008B4127" w:rsidP="008B4127">
      <w:pPr>
        <w:pStyle w:val="Normal1"/>
        <w:pBdr>
          <w:top w:val="nil"/>
          <w:left w:val="nil"/>
          <w:bottom w:val="nil"/>
          <w:right w:val="nil"/>
          <w:between w:val="nil"/>
        </w:pBdr>
        <w:jc w:val="center"/>
        <w:rPr>
          <w:b/>
          <w:color w:val="000000"/>
          <w:sz w:val="44"/>
          <w:szCs w:val="40"/>
        </w:rPr>
      </w:pPr>
      <w:r>
        <w:rPr>
          <w:b/>
          <w:color w:val="000000"/>
          <w:sz w:val="44"/>
          <w:szCs w:val="40"/>
        </w:rPr>
        <w:t>Activity Sheet</w:t>
      </w:r>
    </w:p>
    <w:p w:rsidR="005F4766" w:rsidRDefault="005F4766" w:rsidP="008B4127">
      <w:pPr>
        <w:pStyle w:val="Normal1"/>
        <w:pBdr>
          <w:top w:val="nil"/>
          <w:left w:val="nil"/>
          <w:bottom w:val="nil"/>
          <w:right w:val="nil"/>
          <w:between w:val="nil"/>
        </w:pBdr>
        <w:jc w:val="center"/>
        <w:rPr>
          <w:b/>
          <w:color w:val="000000"/>
          <w:sz w:val="44"/>
          <w:szCs w:val="40"/>
        </w:rPr>
      </w:pPr>
    </w:p>
    <w:p w:rsidR="005F4766" w:rsidRPr="005F4766" w:rsidRDefault="005F4766" w:rsidP="005F4766">
      <w:pPr>
        <w:pStyle w:val="Normal1"/>
        <w:pBdr>
          <w:top w:val="nil"/>
          <w:left w:val="nil"/>
          <w:bottom w:val="nil"/>
          <w:right w:val="nil"/>
          <w:between w:val="nil"/>
        </w:pBdr>
        <w:rPr>
          <w:b/>
          <w:color w:val="000000"/>
        </w:rPr>
      </w:pPr>
      <w:r>
        <w:rPr>
          <w:b/>
          <w:color w:val="000000"/>
        </w:rPr>
        <w:t>Solve and show your thinking</w:t>
      </w:r>
    </w:p>
    <w:p w:rsidR="008B4127" w:rsidRDefault="003224C0" w:rsidP="008B4127">
      <w:pPr>
        <w:pStyle w:val="Normal1"/>
        <w:pBdr>
          <w:top w:val="nil"/>
          <w:left w:val="nil"/>
          <w:bottom w:val="nil"/>
          <w:right w:val="nil"/>
          <w:between w:val="nil"/>
        </w:pBdr>
        <w:jc w:val="center"/>
        <w:rPr>
          <w:b/>
          <w:color w:val="000000"/>
          <w:sz w:val="44"/>
          <w:szCs w:val="40"/>
        </w:rPr>
      </w:pPr>
      <w:r>
        <w:rPr>
          <w:b/>
          <w:noProof/>
          <w:color w:val="000000"/>
          <w:sz w:val="44"/>
          <w:szCs w:val="40"/>
        </w:rPr>
        <w:pict>
          <v:shapetype id="_x0000_t202" coordsize="21600,21600" o:spt="202" path="m,l,21600r21600,l21600,xe">
            <v:stroke joinstyle="miter"/>
            <v:path gradientshapeok="t" o:connecttype="rect"/>
          </v:shapetype>
          <v:shape id="_x0000_s1026" type="#_x0000_t202" style="position:absolute;left:0;text-align:left;margin-left:-.9pt;margin-top:8.3pt;width:551.2pt;height:45pt;z-index:251658240" strokeweight="1.5pt">
            <v:textbox>
              <w:txbxContent>
                <w:p w:rsidR="008B4127" w:rsidRDefault="008B4127">
                  <w:r>
                    <w:t xml:space="preserve">The Crayon Factory packed crayons to sell to a restaurant.  They packed 5 crayons in each box. They shipped 43 boxes of crayons to the restaurant.  How many crayons did the restaurant receive?  </w:t>
                  </w:r>
                </w:p>
              </w:txbxContent>
            </v:textbox>
          </v:shape>
        </w:pict>
      </w:r>
    </w:p>
    <w:p w:rsidR="005F4766" w:rsidRDefault="008B4127" w:rsidP="008B4127">
      <w:pPr>
        <w:pStyle w:val="Normal1"/>
        <w:pBdr>
          <w:top w:val="nil"/>
          <w:left w:val="nil"/>
          <w:bottom w:val="nil"/>
          <w:right w:val="nil"/>
          <w:between w:val="nil"/>
        </w:pBdr>
        <w:jc w:val="center"/>
        <w:rPr>
          <w:b/>
          <w:color w:val="000000"/>
          <w:sz w:val="44"/>
          <w:szCs w:val="40"/>
        </w:rPr>
      </w:pPr>
      <w:r>
        <w:rPr>
          <w:b/>
          <w:color w:val="000000"/>
          <w:sz w:val="44"/>
          <w:szCs w:val="40"/>
        </w:rPr>
        <w:t xml:space="preserve">They </w:t>
      </w:r>
    </w:p>
    <w:p w:rsidR="00E10DA9" w:rsidRDefault="00027385">
      <w:pPr>
        <w:rPr>
          <w:b/>
          <w:color w:val="000000"/>
          <w:sz w:val="44"/>
          <w:szCs w:val="40"/>
        </w:rPr>
      </w:pPr>
      <w:r>
        <w:rPr>
          <w:noProof/>
        </w:rPr>
        <w:drawing>
          <wp:anchor distT="0" distB="0" distL="114300" distR="114300" simplePos="0" relativeHeight="251658240" behindDoc="0" locked="0" layoutInCell="1" allowOverlap="1">
            <wp:simplePos x="0" y="0"/>
            <wp:positionH relativeFrom="column">
              <wp:posOffset>4971415</wp:posOffset>
            </wp:positionH>
            <wp:positionV relativeFrom="paragraph">
              <wp:posOffset>271145</wp:posOffset>
            </wp:positionV>
            <wp:extent cx="1285875" cy="1020445"/>
            <wp:effectExtent l="0" t="0" r="0" b="0"/>
            <wp:wrapSquare wrapText="bothSides"/>
            <wp:docPr id="2" name="Picture 2" descr="Image result for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DA9">
        <w:rPr>
          <w:b/>
          <w:color w:val="000000"/>
          <w:sz w:val="44"/>
          <w:szCs w:val="40"/>
        </w:rPr>
        <w:br w:type="page"/>
      </w:r>
    </w:p>
    <w:p w:rsidR="005F4766" w:rsidRDefault="00027385">
      <w:pPr>
        <w:rPr>
          <w:b/>
          <w:color w:val="000000"/>
          <w:sz w:val="44"/>
          <w:szCs w:val="40"/>
        </w:rPr>
      </w:pPr>
      <w:r>
        <w:rPr>
          <w:noProof/>
        </w:rPr>
        <w:drawing>
          <wp:anchor distT="0" distB="0" distL="114300" distR="114300" simplePos="0" relativeHeight="251659264" behindDoc="0" locked="0" layoutInCell="1" allowOverlap="1" wp14:anchorId="7F61BCAF" wp14:editId="63907C69">
            <wp:simplePos x="0" y="0"/>
            <wp:positionH relativeFrom="column">
              <wp:posOffset>4114800</wp:posOffset>
            </wp:positionH>
            <wp:positionV relativeFrom="paragraph">
              <wp:posOffset>-79375</wp:posOffset>
            </wp:positionV>
            <wp:extent cx="1285875" cy="1020445"/>
            <wp:effectExtent l="0" t="0" r="0" b="0"/>
            <wp:wrapSquare wrapText="bothSides"/>
            <wp:docPr id="4" name="Picture 4" descr="Image result for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4766" w:rsidRDefault="005F4766" w:rsidP="005F4766">
      <w:pPr>
        <w:pStyle w:val="Normal1"/>
        <w:pBdr>
          <w:top w:val="nil"/>
          <w:left w:val="nil"/>
          <w:bottom w:val="nil"/>
          <w:right w:val="nil"/>
          <w:between w:val="nil"/>
        </w:pBdr>
        <w:jc w:val="center"/>
        <w:rPr>
          <w:b/>
          <w:color w:val="000000"/>
          <w:sz w:val="44"/>
          <w:szCs w:val="40"/>
        </w:rPr>
      </w:pPr>
      <w:r>
        <w:rPr>
          <w:b/>
          <w:color w:val="000000"/>
          <w:sz w:val="44"/>
          <w:szCs w:val="40"/>
        </w:rPr>
        <w:t>Activity Sheet</w:t>
      </w:r>
    </w:p>
    <w:p w:rsidR="005F4766" w:rsidRDefault="005F4766" w:rsidP="005F4766">
      <w:pPr>
        <w:pStyle w:val="Normal1"/>
        <w:pBdr>
          <w:top w:val="nil"/>
          <w:left w:val="nil"/>
          <w:bottom w:val="nil"/>
          <w:right w:val="nil"/>
          <w:between w:val="nil"/>
        </w:pBdr>
        <w:jc w:val="center"/>
        <w:rPr>
          <w:b/>
          <w:color w:val="000000"/>
          <w:sz w:val="44"/>
          <w:szCs w:val="40"/>
        </w:rPr>
      </w:pPr>
    </w:p>
    <w:p w:rsidR="005F4766" w:rsidRPr="005F4766" w:rsidRDefault="005F4766" w:rsidP="005F4766">
      <w:pPr>
        <w:pStyle w:val="Normal1"/>
        <w:pBdr>
          <w:top w:val="nil"/>
          <w:left w:val="nil"/>
          <w:bottom w:val="nil"/>
          <w:right w:val="nil"/>
          <w:between w:val="nil"/>
        </w:pBdr>
        <w:rPr>
          <w:b/>
          <w:color w:val="000000"/>
        </w:rPr>
      </w:pPr>
      <w:r>
        <w:rPr>
          <w:b/>
          <w:color w:val="000000"/>
        </w:rPr>
        <w:t>Solve and show your thinking</w:t>
      </w:r>
    </w:p>
    <w:p w:rsidR="005F4766" w:rsidRDefault="003224C0" w:rsidP="005F4766">
      <w:pPr>
        <w:pStyle w:val="Normal1"/>
        <w:pBdr>
          <w:top w:val="nil"/>
          <w:left w:val="nil"/>
          <w:bottom w:val="nil"/>
          <w:right w:val="nil"/>
          <w:between w:val="nil"/>
        </w:pBdr>
        <w:jc w:val="center"/>
        <w:rPr>
          <w:b/>
          <w:color w:val="000000"/>
          <w:sz w:val="44"/>
          <w:szCs w:val="40"/>
        </w:rPr>
      </w:pPr>
      <w:r>
        <w:rPr>
          <w:b/>
          <w:noProof/>
          <w:color w:val="000000"/>
          <w:sz w:val="44"/>
          <w:szCs w:val="40"/>
        </w:rPr>
        <w:pict>
          <v:shape id="_x0000_s1027" type="#_x0000_t202" style="position:absolute;left:0;text-align:left;margin-left:-.9pt;margin-top:8.3pt;width:551.2pt;height:45pt;z-index:251659264" strokeweight="1.5pt">
            <v:textbox>
              <w:txbxContent>
                <w:p w:rsidR="005F4766" w:rsidRDefault="005F4766" w:rsidP="005F4766">
                  <w:r>
                    <w:t xml:space="preserve">If the Crayon Factory packed 10 crayons in each of the 43 boxes, how many crayons would the restaurant receive?  </w:t>
                  </w:r>
                </w:p>
              </w:txbxContent>
            </v:textbox>
          </v:shape>
        </w:pict>
      </w:r>
    </w:p>
    <w:p w:rsidR="005F4766" w:rsidRDefault="005F4766" w:rsidP="005F4766">
      <w:pPr>
        <w:pStyle w:val="Normal1"/>
        <w:pBdr>
          <w:top w:val="nil"/>
          <w:left w:val="nil"/>
          <w:bottom w:val="nil"/>
          <w:right w:val="nil"/>
          <w:between w:val="nil"/>
        </w:pBdr>
        <w:jc w:val="center"/>
        <w:rPr>
          <w:b/>
          <w:color w:val="000000"/>
          <w:sz w:val="44"/>
          <w:szCs w:val="40"/>
        </w:rPr>
      </w:pPr>
      <w:r>
        <w:rPr>
          <w:b/>
          <w:color w:val="000000"/>
          <w:sz w:val="44"/>
          <w:szCs w:val="40"/>
        </w:rPr>
        <w:t xml:space="preserve">They </w:t>
      </w:r>
    </w:p>
    <w:p w:rsidR="008B4127" w:rsidRPr="008B4127" w:rsidRDefault="008B4127" w:rsidP="008B4127">
      <w:pPr>
        <w:pStyle w:val="Normal1"/>
        <w:pBdr>
          <w:top w:val="nil"/>
          <w:left w:val="nil"/>
          <w:bottom w:val="nil"/>
          <w:right w:val="nil"/>
          <w:between w:val="nil"/>
        </w:pBdr>
        <w:jc w:val="center"/>
        <w:rPr>
          <w:b/>
          <w:color w:val="000000"/>
          <w:sz w:val="44"/>
          <w:szCs w:val="40"/>
        </w:rPr>
      </w:pPr>
    </w:p>
    <w:sectPr w:rsidR="008B4127" w:rsidRPr="008B4127" w:rsidSect="008B4127">
      <w:footerReference w:type="default" r:id="rId10"/>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EF" w:rsidRDefault="004F75EF" w:rsidP="0087314F">
      <w:r>
        <w:separator/>
      </w:r>
    </w:p>
  </w:endnote>
  <w:endnote w:type="continuationSeparator" w:id="0">
    <w:p w:rsidR="004F75EF" w:rsidRDefault="004F75EF" w:rsidP="0087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4F" w:rsidRDefault="0087314F">
    <w:pPr>
      <w:pStyle w:val="Normal1"/>
      <w:pBdr>
        <w:top w:val="nil"/>
        <w:left w:val="nil"/>
        <w:bottom w:val="single" w:sz="6" w:space="1" w:color="000000"/>
        <w:right w:val="nil"/>
        <w:between w:val="nil"/>
      </w:pBdr>
      <w:tabs>
        <w:tab w:val="left" w:pos="720"/>
        <w:tab w:val="left" w:pos="1440"/>
        <w:tab w:val="left" w:pos="2160"/>
        <w:tab w:val="left" w:pos="2880"/>
        <w:tab w:val="left" w:pos="3600"/>
        <w:tab w:val="left" w:pos="4320"/>
        <w:tab w:val="left" w:pos="5040"/>
        <w:tab w:val="left" w:pos="5760"/>
        <w:tab w:val="left" w:pos="6480"/>
        <w:tab w:val="left" w:pos="8048"/>
        <w:tab w:val="right" w:pos="10800"/>
      </w:tabs>
      <w:rPr>
        <w:color w:val="000000"/>
        <w:sz w:val="20"/>
        <w:szCs w:val="20"/>
      </w:rPr>
    </w:pPr>
  </w:p>
  <w:p w:rsidR="0087314F" w:rsidRDefault="004F75EF">
    <w:pPr>
      <w:pStyle w:val="Normal1"/>
      <w:pBdr>
        <w:top w:val="nil"/>
        <w:left w:val="nil"/>
        <w:bottom w:val="nil"/>
        <w:right w:val="nil"/>
        <w:between w:val="nil"/>
      </w:pBdr>
      <w:rPr>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p>
  <w:p w:rsidR="0087314F" w:rsidRDefault="004F75EF">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color w:val="000000"/>
        <w:sz w:val="18"/>
        <w:szCs w:val="18"/>
      </w:rPr>
    </w:pPr>
    <w:r>
      <w:rPr>
        <w:b/>
        <w:color w:val="000000"/>
        <w:sz w:val="18"/>
        <w:szCs w:val="18"/>
      </w:rPr>
      <w:t>NC DEPARTMENT OF PUBLIC INSTRUCTION</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sz w:val="18"/>
        <w:szCs w:val="18"/>
      </w:rPr>
      <w:t>SECOND</w:t>
    </w:r>
    <w:r>
      <w:rPr>
        <w:b/>
        <w:color w:val="000000"/>
        <w:sz w:val="18"/>
        <w:szCs w:val="18"/>
      </w:rPr>
      <w:t xml:space="preserve">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EF" w:rsidRDefault="004F75EF" w:rsidP="0087314F">
      <w:r>
        <w:separator/>
      </w:r>
    </w:p>
  </w:footnote>
  <w:footnote w:type="continuationSeparator" w:id="0">
    <w:p w:rsidR="004F75EF" w:rsidRDefault="004F75EF" w:rsidP="00873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A7B"/>
    <w:multiLevelType w:val="multilevel"/>
    <w:tmpl w:val="09C660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DA64FD3"/>
    <w:multiLevelType w:val="multilevel"/>
    <w:tmpl w:val="1E808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10A4F"/>
    <w:multiLevelType w:val="multilevel"/>
    <w:tmpl w:val="36D01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803094"/>
    <w:multiLevelType w:val="multilevel"/>
    <w:tmpl w:val="9146C36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0B1ACA"/>
    <w:multiLevelType w:val="multilevel"/>
    <w:tmpl w:val="C13CCD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CD23B1E"/>
    <w:multiLevelType w:val="multilevel"/>
    <w:tmpl w:val="5C5A4B8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8F175F"/>
    <w:multiLevelType w:val="hybridMultilevel"/>
    <w:tmpl w:val="CFB62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26B03"/>
    <w:multiLevelType w:val="multilevel"/>
    <w:tmpl w:val="1F2881D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59C53460"/>
    <w:multiLevelType w:val="multilevel"/>
    <w:tmpl w:val="18469B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AAB1BAE"/>
    <w:multiLevelType w:val="multilevel"/>
    <w:tmpl w:val="3CA63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F64996"/>
    <w:multiLevelType w:val="multilevel"/>
    <w:tmpl w:val="AB706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DD0B9A"/>
    <w:multiLevelType w:val="multilevel"/>
    <w:tmpl w:val="AD94B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21C08B3"/>
    <w:multiLevelType w:val="multilevel"/>
    <w:tmpl w:val="BD585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80E7F8A"/>
    <w:multiLevelType w:val="multilevel"/>
    <w:tmpl w:val="3E829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BC2434"/>
    <w:multiLevelType w:val="multilevel"/>
    <w:tmpl w:val="3CE8F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4"/>
  </w:num>
  <w:num w:numId="3">
    <w:abstractNumId w:val="8"/>
  </w:num>
  <w:num w:numId="4">
    <w:abstractNumId w:val="0"/>
  </w:num>
  <w:num w:numId="5">
    <w:abstractNumId w:val="10"/>
  </w:num>
  <w:num w:numId="6">
    <w:abstractNumId w:val="7"/>
  </w:num>
  <w:num w:numId="7">
    <w:abstractNumId w:val="9"/>
  </w:num>
  <w:num w:numId="8">
    <w:abstractNumId w:val="4"/>
  </w:num>
  <w:num w:numId="9">
    <w:abstractNumId w:val="11"/>
  </w:num>
  <w:num w:numId="10">
    <w:abstractNumId w:val="13"/>
  </w:num>
  <w:num w:numId="11">
    <w:abstractNumId w:val="2"/>
  </w:num>
  <w:num w:numId="12">
    <w:abstractNumId w:val="3"/>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314F"/>
    <w:rsid w:val="00027385"/>
    <w:rsid w:val="003224C0"/>
    <w:rsid w:val="00342785"/>
    <w:rsid w:val="00451AC1"/>
    <w:rsid w:val="004F75EF"/>
    <w:rsid w:val="005E5807"/>
    <w:rsid w:val="005F4766"/>
    <w:rsid w:val="0087314F"/>
    <w:rsid w:val="008B4127"/>
    <w:rsid w:val="00B20B9A"/>
    <w:rsid w:val="00BE36E2"/>
    <w:rsid w:val="00C25074"/>
    <w:rsid w:val="00C37206"/>
    <w:rsid w:val="00E1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CABB19"/>
  <w15:docId w15:val="{9047EF2D-71FC-4CF7-AE1A-2EDF3FCA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7314F"/>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87314F"/>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87314F"/>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87314F"/>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87314F"/>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87314F"/>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7314F"/>
  </w:style>
  <w:style w:type="paragraph" w:styleId="Title">
    <w:name w:val="Title"/>
    <w:basedOn w:val="Normal1"/>
    <w:next w:val="Normal1"/>
    <w:rsid w:val="0087314F"/>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87314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87314F"/>
    <w:tblPr>
      <w:tblStyleRowBandSize w:val="1"/>
      <w:tblStyleColBandSize w:val="1"/>
    </w:tblPr>
  </w:style>
  <w:style w:type="table" w:customStyle="1" w:styleId="a0">
    <w:basedOn w:val="TableNormal"/>
    <w:rsid w:val="0087314F"/>
    <w:tblPr>
      <w:tblStyleRowBandSize w:val="1"/>
      <w:tblStyleColBandSize w:val="1"/>
    </w:tblPr>
  </w:style>
  <w:style w:type="paragraph" w:styleId="Header">
    <w:name w:val="header"/>
    <w:basedOn w:val="Normal"/>
    <w:link w:val="HeaderChar"/>
    <w:uiPriority w:val="99"/>
    <w:semiHidden/>
    <w:unhideWhenUsed/>
    <w:rsid w:val="008B4127"/>
    <w:pPr>
      <w:tabs>
        <w:tab w:val="center" w:pos="4680"/>
        <w:tab w:val="right" w:pos="9360"/>
      </w:tabs>
    </w:pPr>
  </w:style>
  <w:style w:type="character" w:customStyle="1" w:styleId="HeaderChar">
    <w:name w:val="Header Char"/>
    <w:basedOn w:val="DefaultParagraphFont"/>
    <w:link w:val="Header"/>
    <w:uiPriority w:val="99"/>
    <w:semiHidden/>
    <w:rsid w:val="008B4127"/>
  </w:style>
  <w:style w:type="paragraph" w:styleId="Footer">
    <w:name w:val="footer"/>
    <w:basedOn w:val="Normal"/>
    <w:link w:val="FooterChar"/>
    <w:uiPriority w:val="99"/>
    <w:semiHidden/>
    <w:unhideWhenUsed/>
    <w:rsid w:val="008B4127"/>
    <w:pPr>
      <w:tabs>
        <w:tab w:val="center" w:pos="4680"/>
        <w:tab w:val="right" w:pos="9360"/>
      </w:tabs>
    </w:pPr>
  </w:style>
  <w:style w:type="character" w:customStyle="1" w:styleId="FooterChar">
    <w:name w:val="Footer Char"/>
    <w:basedOn w:val="DefaultParagraphFont"/>
    <w:link w:val="Footer"/>
    <w:uiPriority w:val="99"/>
    <w:semiHidden/>
    <w:rsid w:val="008B4127"/>
  </w:style>
  <w:style w:type="table" w:styleId="TableGrid">
    <w:name w:val="Table Grid"/>
    <w:basedOn w:val="TableNormal"/>
    <w:uiPriority w:val="59"/>
    <w:rsid w:val="005F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day.com/video/inside-the-crayola-factory-see-how-the-iconic-crayons-are-made-8938532518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B6A2D-5185-4871-8D0A-34475648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Wells</dc:creator>
  <cp:lastModifiedBy>Tery Gunter</cp:lastModifiedBy>
  <cp:revision>7</cp:revision>
  <dcterms:created xsi:type="dcterms:W3CDTF">2018-05-18T01:30:00Z</dcterms:created>
  <dcterms:modified xsi:type="dcterms:W3CDTF">2018-05-19T15:26:00Z</dcterms:modified>
</cp:coreProperties>
</file>