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0647" w14:textId="51FD659B" w:rsidR="00C82BEE" w:rsidRDefault="00972DAC">
      <w:pPr>
        <w:jc w:val="center"/>
      </w:pPr>
      <w:r>
        <w:t>First Grade Properties of Operations</w:t>
      </w:r>
      <w:r w:rsidR="00A549CA">
        <w:t xml:space="preserve"> Parent Letter</w:t>
      </w:r>
    </w:p>
    <w:p w14:paraId="164460EC" w14:textId="361227F2" w:rsidR="00474DF9" w:rsidRPr="00474DF9" w:rsidRDefault="00474DF9">
      <w:pPr>
        <w:widowControl w:val="0"/>
        <w:spacing w:line="240" w:lineRule="auto"/>
        <w:jc w:val="center"/>
        <w:rPr>
          <w:sz w:val="20"/>
          <w:szCs w:val="20"/>
        </w:rPr>
      </w:pPr>
    </w:p>
    <w:p w14:paraId="172F318E" w14:textId="37A613CB" w:rsidR="00C82BEE" w:rsidRDefault="00A944EA">
      <w:r>
        <w:t xml:space="preserve">Dear </w:t>
      </w:r>
      <w:r w:rsidR="00A549CA">
        <w:t>First Grade Family,</w:t>
      </w:r>
    </w:p>
    <w:p w14:paraId="088CCEF5" w14:textId="77777777" w:rsidR="00C82BEE" w:rsidRDefault="00C82BEE"/>
    <w:p w14:paraId="1CEC5397" w14:textId="5A252C96" w:rsidR="00C82BEE" w:rsidRDefault="00A944EA">
      <w:r>
        <w:t xml:space="preserve">During the week of &lt;date&gt; we will be starting a new math unit focused on </w:t>
      </w:r>
      <w:r w:rsidR="00F1317B">
        <w:t>solving unknown-addend, or missing addend problems</w:t>
      </w:r>
      <w:r>
        <w:t>. The purpose of this letter is to give you some background information about our new unit.</w:t>
      </w:r>
    </w:p>
    <w:p w14:paraId="51D67691" w14:textId="77777777" w:rsidR="00C82BEE" w:rsidRDefault="00C82BEE"/>
    <w:p w14:paraId="2B8F79B6" w14:textId="28573264" w:rsidR="00C82BEE" w:rsidRDefault="00A944EA">
      <w:pPr>
        <w:rPr>
          <w:b/>
        </w:rPr>
      </w:pPr>
      <w:r w:rsidRPr="00EB10CC">
        <w:rPr>
          <w:b/>
        </w:rPr>
        <w:t>Focus of the Unit</w:t>
      </w:r>
    </w:p>
    <w:p w14:paraId="3434DFA6" w14:textId="77777777" w:rsidR="004D3B05" w:rsidRPr="00EB10CC" w:rsidRDefault="004D3B05">
      <w:pPr>
        <w:rPr>
          <w:b/>
        </w:rPr>
      </w:pPr>
    </w:p>
    <w:p w14:paraId="47DAF8AE" w14:textId="2F15B297" w:rsidR="00485B85" w:rsidRDefault="004D3B05">
      <w:r>
        <w:t>Your first grader will</w:t>
      </w:r>
      <w:r w:rsidR="002B3733">
        <w:t xml:space="preserve"> develop reasoning strategies to solve for </w:t>
      </w:r>
      <w:r>
        <w:t>missing numbers in equations</w:t>
      </w:r>
      <w:r w:rsidR="002B3733">
        <w:t xml:space="preserve">. </w:t>
      </w:r>
      <w:r>
        <w:t xml:space="preserve"> </w:t>
      </w:r>
      <w:r w:rsidR="005D202B">
        <w:t>In first grade</w:t>
      </w:r>
      <w:r>
        <w:t>,</w:t>
      </w:r>
      <w:r w:rsidR="005D202B">
        <w:t xml:space="preserve"> a</w:t>
      </w:r>
      <w:r w:rsidR="002B3733">
        <w:t xml:space="preserve"> box or a picture</w:t>
      </w:r>
      <w:r>
        <w:t xml:space="preserve"> are symbols used to represent</w:t>
      </w:r>
      <w:r w:rsidR="002B3733">
        <w:t xml:space="preserve"> </w:t>
      </w:r>
      <w:r>
        <w:t>these missing numbers, or unknowns, in</w:t>
      </w:r>
      <w:r w:rsidR="002B3733">
        <w:t xml:space="preserve"> equation</w:t>
      </w:r>
      <w:r>
        <w:t>s</w:t>
      </w:r>
      <w:r w:rsidR="002B3733">
        <w:t>.</w:t>
      </w:r>
      <w:r w:rsidR="004A140A">
        <w:t xml:space="preserve">  </w:t>
      </w:r>
    </w:p>
    <w:p w14:paraId="4FE4A004" w14:textId="4B25822E" w:rsidR="00C82BEE" w:rsidRPr="00485B85" w:rsidRDefault="004A2E09" w:rsidP="004D3B05">
      <w:pPr>
        <w:jc w:val="center"/>
      </w:pPr>
      <w:r>
        <w:t>14</w:t>
      </w:r>
      <w:r w:rsidR="002B3733">
        <w:t xml:space="preserve"> = 6 + </w:t>
      </w:r>
      <w:r w:rsidR="002B3733" w:rsidRPr="002B3733">
        <w:rPr>
          <w:sz w:val="40"/>
          <w:szCs w:val="40"/>
        </w:rPr>
        <w:t>□</w:t>
      </w:r>
      <w:r w:rsidR="004D3B05">
        <w:rPr>
          <w:sz w:val="40"/>
          <w:szCs w:val="40"/>
        </w:rPr>
        <w:t xml:space="preserve">     </w:t>
      </w:r>
      <w:r w:rsidR="004D3B05">
        <w:rPr>
          <w:sz w:val="40"/>
          <w:szCs w:val="40"/>
        </w:rPr>
        <w:tab/>
      </w:r>
      <w:r>
        <w:t>7</w:t>
      </w:r>
      <w:r w:rsidR="002B3733" w:rsidRPr="002B3733">
        <w:t xml:space="preserve"> +</w:t>
      </w:r>
      <w:r w:rsidR="002B3733">
        <w:t xml:space="preserve"> </w:t>
      </w:r>
      <w:r w:rsidR="002B3733" w:rsidRPr="002B3733">
        <w:rPr>
          <w:sz w:val="40"/>
          <w:szCs w:val="40"/>
        </w:rPr>
        <w:t>□</w:t>
      </w:r>
      <w:r w:rsidR="002B3733">
        <w:rPr>
          <w:sz w:val="40"/>
          <w:szCs w:val="40"/>
        </w:rPr>
        <w:t xml:space="preserve"> </w:t>
      </w:r>
      <w:r w:rsidR="002B3733">
        <w:t xml:space="preserve">= </w:t>
      </w:r>
      <w:r>
        <w:t>15</w:t>
      </w:r>
      <w:r w:rsidR="004D3B05">
        <w:t xml:space="preserve">     </w:t>
      </w:r>
      <w:r w:rsidR="004D3B05">
        <w:rPr>
          <w:sz w:val="40"/>
          <w:szCs w:val="40"/>
        </w:rPr>
        <w:tab/>
      </w:r>
      <w:r w:rsidR="00485B85" w:rsidRPr="002B3733">
        <w:rPr>
          <w:sz w:val="40"/>
          <w:szCs w:val="40"/>
        </w:rPr>
        <w:t>□</w:t>
      </w:r>
      <w:r w:rsidR="00485B85">
        <w:rPr>
          <w:sz w:val="40"/>
          <w:szCs w:val="40"/>
        </w:rPr>
        <w:t xml:space="preserve"> </w:t>
      </w:r>
      <w:r w:rsidR="00485B85" w:rsidRPr="00485B85">
        <w:t>+ 3 = 17</w:t>
      </w:r>
    </w:p>
    <w:p w14:paraId="2A57C501" w14:textId="5A6A9508" w:rsidR="004A140A" w:rsidRDefault="0022428C">
      <w:r>
        <w:t>First graders</w:t>
      </w:r>
      <w:r w:rsidR="00C96E2B">
        <w:t xml:space="preserve"> apply their </w:t>
      </w:r>
      <w:r w:rsidR="000D107A">
        <w:t>understanding</w:t>
      </w:r>
      <w:r w:rsidR="00C96E2B">
        <w:t xml:space="preserve"> by writing and solving equations for situations</w:t>
      </w:r>
      <w:r w:rsidR="004A140A">
        <w:t xml:space="preserve"> presented </w:t>
      </w:r>
      <w:r w:rsidR="00C96E2B">
        <w:t xml:space="preserve">in </w:t>
      </w:r>
      <w:r w:rsidR="004A140A">
        <w:t>word problem</w:t>
      </w:r>
      <w:r w:rsidR="00C96E2B">
        <w:t>s</w:t>
      </w:r>
      <w:r w:rsidR="004A140A">
        <w:t xml:space="preserve">.  </w:t>
      </w:r>
      <w:r w:rsidR="00D85739">
        <w:t xml:space="preserve">These equations represent situations found in the following word problem examples below:  </w:t>
      </w:r>
    </w:p>
    <w:p w14:paraId="4C767096" w14:textId="549175B9" w:rsidR="004A2E09" w:rsidRDefault="004A2E09" w:rsidP="004A140A">
      <w:pPr>
        <w:pStyle w:val="ListParagraph"/>
        <w:numPr>
          <w:ilvl w:val="0"/>
          <w:numId w:val="1"/>
        </w:numPr>
      </w:pPr>
      <w:r>
        <w:t>There are 14 pieces of pizza.  Six are pepperoni and the rest are cheese.  How many pieces of pizza are cheese?</w:t>
      </w:r>
    </w:p>
    <w:p w14:paraId="6AA80A71" w14:textId="5585EC22" w:rsidR="004A2E09" w:rsidRDefault="004A2E09" w:rsidP="004A2E09">
      <w:pPr>
        <w:pStyle w:val="ListParagraph"/>
        <w:numPr>
          <w:ilvl w:val="0"/>
          <w:numId w:val="1"/>
        </w:numPr>
      </w:pPr>
      <w:r>
        <w:t>Seven kids were swinging on the playground.  Some more kids came to swing.  Then there were 15 kids swinging.  How many kids joined the first seven?</w:t>
      </w:r>
    </w:p>
    <w:p w14:paraId="210CDD7B" w14:textId="7FBEA1A9" w:rsidR="004A2E09" w:rsidRDefault="004A2E09" w:rsidP="004A2E09">
      <w:pPr>
        <w:pStyle w:val="ListParagraph"/>
        <w:numPr>
          <w:ilvl w:val="0"/>
          <w:numId w:val="1"/>
        </w:numPr>
      </w:pPr>
      <w:r>
        <w:t>Some birds were in the yard.  Three more birds flew into the yard.  Then there were seventeen birds.</w:t>
      </w:r>
      <w:r w:rsidR="00FB52CE">
        <w:t xml:space="preserve"> </w:t>
      </w:r>
      <w:r>
        <w:t xml:space="preserve"> How many birds were in the yard at first?</w:t>
      </w:r>
    </w:p>
    <w:p w14:paraId="1BE6FC20" w14:textId="77777777" w:rsidR="004A140A" w:rsidRDefault="004A140A"/>
    <w:p w14:paraId="5654ABE3" w14:textId="29BC6E01" w:rsidR="00C82BEE" w:rsidRDefault="00A944EA">
      <w:pPr>
        <w:rPr>
          <w:b/>
        </w:rPr>
      </w:pPr>
      <w:r w:rsidRPr="00EB10CC">
        <w:rPr>
          <w:b/>
        </w:rPr>
        <w:t xml:space="preserve">Building </w:t>
      </w:r>
      <w:r w:rsidR="007F52E0">
        <w:rPr>
          <w:b/>
        </w:rPr>
        <w:t>O</w:t>
      </w:r>
      <w:r w:rsidRPr="00EB10CC">
        <w:rPr>
          <w:b/>
        </w:rPr>
        <w:t xml:space="preserve">ff Past Mathematics </w:t>
      </w:r>
    </w:p>
    <w:p w14:paraId="2A1BE1AC" w14:textId="77777777" w:rsidR="005A3CA8" w:rsidRPr="00EB10CC" w:rsidRDefault="005A3CA8">
      <w:pPr>
        <w:rPr>
          <w:b/>
        </w:rPr>
      </w:pPr>
    </w:p>
    <w:p w14:paraId="503C85F7" w14:textId="0334B47D" w:rsidR="00C82BEE" w:rsidRDefault="00485B85">
      <w:r>
        <w:t xml:space="preserve">Students build on their prior understanding of addition and subtraction situations as well as their fluency of </w:t>
      </w:r>
      <w:r w:rsidR="007F52E0">
        <w:t xml:space="preserve">math </w:t>
      </w:r>
      <w:r>
        <w:t xml:space="preserve">facts within 10.  In kindergarten, students </w:t>
      </w:r>
      <w:r w:rsidR="005D202B">
        <w:t>were introduced to the idea of a missing part when they work</w:t>
      </w:r>
      <w:r>
        <w:t>ed on determining how many more to make ten with tasks such as, “Here are six counters</w:t>
      </w:r>
      <w:r w:rsidR="007F52E0">
        <w:t>.  H</w:t>
      </w:r>
      <w:r>
        <w:t xml:space="preserve">ow many more do I need to make ten?”  </w:t>
      </w:r>
      <w:r w:rsidR="004A2E09">
        <w:t>L</w:t>
      </w:r>
      <w:r>
        <w:t>earning all of the combinations that equal ten is emphasized throughout first grade in order for students to use that understanding</w:t>
      </w:r>
      <w:r w:rsidR="004A2E09">
        <w:t xml:space="preserve"> to apply the strategy of “making ten”</w:t>
      </w:r>
      <w:r>
        <w:t xml:space="preserve"> when working with </w:t>
      </w:r>
      <w:r w:rsidR="004A2E09">
        <w:t xml:space="preserve">larger </w:t>
      </w:r>
      <w:r>
        <w:t xml:space="preserve">numbers.  </w:t>
      </w:r>
    </w:p>
    <w:p w14:paraId="3CEC26DA" w14:textId="77777777" w:rsidR="00C82BEE" w:rsidRDefault="00C82BEE"/>
    <w:p w14:paraId="4A9B5608" w14:textId="50B4EF00" w:rsidR="00C82BEE" w:rsidRPr="00EB10CC" w:rsidRDefault="007F52E0">
      <w:pPr>
        <w:rPr>
          <w:b/>
        </w:rPr>
      </w:pPr>
      <w:r>
        <w:rPr>
          <w:b/>
        </w:rPr>
        <w:t>Strategies that S</w:t>
      </w:r>
      <w:r w:rsidR="00A944EA" w:rsidRPr="00EB10CC">
        <w:rPr>
          <w:b/>
        </w:rPr>
        <w:t xml:space="preserve">tudents </w:t>
      </w:r>
      <w:r>
        <w:rPr>
          <w:b/>
        </w:rPr>
        <w:t>Will L</w:t>
      </w:r>
      <w:r w:rsidR="00A944EA" w:rsidRPr="00EB10CC">
        <w:rPr>
          <w:b/>
        </w:rPr>
        <w:t>earn</w:t>
      </w:r>
    </w:p>
    <w:p w14:paraId="087F8E7B" w14:textId="77777777" w:rsidR="00F1317B" w:rsidRDefault="00F13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17B" w14:paraId="03FD6EE0" w14:textId="77777777" w:rsidTr="00F1317B">
        <w:tc>
          <w:tcPr>
            <w:tcW w:w="4675" w:type="dxa"/>
          </w:tcPr>
          <w:p w14:paraId="7CB79D0E" w14:textId="730B6817" w:rsidR="00E35C6F" w:rsidRPr="00E35C6F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E35C6F">
              <w:rPr>
                <w:b/>
              </w:rPr>
              <w:t xml:space="preserve">Making Ten:  14 = 6 + </w:t>
            </w:r>
            <w:r w:rsidRPr="00E35C6F">
              <w:rPr>
                <w:b/>
                <w:sz w:val="40"/>
                <w:szCs w:val="40"/>
              </w:rPr>
              <w:t xml:space="preserve">□  </w:t>
            </w:r>
          </w:p>
          <w:p w14:paraId="5D289C92" w14:textId="77777777" w:rsidR="00E35C6F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C841BF8" w14:textId="68F2CE99" w:rsidR="00E35C6F" w:rsidRDefault="00E35C6F" w:rsidP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Student A: I know that 6 + 4 makes ten.</w:t>
            </w:r>
            <w:r w:rsidR="002B2D48">
              <w:t xml:space="preserve"> </w:t>
            </w:r>
            <w:r>
              <w:t xml:space="preserve"> I need to make 14 which is one ten and four ones.  I have ten and I’ll add four more.  4+4 is 8.  The missing number is 8.  6+8=14</w:t>
            </w:r>
          </w:p>
          <w:p w14:paraId="7A91546D" w14:textId="78861FEF" w:rsidR="009F65C5" w:rsidRDefault="009F65C5" w:rsidP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675" w:type="dxa"/>
          </w:tcPr>
          <w:p w14:paraId="17A53BFC" w14:textId="45ECBAF1" w:rsidR="00F1317B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E35C6F">
              <w:rPr>
                <w:b/>
              </w:rPr>
              <w:t>Using Known Facts:</w:t>
            </w:r>
            <w:r>
              <w:t xml:space="preserve"> </w:t>
            </w:r>
            <w:r w:rsidR="002B2D48">
              <w:t xml:space="preserve"> </w:t>
            </w:r>
            <w:r w:rsidRPr="00E35C6F">
              <w:rPr>
                <w:b/>
              </w:rPr>
              <w:t xml:space="preserve">14 = 6 + </w:t>
            </w:r>
            <w:r w:rsidRPr="00E35C6F">
              <w:rPr>
                <w:b/>
                <w:sz w:val="40"/>
                <w:szCs w:val="40"/>
              </w:rPr>
              <w:t>□</w:t>
            </w:r>
          </w:p>
          <w:p w14:paraId="0DBBB5D2" w14:textId="77777777" w:rsidR="00E35C6F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460E351" w14:textId="19465D48" w:rsidR="00E35C6F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Student B: I know that 6+6=12 and 14 is two more than 12 so the missing number is 6+2 or 8</w:t>
            </w:r>
          </w:p>
        </w:tc>
      </w:tr>
      <w:tr w:rsidR="00E35C6F" w14:paraId="506D787B" w14:textId="77777777" w:rsidTr="00E35C6F">
        <w:trPr>
          <w:trHeight w:val="2510"/>
        </w:trPr>
        <w:tc>
          <w:tcPr>
            <w:tcW w:w="4675" w:type="dxa"/>
          </w:tcPr>
          <w:p w14:paraId="4CE8F1DE" w14:textId="45628354" w:rsidR="00E35C6F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C7043">
              <w:rPr>
                <w:b/>
              </w:rPr>
              <w:lastRenderedPageBreak/>
              <w:t xml:space="preserve">Using </w:t>
            </w:r>
            <w:r w:rsidR="00FC7043">
              <w:rPr>
                <w:b/>
              </w:rPr>
              <w:t>a Number L</w:t>
            </w:r>
            <w:r w:rsidRPr="00FC7043">
              <w:rPr>
                <w:b/>
              </w:rPr>
              <w:t>ine</w:t>
            </w:r>
            <w:r w:rsidR="00FC7043">
              <w:rPr>
                <w:b/>
              </w:rPr>
              <w:t>:</w:t>
            </w:r>
            <w:r w:rsidR="00690BC2">
              <w:rPr>
                <w:b/>
              </w:rPr>
              <w:t xml:space="preserve"> </w:t>
            </w:r>
            <w:r w:rsidR="00FC7043">
              <w:rPr>
                <w:b/>
              </w:rPr>
              <w:t xml:space="preserve"> </w:t>
            </w:r>
            <w:r w:rsidR="00FC7043" w:rsidRPr="00E35C6F">
              <w:rPr>
                <w:b/>
              </w:rPr>
              <w:t xml:space="preserve">14 = 6 + </w:t>
            </w:r>
            <w:r w:rsidR="00FC7043" w:rsidRPr="00E35C6F">
              <w:rPr>
                <w:b/>
                <w:sz w:val="40"/>
                <w:szCs w:val="40"/>
              </w:rPr>
              <w:t xml:space="preserve">□  </w:t>
            </w:r>
          </w:p>
          <w:p w14:paraId="051D6738" w14:textId="77777777" w:rsid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  <w:p w14:paraId="50266160" w14:textId="2715BF17" w:rsidR="00FC7043" w:rsidRP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C7043">
              <w:t>Student C:</w:t>
            </w:r>
            <w:r>
              <w:t xml:space="preserve"> I started at 6 on my number line and counted up by twos until I reached 14. 14 is 8 more than 6. The missing number is 8</w:t>
            </w:r>
            <w:r w:rsidR="00690BC2">
              <w:t>.</w:t>
            </w:r>
          </w:p>
          <w:p w14:paraId="517ED929" w14:textId="7BB355B9" w:rsidR="00E35C6F" w:rsidRPr="00E35C6F" w:rsidRDefault="00E35C6F" w:rsidP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 </w:t>
            </w:r>
            <w:r w:rsidRPr="00E35C6F">
              <w:t> </w:t>
            </w:r>
            <w:r>
              <w:t> </w:t>
            </w:r>
            <w:r w:rsidR="00FC7043">
              <w:rPr>
                <w:noProof/>
                <w:lang w:val="en-US"/>
              </w:rPr>
              <w:drawing>
                <wp:inline distT="0" distB="0" distL="0" distR="0" wp14:anchorId="29EC92EB" wp14:editId="1FCB3BF2">
                  <wp:extent cx="2636520" cy="11691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783" cy="119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69AC15D" w14:textId="58148A98" w:rsidR="00E35C6F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Change it to a Subtraction Problem</w:t>
            </w:r>
            <w:r w:rsidR="00690BC2">
              <w:rPr>
                <w:b/>
              </w:rPr>
              <w:t xml:space="preserve">:  </w:t>
            </w:r>
          </w:p>
          <w:p w14:paraId="69F8E8B8" w14:textId="583B6460" w:rsid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E35C6F">
              <w:rPr>
                <w:b/>
              </w:rPr>
              <w:t xml:space="preserve">14 = 6 + </w:t>
            </w:r>
            <w:r w:rsidRPr="00E35C6F">
              <w:rPr>
                <w:b/>
                <w:sz w:val="40"/>
                <w:szCs w:val="40"/>
              </w:rPr>
              <w:t xml:space="preserve">□  </w:t>
            </w:r>
          </w:p>
          <w:p w14:paraId="00CBD488" w14:textId="77777777" w:rsid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14 – 6 = </w:t>
            </w:r>
            <w:r w:rsidRPr="00E35C6F">
              <w:rPr>
                <w:b/>
                <w:sz w:val="40"/>
                <w:szCs w:val="40"/>
              </w:rPr>
              <w:t>□</w:t>
            </w:r>
          </w:p>
          <w:p w14:paraId="69A77973" w14:textId="77777777" w:rsid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6A52579" w14:textId="75433AA1" w:rsidR="00FC7043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C7043">
              <w:t>Stud</w:t>
            </w:r>
            <w:r>
              <w:t>ent D:  I know that s</w:t>
            </w:r>
            <w:r w:rsidR="00A42768">
              <w:t>ix plus something equals 14.  6 is one part of 14. I need to find the missing part.  I changed the equation to subtraction.  If I take away six from 14</w:t>
            </w:r>
            <w:r w:rsidR="00C026AD">
              <w:t>,</w:t>
            </w:r>
            <w:r w:rsidR="00A42768">
              <w:t xml:space="preserve"> I will know the missing part.  </w:t>
            </w:r>
          </w:p>
          <w:p w14:paraId="474C4AC0" w14:textId="77777777" w:rsidR="00A42768" w:rsidRDefault="00A4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A5DED83" w14:textId="1FF7E5F0" w:rsidR="00FC7043" w:rsidRPr="00E35C6F" w:rsidRDefault="00A42768" w:rsidP="00A4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t>I start by solving 14-4=10, then I find 10-2= 8.  I broke up the number 6 into 4 and 2 to make the problem easier.  The missing part is 8.</w:t>
            </w:r>
          </w:p>
        </w:tc>
      </w:tr>
    </w:tbl>
    <w:p w14:paraId="5E84AD67" w14:textId="54DC74C6" w:rsidR="00F1317B" w:rsidRDefault="00F1317B"/>
    <w:p w14:paraId="2A6DCAA8" w14:textId="59F9423C" w:rsidR="00972DAC" w:rsidRDefault="00972DAC">
      <w:r>
        <w:t>While learning the strategies above</w:t>
      </w:r>
      <w:r w:rsidR="00CF4047">
        <w:t>,</w:t>
      </w:r>
      <w:r>
        <w:t xml:space="preserve"> understanding of </w:t>
      </w:r>
      <w:r w:rsidR="00CF4047">
        <w:t xml:space="preserve">the commutative and associative properties of addition are </w:t>
      </w:r>
      <w:r>
        <w:t>also developed.  Students are not exp</w:t>
      </w:r>
      <w:r w:rsidR="00CF4047">
        <w:t>ected to learn the formal name</w:t>
      </w:r>
      <w:r w:rsidR="00C026AD">
        <w:t>s</w:t>
      </w:r>
      <w:r w:rsidR="00CF4047">
        <w:t xml:space="preserve"> for these properties in first grade,</w:t>
      </w:r>
      <w:r>
        <w:t xml:space="preserve"> but they are expected to understand</w:t>
      </w:r>
      <w:r w:rsidR="00C026AD">
        <w:t xml:space="preserve"> that order does not</w:t>
      </w:r>
      <w:r w:rsidR="00CF4047">
        <w:t xml:space="preserve"> matter when adding numbers.  If a student knows that 6+4=10 we want her to also recognize that she knows 4+6=10 as well (Commutative property of addition)</w:t>
      </w:r>
      <w:r>
        <w:t>.</w:t>
      </w:r>
      <w:r w:rsidR="00CF4047">
        <w:t xml:space="preserve"> Also, if she needs to add 2+6+4, she can begin by adding the 6 and 4 to make a ten, so 2+6+4=2+10=12 (Associative property of addition).</w:t>
      </w:r>
    </w:p>
    <w:p w14:paraId="467F2B99" w14:textId="4C957927" w:rsidR="00F1317B" w:rsidRDefault="00F1317B"/>
    <w:p w14:paraId="1D559BD8" w14:textId="77777777" w:rsidR="00551CAD" w:rsidRDefault="00551CAD">
      <w:bookmarkStart w:id="0" w:name="_GoBack"/>
      <w:bookmarkEnd w:id="0"/>
    </w:p>
    <w:p w14:paraId="4E4D5ECE" w14:textId="7C24EE40" w:rsidR="00C82BEE" w:rsidRPr="00EB10CC" w:rsidRDefault="00A944EA">
      <w:pPr>
        <w:rPr>
          <w:b/>
        </w:rPr>
      </w:pPr>
      <w:r w:rsidRPr="00EB10CC">
        <w:rPr>
          <w:b/>
        </w:rPr>
        <w:t xml:space="preserve">Ideas for </w:t>
      </w:r>
      <w:r w:rsidR="00C026AD">
        <w:rPr>
          <w:b/>
        </w:rPr>
        <w:t>H</w:t>
      </w:r>
      <w:r w:rsidRPr="00EB10CC">
        <w:rPr>
          <w:b/>
        </w:rPr>
        <w:t xml:space="preserve">ome </w:t>
      </w:r>
      <w:r w:rsidR="00C026AD">
        <w:rPr>
          <w:b/>
        </w:rPr>
        <w:t>S</w:t>
      </w:r>
      <w:r w:rsidRPr="00EB10CC">
        <w:rPr>
          <w:b/>
        </w:rPr>
        <w:t>upport</w:t>
      </w:r>
    </w:p>
    <w:p w14:paraId="44D811F5" w14:textId="77777777" w:rsidR="00C0404A" w:rsidRDefault="00C0404A" w:rsidP="00C0404A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1FF2A0" wp14:editId="21B2F938">
            <wp:simplePos x="0" y="0"/>
            <wp:positionH relativeFrom="column">
              <wp:posOffset>4762500</wp:posOffset>
            </wp:positionH>
            <wp:positionV relativeFrom="paragraph">
              <wp:posOffset>55880</wp:posOffset>
            </wp:positionV>
            <wp:extent cx="179832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80" y="20977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Domino Number Relationships</w:t>
      </w:r>
    </w:p>
    <w:p w14:paraId="2DF14EBD" w14:textId="45A9E4E3" w:rsidR="00C0404A" w:rsidRDefault="00C0404A" w:rsidP="00C0404A">
      <w:pPr>
        <w:pStyle w:val="ListParagraph"/>
        <w:numPr>
          <w:ilvl w:val="1"/>
          <w:numId w:val="3"/>
        </w:numPr>
      </w:pPr>
      <w:r>
        <w:t>Choose a domino and write the two addition and subtraction facts that match the domino.</w:t>
      </w:r>
    </w:p>
    <w:p w14:paraId="7CACC814" w14:textId="494CDC3D" w:rsidR="00C0404A" w:rsidRDefault="00C0404A" w:rsidP="00C0404A">
      <w:pPr>
        <w:pStyle w:val="ListParagraph"/>
        <w:numPr>
          <w:ilvl w:val="1"/>
          <w:numId w:val="3"/>
        </w:numPr>
      </w:pPr>
      <w:r>
        <w:t>6+2=8</w:t>
      </w:r>
      <w:r w:rsidR="00300A06">
        <w:t xml:space="preserve"> </w:t>
      </w:r>
      <w:r>
        <w:t xml:space="preserve">   2+6=8    8-6=2    8-2=6  </w:t>
      </w:r>
    </w:p>
    <w:p w14:paraId="093AE499" w14:textId="10BFA503" w:rsidR="00C82BEE" w:rsidRPr="00C0404A" w:rsidRDefault="00473CC6" w:rsidP="00473CC6">
      <w:pPr>
        <w:ind w:left="108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8B3AEE" wp14:editId="17AE6467">
            <wp:simplePos x="0" y="0"/>
            <wp:positionH relativeFrom="column">
              <wp:posOffset>4815840</wp:posOffset>
            </wp:positionH>
            <wp:positionV relativeFrom="paragraph">
              <wp:posOffset>251460</wp:posOffset>
            </wp:positionV>
            <wp:extent cx="8382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109" y="21083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137E3BB" wp14:editId="0308DA70">
            <wp:simplePos x="0" y="0"/>
            <wp:positionH relativeFrom="column">
              <wp:posOffset>5692140</wp:posOffset>
            </wp:positionH>
            <wp:positionV relativeFrom="paragraph">
              <wp:posOffset>252730</wp:posOffset>
            </wp:positionV>
            <wp:extent cx="810895" cy="1033145"/>
            <wp:effectExtent l="0" t="0" r="8255" b="0"/>
            <wp:wrapTight wrapText="bothSides">
              <wp:wrapPolygon edited="0">
                <wp:start x="0" y="0"/>
                <wp:lineTo x="0" y="21109"/>
                <wp:lineTo x="21312" y="21109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4A" w:rsidRPr="00473CC6">
        <w:rPr>
          <w:noProof/>
          <w:lang w:val="en-US"/>
        </w:rPr>
        <w:t xml:space="preserve"> </w:t>
      </w:r>
    </w:p>
    <w:p w14:paraId="26128D35" w14:textId="77777777" w:rsidR="00300A06" w:rsidRPr="00300A06" w:rsidRDefault="00300A06" w:rsidP="00473CC6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t>How Many More to 20?</w:t>
      </w:r>
    </w:p>
    <w:p w14:paraId="6A0FB009" w14:textId="3A836B46" w:rsidR="00C0404A" w:rsidRDefault="00300A06" w:rsidP="00300A06">
      <w:pPr>
        <w:pStyle w:val="ListParagraph"/>
        <w:numPr>
          <w:ilvl w:val="1"/>
          <w:numId w:val="3"/>
        </w:numPr>
      </w:pPr>
      <w:r>
        <w:rPr>
          <w:noProof/>
          <w:lang w:val="en-US"/>
        </w:rPr>
        <w:t>For each turn</w:t>
      </w:r>
      <w:r w:rsidR="0069214C">
        <w:rPr>
          <w:noProof/>
          <w:lang w:val="en-US"/>
        </w:rPr>
        <w:t>,</w:t>
      </w:r>
      <w:r>
        <w:rPr>
          <w:noProof/>
          <w:lang w:val="en-US"/>
        </w:rPr>
        <w:t xml:space="preserve"> players draw</w:t>
      </w:r>
      <w:r w:rsidR="00C0404A">
        <w:rPr>
          <w:noProof/>
          <w:lang w:val="en-US"/>
        </w:rPr>
        <w:t xml:space="preserve"> and add t</w:t>
      </w:r>
      <w:r w:rsidR="0069214C">
        <w:rPr>
          <w:noProof/>
          <w:lang w:val="en-US"/>
        </w:rPr>
        <w:t>wo playing cards</w:t>
      </w:r>
      <w:r>
        <w:rPr>
          <w:noProof/>
          <w:lang w:val="en-US"/>
        </w:rPr>
        <w:t xml:space="preserve"> (10+4=14).  Then the player determines</w:t>
      </w:r>
      <w:r w:rsidR="00C0404A">
        <w:rPr>
          <w:noProof/>
          <w:lang w:val="en-US"/>
        </w:rPr>
        <w:t xml:space="preserve"> how many more to</w:t>
      </w:r>
      <w:r w:rsidR="0069214C">
        <w:rPr>
          <w:noProof/>
          <w:lang w:val="en-US"/>
        </w:rPr>
        <w:t xml:space="preserve"> </w:t>
      </w:r>
      <w:r w:rsidR="00C0404A">
        <w:rPr>
          <w:noProof/>
          <w:lang w:val="en-US"/>
        </w:rPr>
        <w:t>make 20</w:t>
      </w:r>
      <w:r>
        <w:rPr>
          <w:noProof/>
          <w:lang w:val="en-US"/>
        </w:rPr>
        <w:t xml:space="preserve"> (14+</w:t>
      </w:r>
      <w:r w:rsidRPr="00E35C6F">
        <w:rPr>
          <w:b/>
          <w:sz w:val="40"/>
          <w:szCs w:val="40"/>
        </w:rPr>
        <w:t>□</w:t>
      </w:r>
      <w:r>
        <w:rPr>
          <w:noProof/>
          <w:lang w:val="en-US"/>
        </w:rPr>
        <w:t>=20 or 20-14=</w:t>
      </w:r>
      <w:r w:rsidRPr="00E35C6F">
        <w:rPr>
          <w:b/>
          <w:sz w:val="40"/>
          <w:szCs w:val="40"/>
        </w:rPr>
        <w:t>□</w:t>
      </w:r>
      <w:r>
        <w:rPr>
          <w:noProof/>
          <w:lang w:val="en-US"/>
        </w:rPr>
        <w:t>).  For this turn</w:t>
      </w:r>
      <w:r w:rsidR="0069214C">
        <w:rPr>
          <w:noProof/>
          <w:lang w:val="en-US"/>
        </w:rPr>
        <w:t>,</w:t>
      </w:r>
      <w:r>
        <w:rPr>
          <w:noProof/>
          <w:lang w:val="en-US"/>
        </w:rPr>
        <w:t xml:space="preserve"> the score 6 would be recorded.</w:t>
      </w:r>
      <w:r w:rsidR="0069214C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After ten turns</w:t>
      </w:r>
      <w:r w:rsidR="0069214C">
        <w:rPr>
          <w:noProof/>
          <w:lang w:val="en-US"/>
        </w:rPr>
        <w:t>,</w:t>
      </w:r>
      <w:r w:rsidR="005E01FE">
        <w:rPr>
          <w:noProof/>
          <w:lang w:val="en-US"/>
        </w:rPr>
        <w:t xml:space="preserve"> the winner </w:t>
      </w:r>
      <w:r>
        <w:rPr>
          <w:noProof/>
          <w:lang w:val="en-US"/>
        </w:rPr>
        <w:t xml:space="preserve">is the player with the </w:t>
      </w:r>
      <w:r w:rsidRPr="0069214C">
        <w:rPr>
          <w:b/>
          <w:i/>
          <w:noProof/>
          <w:lang w:val="en-US"/>
        </w:rPr>
        <w:t>least</w:t>
      </w:r>
      <w:r>
        <w:rPr>
          <w:noProof/>
          <w:lang w:val="en-US"/>
        </w:rPr>
        <w:t xml:space="preserve"> amount of accumulated points.</w:t>
      </w:r>
      <w:r w:rsidR="00815404" w:rsidRPr="00815404">
        <w:rPr>
          <w:noProof/>
          <w:lang w:val="en-US"/>
        </w:rPr>
        <w:t xml:space="preserve"> </w:t>
      </w:r>
    </w:p>
    <w:p w14:paraId="33607A4E" w14:textId="77777777" w:rsidR="00C82BEE" w:rsidRDefault="00C82BEE"/>
    <w:p w14:paraId="1740C912" w14:textId="77777777" w:rsidR="00C82BEE" w:rsidRDefault="00A944EA">
      <w:r>
        <w:t xml:space="preserve">Thank you for serving as partners in your child’s success as a mathematician! </w:t>
      </w:r>
    </w:p>
    <w:p w14:paraId="2B6E7D00" w14:textId="77777777" w:rsidR="00C82BEE" w:rsidRDefault="00C82BEE"/>
    <w:p w14:paraId="48BE2B16" w14:textId="77777777" w:rsidR="00C82BEE" w:rsidRDefault="00A944EA">
      <w:r>
        <w:t xml:space="preserve">&lt;signature&gt; </w:t>
      </w:r>
    </w:p>
    <w:p w14:paraId="4287CCC6" w14:textId="77777777" w:rsidR="00C82BEE" w:rsidRDefault="00C82BEE"/>
    <w:sectPr w:rsidR="00C82BEE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685F" w14:textId="77777777" w:rsidR="002359D7" w:rsidRDefault="002359D7" w:rsidP="007D08F1">
      <w:pPr>
        <w:spacing w:line="240" w:lineRule="auto"/>
      </w:pPr>
      <w:r>
        <w:separator/>
      </w:r>
    </w:p>
  </w:endnote>
  <w:endnote w:type="continuationSeparator" w:id="0">
    <w:p w14:paraId="08653DD4" w14:textId="77777777" w:rsidR="002359D7" w:rsidRDefault="002359D7" w:rsidP="007D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D907" w14:textId="77777777" w:rsidR="002359D7" w:rsidRDefault="002359D7" w:rsidP="007D08F1">
      <w:pPr>
        <w:spacing w:line="240" w:lineRule="auto"/>
      </w:pPr>
      <w:r>
        <w:separator/>
      </w:r>
    </w:p>
  </w:footnote>
  <w:footnote w:type="continuationSeparator" w:id="0">
    <w:p w14:paraId="5DC20DD1" w14:textId="77777777" w:rsidR="002359D7" w:rsidRDefault="002359D7" w:rsidP="007D0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F0C9" w14:textId="46F6FD28" w:rsidR="007D08F1" w:rsidRPr="007D08F1" w:rsidRDefault="007D08F1" w:rsidP="007D08F1">
    <w:pPr>
      <w:pStyle w:val="Header"/>
      <w:jc w:val="right"/>
      <w:rPr>
        <w:rFonts w:asciiTheme="majorHAnsi" w:hAnsiTheme="majorHAnsi" w:cstheme="majorHAnsi"/>
      </w:rPr>
    </w:pPr>
    <w:r w:rsidRPr="007D08F1">
      <w:rPr>
        <w:rFonts w:asciiTheme="majorHAnsi" w:hAnsiTheme="majorHAnsi" w:cstheme="majorHAnsi"/>
      </w:rPr>
      <w:t>NC.1.OA.3 AND NC.1.OA.4</w:t>
    </w:r>
  </w:p>
  <w:p w14:paraId="1E40DD02" w14:textId="77777777" w:rsidR="007D08F1" w:rsidRDefault="007D0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1227"/>
    <w:multiLevelType w:val="hybridMultilevel"/>
    <w:tmpl w:val="3678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21264"/>
    <w:multiLevelType w:val="hybridMultilevel"/>
    <w:tmpl w:val="6FA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4125"/>
    <w:multiLevelType w:val="hybridMultilevel"/>
    <w:tmpl w:val="DD94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E"/>
    <w:rsid w:val="000D107A"/>
    <w:rsid w:val="0022428C"/>
    <w:rsid w:val="002359D7"/>
    <w:rsid w:val="002624DD"/>
    <w:rsid w:val="002B2D48"/>
    <w:rsid w:val="002B3733"/>
    <w:rsid w:val="00300A06"/>
    <w:rsid w:val="00473CC6"/>
    <w:rsid w:val="00474DF9"/>
    <w:rsid w:val="00485B85"/>
    <w:rsid w:val="004A140A"/>
    <w:rsid w:val="004A2E09"/>
    <w:rsid w:val="004D3B05"/>
    <w:rsid w:val="00551CAD"/>
    <w:rsid w:val="005A3CA8"/>
    <w:rsid w:val="005D202B"/>
    <w:rsid w:val="005E01FE"/>
    <w:rsid w:val="00624DA9"/>
    <w:rsid w:val="00690BC2"/>
    <w:rsid w:val="0069214C"/>
    <w:rsid w:val="006E52E2"/>
    <w:rsid w:val="007A0BEA"/>
    <w:rsid w:val="007D08F1"/>
    <w:rsid w:val="007F52E0"/>
    <w:rsid w:val="00815404"/>
    <w:rsid w:val="00865896"/>
    <w:rsid w:val="009452DB"/>
    <w:rsid w:val="00972DAC"/>
    <w:rsid w:val="009F65C5"/>
    <w:rsid w:val="00A42768"/>
    <w:rsid w:val="00A549CA"/>
    <w:rsid w:val="00A944EA"/>
    <w:rsid w:val="00C026AD"/>
    <w:rsid w:val="00C0404A"/>
    <w:rsid w:val="00C82BEE"/>
    <w:rsid w:val="00C96E2B"/>
    <w:rsid w:val="00CF4047"/>
    <w:rsid w:val="00D85739"/>
    <w:rsid w:val="00E35C6F"/>
    <w:rsid w:val="00EB10CC"/>
    <w:rsid w:val="00F1317B"/>
    <w:rsid w:val="00FA0E71"/>
    <w:rsid w:val="00FB52CE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CE8E"/>
  <w15:docId w15:val="{1A233DD0-86FF-4150-9999-D939DD3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E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0A"/>
    <w:pPr>
      <w:ind w:left="720"/>
      <w:contextualSpacing/>
    </w:pPr>
  </w:style>
  <w:style w:type="table" w:styleId="TableGrid">
    <w:name w:val="Table Grid"/>
    <w:basedOn w:val="TableNormal"/>
    <w:uiPriority w:val="39"/>
    <w:rsid w:val="00F13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F1"/>
  </w:style>
  <w:style w:type="paragraph" w:styleId="Footer">
    <w:name w:val="footer"/>
    <w:basedOn w:val="Normal"/>
    <w:link w:val="FooterChar"/>
    <w:uiPriority w:val="99"/>
    <w:unhideWhenUsed/>
    <w:rsid w:val="007D0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Mama B</cp:lastModifiedBy>
  <cp:revision>18</cp:revision>
  <dcterms:created xsi:type="dcterms:W3CDTF">2018-04-17T15:40:00Z</dcterms:created>
  <dcterms:modified xsi:type="dcterms:W3CDTF">2018-04-22T01:47:00Z</dcterms:modified>
</cp:coreProperties>
</file>