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50" w:rsidRDefault="003C647C" w:rsidP="003C647C">
      <w:pPr>
        <w:jc w:val="center"/>
      </w:pP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 wp14:anchorId="172479E9" wp14:editId="6D6593DE">
                <wp:extent cx="5943600" cy="866775"/>
                <wp:effectExtent l="0" t="0" r="19050" b="2857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66775"/>
                        </a:xfrm>
                        <a:prstGeom prst="rect">
                          <a:avLst/>
                        </a:prstGeom>
                        <a:solidFill>
                          <a:srgbClr val="6AA84F"/>
                        </a:solidFill>
                        <a:ln w="9525" cap="flat" cmpd="sng">
                          <a:solidFill>
                            <a:srgbClr val="6AA84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C647C" w:rsidRPr="00282814" w:rsidRDefault="00282814" w:rsidP="003C647C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lang w:val="es-MX"/>
                              </w:rPr>
                            </w:pPr>
                            <w:r w:rsidRPr="00282814">
                              <w:rPr>
                                <w:b/>
                                <w:color w:val="FFFFFF"/>
                                <w:sz w:val="28"/>
                                <w:lang w:val="es-MX"/>
                              </w:rPr>
                              <w:t>Grado</w:t>
                            </w:r>
                            <w:r w:rsidR="003C647C" w:rsidRPr="00282814">
                              <w:rPr>
                                <w:b/>
                                <w:color w:val="FFFFFF"/>
                                <w:sz w:val="28"/>
                                <w:lang w:val="es-MX"/>
                              </w:rPr>
                              <w:t xml:space="preserve"> 3: </w:t>
                            </w:r>
                            <w:r w:rsidRPr="00282814">
                              <w:rPr>
                                <w:b/>
                                <w:color w:val="FFFFFF"/>
                                <w:sz w:val="28"/>
                                <w:lang w:val="es-MX"/>
                              </w:rPr>
                              <w:t>Grupo</w:t>
                            </w:r>
                            <w:r w:rsidR="003C647C" w:rsidRPr="00282814">
                              <w:rPr>
                                <w:b/>
                                <w:color w:val="FFFFFF"/>
                                <w:sz w:val="28"/>
                                <w:lang w:val="es-MX"/>
                              </w:rPr>
                              <w:t xml:space="preserve"> 7</w:t>
                            </w:r>
                          </w:p>
                          <w:p w:rsidR="00282814" w:rsidRPr="00282814" w:rsidRDefault="00282814" w:rsidP="00282814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color w:val="FFFFFF"/>
                                <w:sz w:val="28"/>
                                <w:lang w:val="es-MX"/>
                              </w:rPr>
                            </w:pPr>
                            <w:r w:rsidRPr="00282814">
                              <w:rPr>
                                <w:b/>
                                <w:color w:val="FFFFFF"/>
                                <w:sz w:val="28"/>
                                <w:lang w:val="es-MX"/>
                              </w:rPr>
                              <w:t>Entendiendo Fracciones como Partes de un Entero</w:t>
                            </w:r>
                          </w:p>
                          <w:p w:rsidR="00282814" w:rsidRPr="00282814" w:rsidRDefault="00282814" w:rsidP="00282814">
                            <w:pPr>
                              <w:spacing w:line="240" w:lineRule="auto"/>
                              <w:jc w:val="center"/>
                              <w:textDirection w:val="btLr"/>
                              <w:rPr>
                                <w:b/>
                                <w:color w:val="FFFFFF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lang w:val="es-MX"/>
                              </w:rPr>
                              <w:t>Car</w:t>
                            </w:r>
                            <w:r w:rsidRPr="00282814">
                              <w:rPr>
                                <w:b/>
                                <w:color w:val="FFFFFF"/>
                                <w:sz w:val="28"/>
                                <w:lang w:val="es-MX"/>
                              </w:rPr>
                              <w:t>ta Familiar</w:t>
                            </w:r>
                          </w:p>
                          <w:p w:rsidR="003C647C" w:rsidRDefault="003C647C" w:rsidP="00282814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172479E9" id="Rectangle 11" o:spid="_x0000_s1026" style="width:468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" fillcolor="#6aa84f" strokecolor="#6aa84f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3C647C" w:rsidRPr="00282814" w:rsidRDefault="00282814" w:rsidP="003C647C">
                      <w:pPr>
                        <w:spacing w:line="240" w:lineRule="auto"/>
                        <w:jc w:val="center"/>
                        <w:textDirection w:val="btLr"/>
                        <w:rPr>
                          <w:lang w:val="es-MX"/>
                        </w:rPr>
                      </w:pPr>
                      <w:r w:rsidRPr="00282814">
                        <w:rPr>
                          <w:b/>
                          <w:color w:val="FFFFFF"/>
                          <w:sz w:val="28"/>
                          <w:lang w:val="es-MX"/>
                        </w:rPr>
                        <w:t>Grado</w:t>
                      </w:r>
                      <w:r w:rsidR="003C647C" w:rsidRPr="00282814">
                        <w:rPr>
                          <w:b/>
                          <w:color w:val="FFFFFF"/>
                          <w:sz w:val="28"/>
                          <w:lang w:val="es-MX"/>
                        </w:rPr>
                        <w:t xml:space="preserve"> 3: </w:t>
                      </w:r>
                      <w:r w:rsidRPr="00282814">
                        <w:rPr>
                          <w:b/>
                          <w:color w:val="FFFFFF"/>
                          <w:sz w:val="28"/>
                          <w:lang w:val="es-MX"/>
                        </w:rPr>
                        <w:t>Grupo</w:t>
                      </w:r>
                      <w:r w:rsidR="003C647C" w:rsidRPr="00282814">
                        <w:rPr>
                          <w:b/>
                          <w:color w:val="FFFFFF"/>
                          <w:sz w:val="28"/>
                          <w:lang w:val="es-MX"/>
                        </w:rPr>
                        <w:t xml:space="preserve"> 7</w:t>
                      </w:r>
                    </w:p>
                    <w:p w:rsidR="00282814" w:rsidRPr="00282814" w:rsidRDefault="00282814" w:rsidP="00282814">
                      <w:pPr>
                        <w:spacing w:line="240" w:lineRule="auto"/>
                        <w:jc w:val="center"/>
                        <w:textDirection w:val="btLr"/>
                        <w:rPr>
                          <w:b/>
                          <w:color w:val="FFFFFF"/>
                          <w:sz w:val="28"/>
                          <w:lang w:val="es-MX"/>
                        </w:rPr>
                      </w:pPr>
                      <w:r w:rsidRPr="00282814">
                        <w:rPr>
                          <w:b/>
                          <w:color w:val="FFFFFF"/>
                          <w:sz w:val="28"/>
                          <w:lang w:val="es-MX"/>
                        </w:rPr>
                        <w:t>Entendiendo Fracciones como Partes de un Entero</w:t>
                      </w:r>
                    </w:p>
                    <w:p w:rsidR="00282814" w:rsidRPr="00282814" w:rsidRDefault="00282814" w:rsidP="00282814">
                      <w:pPr>
                        <w:spacing w:line="240" w:lineRule="auto"/>
                        <w:jc w:val="center"/>
                        <w:textDirection w:val="btLr"/>
                        <w:rPr>
                          <w:b/>
                          <w:color w:val="FFFFFF"/>
                          <w:sz w:val="28"/>
                          <w:lang w:val="es-MX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lang w:val="es-MX"/>
                        </w:rPr>
                        <w:t>Car</w:t>
                      </w:r>
                      <w:r w:rsidRPr="00282814">
                        <w:rPr>
                          <w:b/>
                          <w:color w:val="FFFFFF"/>
                          <w:sz w:val="28"/>
                          <w:lang w:val="es-MX"/>
                        </w:rPr>
                        <w:t>ta Familiar</w:t>
                      </w:r>
                    </w:p>
                    <w:p w:rsidR="003C647C" w:rsidRDefault="003C647C" w:rsidP="00282814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F3F50" w:rsidRDefault="00DF3F50"/>
    <w:p w:rsidR="00282814" w:rsidRPr="00282814" w:rsidRDefault="00282814" w:rsidP="00282814">
      <w:pPr>
        <w:spacing w:line="240" w:lineRule="auto"/>
        <w:rPr>
          <w:rFonts w:eastAsia="Times New Roman"/>
          <w:lang w:val="es-MX"/>
        </w:rPr>
      </w:pPr>
    </w:p>
    <w:p w:rsidR="00282814" w:rsidRPr="00282814" w:rsidRDefault="00282814" w:rsidP="00282814">
      <w:pPr>
        <w:rPr>
          <w:lang w:val="es-MX"/>
        </w:rPr>
      </w:pPr>
      <w:r w:rsidRPr="00282814">
        <w:rPr>
          <w:rFonts w:eastAsia="Times New Roman"/>
          <w:lang w:val="es-MX"/>
        </w:rPr>
        <w:t xml:space="preserve">Estimada </w:t>
      </w:r>
      <w:r w:rsidRPr="00282814">
        <w:rPr>
          <w:lang w:val="es-MX"/>
        </w:rPr>
        <w:t>____________</w:t>
      </w:r>
    </w:p>
    <w:p w:rsidR="00282814" w:rsidRPr="00282814" w:rsidRDefault="00282814" w:rsidP="002828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8F5B8E" w:rsidRDefault="008F5B8E" w:rsidP="00282814">
      <w:pPr>
        <w:spacing w:line="240" w:lineRule="auto"/>
        <w:rPr>
          <w:rFonts w:eastAsia="Times New Roman"/>
          <w:lang w:val="es-MX"/>
        </w:rPr>
      </w:pPr>
    </w:p>
    <w:p w:rsidR="00282814" w:rsidRPr="00282814" w:rsidRDefault="00282814" w:rsidP="002828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bookmarkStart w:id="0" w:name="_GoBack"/>
      <w:bookmarkEnd w:id="0"/>
      <w:r>
        <w:rPr>
          <w:rFonts w:eastAsia="Times New Roman"/>
          <w:lang w:val="es-MX"/>
        </w:rPr>
        <w:t>Pronto come</w:t>
      </w:r>
      <w:r w:rsidRPr="00282814">
        <w:rPr>
          <w:rFonts w:eastAsia="Times New Roman"/>
          <w:lang w:val="es-MX"/>
        </w:rPr>
        <w:t>nzaremos una nueva unidad en matemáticas que se enfocara en</w:t>
      </w:r>
      <w:r>
        <w:rPr>
          <w:rFonts w:eastAsia="Times New Roman"/>
          <w:lang w:val="es-MX"/>
        </w:rPr>
        <w:t xml:space="preserve"> el Entendimiento de Fracc</w:t>
      </w:r>
      <w:bookmarkStart w:id="1" w:name="_Hlk510013745"/>
      <w:r>
        <w:rPr>
          <w:rFonts w:eastAsia="Times New Roman"/>
          <w:lang w:val="es-MX"/>
        </w:rPr>
        <w:t xml:space="preserve">iones </w:t>
      </w:r>
      <w:r w:rsidR="00FE2E46">
        <w:rPr>
          <w:rFonts w:eastAsia="Times New Roman"/>
          <w:lang w:val="es-MX"/>
        </w:rPr>
        <w:t>como</w:t>
      </w:r>
      <w:r>
        <w:rPr>
          <w:rFonts w:eastAsia="Times New Roman"/>
          <w:lang w:val="es-MX"/>
        </w:rPr>
        <w:t xml:space="preserve"> Partes de un Entero</w:t>
      </w:r>
      <w:r w:rsidRPr="00282814">
        <w:rPr>
          <w:rFonts w:eastAsia="Times New Roman"/>
          <w:lang w:val="es-MX"/>
        </w:rPr>
        <w:t xml:space="preserve">.  </w:t>
      </w:r>
      <w:bookmarkEnd w:id="1"/>
      <w:r w:rsidRPr="00282814">
        <w:rPr>
          <w:rFonts w:eastAsia="Times New Roman"/>
          <w:lang w:val="es-MX"/>
        </w:rPr>
        <w:t xml:space="preserve">El propósito de esta carta es darle información preliminar sobre nuestra nueva unidad.  </w:t>
      </w:r>
    </w:p>
    <w:p w:rsidR="00DF3F50" w:rsidRPr="00FE2E46" w:rsidRDefault="00DF3F50">
      <w:pPr>
        <w:rPr>
          <w:lang w:val="es-MX"/>
        </w:rPr>
      </w:pPr>
    </w:p>
    <w:p w:rsidR="008F5B8E" w:rsidRDefault="008F5B8E" w:rsidP="00282814">
      <w:pPr>
        <w:spacing w:line="240" w:lineRule="auto"/>
        <w:rPr>
          <w:rFonts w:eastAsia="Times New Roman"/>
          <w:b/>
          <w:bCs/>
          <w:sz w:val="24"/>
          <w:lang w:val="es-MX"/>
        </w:rPr>
      </w:pPr>
    </w:p>
    <w:p w:rsidR="00282814" w:rsidRPr="00D91903" w:rsidRDefault="00282814" w:rsidP="00282814">
      <w:pPr>
        <w:spacing w:line="240" w:lineRule="auto"/>
        <w:rPr>
          <w:rFonts w:eastAsia="Times New Roman"/>
          <w:b/>
          <w:bCs/>
          <w:sz w:val="24"/>
          <w:lang w:val="es-MX"/>
        </w:rPr>
      </w:pPr>
      <w:r w:rsidRPr="00D91903">
        <w:rPr>
          <w:rFonts w:eastAsia="Times New Roman"/>
          <w:b/>
          <w:bCs/>
          <w:sz w:val="24"/>
          <w:lang w:val="es-MX"/>
        </w:rPr>
        <w:t>Enfoque de la Unidad</w:t>
      </w:r>
    </w:p>
    <w:p w:rsidR="00D91903" w:rsidRPr="00D91903" w:rsidRDefault="00D91903">
      <w:pPr>
        <w:rPr>
          <w:lang w:val="es-MX"/>
        </w:rPr>
      </w:pPr>
      <w:r w:rsidRPr="00D91903">
        <w:rPr>
          <w:lang w:val="es-MX"/>
        </w:rPr>
        <w:t>A lo largo de esta unidad, los estudiantes explor</w:t>
      </w:r>
      <w:r w:rsidR="00FE2E46">
        <w:rPr>
          <w:lang w:val="es-MX"/>
        </w:rPr>
        <w:t>a</w:t>
      </w:r>
      <w:r w:rsidRPr="00D91903">
        <w:rPr>
          <w:lang w:val="es-MX"/>
        </w:rPr>
        <w:t xml:space="preserve">n el significado de fracciones y desarrollan </w:t>
      </w:r>
      <w:r>
        <w:rPr>
          <w:lang w:val="es-MX"/>
        </w:rPr>
        <w:t>el</w:t>
      </w:r>
      <w:r w:rsidRPr="00D91903">
        <w:rPr>
          <w:lang w:val="es-MX"/>
        </w:rPr>
        <w:t xml:space="preserve"> entendimiento </w:t>
      </w:r>
      <w:r w:rsidR="00FE2E46">
        <w:rPr>
          <w:lang w:val="es-MX"/>
        </w:rPr>
        <w:t xml:space="preserve">de </w:t>
      </w:r>
      <w:r w:rsidRPr="00D91903">
        <w:rPr>
          <w:lang w:val="es-MX"/>
        </w:rPr>
        <w:t xml:space="preserve">que las fracciones son </w:t>
      </w:r>
      <w:r w:rsidR="00FE2E46" w:rsidRPr="00D91903">
        <w:rPr>
          <w:lang w:val="es-MX"/>
        </w:rPr>
        <w:t>números</w:t>
      </w:r>
      <w:r w:rsidRPr="00D91903">
        <w:rPr>
          <w:lang w:val="es-MX"/>
        </w:rPr>
        <w:t>.</w:t>
      </w:r>
      <w:r>
        <w:rPr>
          <w:lang w:val="es-MX"/>
        </w:rPr>
        <w:t xml:space="preserve">  Representan a las fracciones usando modelos (como dibujos y líneas numéricas) y </w:t>
      </w:r>
      <w:r w:rsidR="00FE2E46">
        <w:rPr>
          <w:lang w:val="es-MX"/>
        </w:rPr>
        <w:t>símbolos</w:t>
      </w:r>
      <w:r>
        <w:rPr>
          <w:lang w:val="es-MX"/>
        </w:rPr>
        <w:t xml:space="preserve"> (como </w:t>
      </w:r>
      <w:r w:rsidRPr="00D91903">
        <w:rPr>
          <w:lang w:val="es-MX"/>
        </w:rPr>
        <w:t>¼)</w:t>
      </w:r>
      <w:r>
        <w:rPr>
          <w:lang w:val="es-MX"/>
        </w:rPr>
        <w:t xml:space="preserve">, y resuelven problemas de compartir (¿Como pueden 3 personas compartir 4 pastelitos por igual?).  </w:t>
      </w:r>
      <w:r w:rsidR="00FE2E46">
        <w:rPr>
          <w:lang w:val="es-MX"/>
        </w:rPr>
        <w:t>También</w:t>
      </w:r>
      <w:r>
        <w:rPr>
          <w:lang w:val="es-MX"/>
        </w:rPr>
        <w:t xml:space="preserve"> compararan dos fracciones al razonar sobre su medida y se les pide hablar del problema y explicar sus soluciones y razonamiento.  </w:t>
      </w:r>
    </w:p>
    <w:p w:rsidR="00DF3F50" w:rsidRPr="00FE2E46" w:rsidRDefault="00DF3F50">
      <w:pPr>
        <w:rPr>
          <w:lang w:val="es-MX"/>
        </w:rPr>
      </w:pPr>
    </w:p>
    <w:p w:rsidR="008F5B8E" w:rsidRDefault="008F5B8E" w:rsidP="00282814">
      <w:pPr>
        <w:spacing w:line="240" w:lineRule="auto"/>
        <w:rPr>
          <w:rFonts w:eastAsia="Times New Roman"/>
          <w:b/>
          <w:bCs/>
          <w:sz w:val="24"/>
          <w:lang w:val="es-MX"/>
        </w:rPr>
      </w:pPr>
    </w:p>
    <w:p w:rsidR="00282814" w:rsidRPr="00FE2E46" w:rsidRDefault="00282814" w:rsidP="00282814">
      <w:pPr>
        <w:spacing w:line="240" w:lineRule="auto"/>
        <w:rPr>
          <w:rFonts w:eastAsia="Times New Roman"/>
          <w:b/>
          <w:bCs/>
          <w:sz w:val="24"/>
          <w:lang w:val="es-MX"/>
        </w:rPr>
      </w:pPr>
      <w:r w:rsidRPr="00FE2E46">
        <w:rPr>
          <w:rFonts w:eastAsia="Times New Roman"/>
          <w:b/>
          <w:bCs/>
          <w:sz w:val="24"/>
          <w:lang w:val="es-MX"/>
        </w:rPr>
        <w:t>Edificando sobre Matemáticas Pasadas</w:t>
      </w:r>
    </w:p>
    <w:p w:rsidR="00C04FEB" w:rsidRPr="00C04FEB" w:rsidRDefault="00C04FEB">
      <w:pPr>
        <w:rPr>
          <w:lang w:val="es-MX"/>
        </w:rPr>
      </w:pPr>
      <w:r w:rsidRPr="00C04FEB">
        <w:rPr>
          <w:lang w:val="es-MX"/>
        </w:rPr>
        <w:t>En los grados 1 y 2 los estudiantes partieron (dividieron) un Entero en partes</w:t>
      </w:r>
      <w:r>
        <w:rPr>
          <w:lang w:val="es-MX"/>
        </w:rPr>
        <w:t xml:space="preserve"> iguales y usaron palabras para fracciones (mitad/ dos-tercios, cuatro-cuartos, etc.), pero todavía no están usando notación </w:t>
      </w:r>
      <w:r w:rsidR="00FE2E46">
        <w:rPr>
          <w:lang w:val="es-MX"/>
        </w:rPr>
        <w:t>simbólica</w:t>
      </w:r>
      <w:r>
        <w:rPr>
          <w:lang w:val="es-MX"/>
        </w:rPr>
        <w:t xml:space="preserve">.  Los estudiantes han explorado fracciones como parte de un entero en grados pasados.  Dividieron cuadros o círculos en partes igual y después </w:t>
      </w:r>
      <w:r w:rsidR="00DC2D1A">
        <w:rPr>
          <w:lang w:val="es-MX"/>
        </w:rPr>
        <w:t>sombrean</w:t>
      </w:r>
      <w:r>
        <w:rPr>
          <w:lang w:val="es-MX"/>
        </w:rPr>
        <w:t xml:space="preserve">    algunas de esas partes para mostrar una fracción en particular.</w:t>
      </w:r>
      <w:r w:rsidR="002F28C8">
        <w:rPr>
          <w:lang w:val="es-MX"/>
        </w:rPr>
        <w:t xml:space="preserve">  </w:t>
      </w:r>
      <w:r w:rsidR="00DC2D1A">
        <w:rPr>
          <w:lang w:val="es-MX"/>
        </w:rPr>
        <w:t xml:space="preserve">En esta unidad, los estudiantes consideran las fracciones como puntos en una línea numérica.  Los estudiantes </w:t>
      </w:r>
      <w:r w:rsidR="00FE2E46">
        <w:rPr>
          <w:lang w:val="es-MX"/>
        </w:rPr>
        <w:t>del</w:t>
      </w:r>
      <w:r w:rsidR="00DC2D1A">
        <w:rPr>
          <w:lang w:val="es-MX"/>
        </w:rPr>
        <w:t xml:space="preserve"> tercer grado representan partes de fracciones de partes iguales</w:t>
      </w:r>
      <w:r w:rsidR="00FE2E46">
        <w:rPr>
          <w:lang w:val="es-MX"/>
        </w:rPr>
        <w:t xml:space="preserve"> en</w:t>
      </w:r>
      <w:r w:rsidR="00DC2D1A">
        <w:rPr>
          <w:lang w:val="es-MX"/>
        </w:rPr>
        <w:t xml:space="preserve"> área, nombran cada parte como una fracción de unidad (una fracción con un numerador de 1, como ½, ¼, etc.) y aprenden que un-cuarto de un entero es uno de cuatro partes iguales.</w:t>
      </w:r>
    </w:p>
    <w:p w:rsidR="00C04FEB" w:rsidRPr="00C04FEB" w:rsidRDefault="00C04FEB">
      <w:pPr>
        <w:rPr>
          <w:lang w:val="es-MX"/>
        </w:rPr>
      </w:pPr>
    </w:p>
    <w:p w:rsidR="008F5B8E" w:rsidRDefault="008F5B8E">
      <w:pPr>
        <w:rPr>
          <w:lang w:val="es-MX"/>
        </w:rPr>
      </w:pPr>
    </w:p>
    <w:p w:rsidR="005B0B94" w:rsidRPr="00DC2D1A" w:rsidRDefault="00DC2D1A">
      <w:pPr>
        <w:rPr>
          <w:lang w:val="es-MX"/>
        </w:rPr>
      </w:pPr>
      <w:r w:rsidRPr="00DC2D1A">
        <w:rPr>
          <w:lang w:val="es-MX"/>
        </w:rPr>
        <w:t xml:space="preserve">Desde </w:t>
      </w:r>
      <w:r w:rsidR="00FE2E46" w:rsidRPr="00DC2D1A">
        <w:rPr>
          <w:lang w:val="es-MX"/>
        </w:rPr>
        <w:t>Kínder</w:t>
      </w:r>
      <w:r w:rsidRPr="00DC2D1A">
        <w:rPr>
          <w:lang w:val="es-MX"/>
        </w:rPr>
        <w:t xml:space="preserve">, los estudiantes han usado </w:t>
      </w:r>
      <w:r w:rsidR="00FE2E46" w:rsidRPr="00DC2D1A">
        <w:rPr>
          <w:lang w:val="es-MX"/>
        </w:rPr>
        <w:t>líneas</w:t>
      </w:r>
      <w:r w:rsidRPr="00DC2D1A">
        <w:rPr>
          <w:lang w:val="es-MX"/>
        </w:rPr>
        <w:t xml:space="preserve"> </w:t>
      </w:r>
      <w:r w:rsidR="00FE2E46" w:rsidRPr="00DC2D1A">
        <w:rPr>
          <w:lang w:val="es-MX"/>
        </w:rPr>
        <w:t>numéricas</w:t>
      </w:r>
      <w:r w:rsidRPr="00DC2D1A">
        <w:rPr>
          <w:lang w:val="es-MX"/>
        </w:rPr>
        <w:t xml:space="preserve"> para representar </w:t>
      </w:r>
      <w:r w:rsidR="00FE2E46" w:rsidRPr="00DC2D1A">
        <w:rPr>
          <w:lang w:val="es-MX"/>
        </w:rPr>
        <w:t>números</w:t>
      </w:r>
      <w:r w:rsidRPr="00DC2D1A">
        <w:rPr>
          <w:lang w:val="es-MX"/>
        </w:rPr>
        <w:t xml:space="preserve"> enteros y como una herramienta para sumar y restar </w:t>
      </w:r>
      <w:r w:rsidR="00FE2E46" w:rsidRPr="00DC2D1A">
        <w:rPr>
          <w:lang w:val="es-MX"/>
        </w:rPr>
        <w:t>números</w:t>
      </w:r>
      <w:r w:rsidRPr="00DC2D1A">
        <w:rPr>
          <w:lang w:val="es-MX"/>
        </w:rPr>
        <w:t xml:space="preserve"> enteros. </w:t>
      </w:r>
      <w:r>
        <w:rPr>
          <w:lang w:val="es-MX"/>
        </w:rPr>
        <w:t xml:space="preserve"> El representar fracciones en una línea numérica es un concepto nuevo, pero se conecta con sus experiencias previas con la herramienta.</w:t>
      </w:r>
    </w:p>
    <w:p w:rsidR="00DC2D1A" w:rsidRPr="00DC2D1A" w:rsidRDefault="00DC2D1A">
      <w:pPr>
        <w:rPr>
          <w:lang w:val="es-MX"/>
        </w:rPr>
      </w:pPr>
    </w:p>
    <w:p w:rsidR="00DF3F50" w:rsidRPr="00FE2E46" w:rsidRDefault="00DF3F50">
      <w:pPr>
        <w:rPr>
          <w:lang w:val="es-MX"/>
        </w:rPr>
      </w:pPr>
    </w:p>
    <w:p w:rsidR="008F5B8E" w:rsidRDefault="008F5B8E" w:rsidP="00282814">
      <w:pPr>
        <w:rPr>
          <w:rFonts w:eastAsia="Times New Roman"/>
          <w:b/>
          <w:bCs/>
          <w:sz w:val="24"/>
          <w:lang w:val="es-MX"/>
        </w:rPr>
      </w:pPr>
    </w:p>
    <w:p w:rsidR="008F5B8E" w:rsidRDefault="008F5B8E" w:rsidP="00282814">
      <w:pPr>
        <w:rPr>
          <w:rFonts w:eastAsia="Times New Roman"/>
          <w:b/>
          <w:bCs/>
          <w:sz w:val="24"/>
          <w:lang w:val="es-MX"/>
        </w:rPr>
      </w:pPr>
    </w:p>
    <w:p w:rsidR="008F5B8E" w:rsidRDefault="008F5B8E" w:rsidP="00282814">
      <w:pPr>
        <w:rPr>
          <w:rFonts w:eastAsia="Times New Roman"/>
          <w:b/>
          <w:bCs/>
          <w:sz w:val="24"/>
          <w:lang w:val="es-MX"/>
        </w:rPr>
      </w:pPr>
    </w:p>
    <w:p w:rsidR="008F5B8E" w:rsidRDefault="008F5B8E" w:rsidP="00282814">
      <w:pPr>
        <w:rPr>
          <w:rFonts w:eastAsia="Times New Roman"/>
          <w:b/>
          <w:bCs/>
          <w:sz w:val="24"/>
          <w:lang w:val="es-MX"/>
        </w:rPr>
      </w:pPr>
    </w:p>
    <w:p w:rsidR="008F5B8E" w:rsidRDefault="008F5B8E" w:rsidP="00282814">
      <w:pPr>
        <w:rPr>
          <w:rFonts w:eastAsia="Times New Roman"/>
          <w:b/>
          <w:bCs/>
          <w:sz w:val="24"/>
          <w:lang w:val="es-MX"/>
        </w:rPr>
      </w:pPr>
    </w:p>
    <w:p w:rsidR="00282814" w:rsidRPr="00282814" w:rsidRDefault="00282814" w:rsidP="00282814">
      <w:pPr>
        <w:rPr>
          <w:lang w:val="es-MX"/>
        </w:rPr>
      </w:pPr>
      <w:r w:rsidRPr="00282814">
        <w:rPr>
          <w:rFonts w:eastAsia="Times New Roman"/>
          <w:b/>
          <w:bCs/>
          <w:sz w:val="24"/>
          <w:lang w:val="es-MX"/>
        </w:rPr>
        <w:t>Estrategias que Los Estudiantes Aprenderán</w:t>
      </w:r>
      <w:r w:rsidRPr="00282814">
        <w:rPr>
          <w:lang w:val="es-MX"/>
        </w:rPr>
        <w:t xml:space="preserve"> </w:t>
      </w:r>
    </w:p>
    <w:p w:rsidR="00A54A9F" w:rsidRPr="00DC2D1A" w:rsidRDefault="00DC2D1A" w:rsidP="00A54A9F">
      <w:pPr>
        <w:pStyle w:val="ListParagraph"/>
        <w:numPr>
          <w:ilvl w:val="0"/>
          <w:numId w:val="2"/>
        </w:numPr>
        <w:rPr>
          <w:lang w:val="es-MX"/>
        </w:rPr>
      </w:pPr>
      <w:r w:rsidRPr="00DC2D1A">
        <w:rPr>
          <w:lang w:val="es-MX"/>
        </w:rPr>
        <w:t xml:space="preserve">Dividen un entero en partes iguales para representar e identificar fracciones de unidades con denominadores </w:t>
      </w:r>
      <w:r>
        <w:rPr>
          <w:lang w:val="es-MX"/>
        </w:rPr>
        <w:t xml:space="preserve">de </w:t>
      </w:r>
      <w:r w:rsidR="006A6714" w:rsidRPr="00DC2D1A">
        <w:rPr>
          <w:lang w:val="es-MX"/>
        </w:rPr>
        <w:t xml:space="preserve">2, 3, 4, 6 </w:t>
      </w:r>
      <w:r>
        <w:rPr>
          <w:lang w:val="es-MX"/>
        </w:rPr>
        <w:t>y</w:t>
      </w:r>
      <w:r w:rsidR="006A6714" w:rsidRPr="00DC2D1A">
        <w:rPr>
          <w:lang w:val="es-MX"/>
        </w:rPr>
        <w:t xml:space="preserve"> 8 </w:t>
      </w:r>
      <w:r w:rsidR="00FE2E46" w:rsidRPr="00DC2D1A">
        <w:rPr>
          <w:lang w:val="es-MX"/>
        </w:rPr>
        <w:t>us</w:t>
      </w:r>
      <w:r w:rsidR="00FE2E46">
        <w:rPr>
          <w:lang w:val="es-MX"/>
        </w:rPr>
        <w:t>ando</w:t>
      </w:r>
      <w:r>
        <w:rPr>
          <w:lang w:val="es-MX"/>
        </w:rPr>
        <w:t xml:space="preserve"> modelos de área y líneas numéricas.  </w:t>
      </w:r>
      <w:r w:rsidR="00A54A9F" w:rsidRPr="00DC2D1A">
        <w:rPr>
          <w:lang w:val="es-MX"/>
        </w:rPr>
        <w:t xml:space="preserve"> </w:t>
      </w:r>
    </w:p>
    <w:p w:rsidR="00A54A9F" w:rsidRPr="00FE2E46" w:rsidRDefault="00A54A9F" w:rsidP="00A54A9F">
      <w:pPr>
        <w:pStyle w:val="ListParagraph"/>
        <w:numPr>
          <w:ilvl w:val="0"/>
          <w:numId w:val="2"/>
        </w:numPr>
        <w:rPr>
          <w:lang w:val="es-MX"/>
        </w:rPr>
      </w:pPr>
      <w:r w:rsidRPr="00DC2D1A">
        <w:rPr>
          <w:lang w:val="es-MX"/>
        </w:rPr>
        <w:t>Expl</w:t>
      </w:r>
      <w:r w:rsidR="00DC2D1A">
        <w:rPr>
          <w:lang w:val="es-MX"/>
        </w:rPr>
        <w:t xml:space="preserve">icar que el numerador de una fracción representa el </w:t>
      </w:r>
      <w:r w:rsidR="00FE2E46">
        <w:rPr>
          <w:lang w:val="es-MX"/>
        </w:rPr>
        <w:t>número</w:t>
      </w:r>
      <w:r w:rsidR="00DC2D1A">
        <w:rPr>
          <w:lang w:val="es-MX"/>
        </w:rPr>
        <w:t xml:space="preserve"> de partes iguales de la fracción de unidad.  </w:t>
      </w:r>
    </w:p>
    <w:p w:rsidR="00DC2D1A" w:rsidRPr="00DC2D1A" w:rsidRDefault="00DC2D1A" w:rsidP="00A54A9F">
      <w:pPr>
        <w:pStyle w:val="ListParagraph"/>
        <w:numPr>
          <w:ilvl w:val="0"/>
          <w:numId w:val="2"/>
        </w:numPr>
        <w:rPr>
          <w:lang w:val="es-MX"/>
        </w:rPr>
      </w:pPr>
      <w:r w:rsidRPr="00DC2D1A">
        <w:rPr>
          <w:lang w:val="es-MX"/>
        </w:rPr>
        <w:t xml:space="preserve">Use un modelo de </w:t>
      </w:r>
      <w:r w:rsidR="00FE2E46" w:rsidRPr="00DC2D1A">
        <w:rPr>
          <w:lang w:val="es-MX"/>
        </w:rPr>
        <w:t>área</w:t>
      </w:r>
      <w:r w:rsidRPr="00DC2D1A">
        <w:rPr>
          <w:lang w:val="es-MX"/>
        </w:rPr>
        <w:t xml:space="preserve"> para explicar que el numerador de una </w:t>
      </w:r>
      <w:r w:rsidR="00FE2E46" w:rsidRPr="00DC2D1A">
        <w:rPr>
          <w:lang w:val="es-MX"/>
        </w:rPr>
        <w:t>fracción</w:t>
      </w:r>
      <w:r w:rsidRPr="00DC2D1A">
        <w:rPr>
          <w:lang w:val="es-MX"/>
        </w:rPr>
        <w:t xml:space="preserve"> representa el </w:t>
      </w:r>
      <w:r w:rsidR="00FE2E46" w:rsidRPr="00DC2D1A">
        <w:rPr>
          <w:lang w:val="es-MX"/>
        </w:rPr>
        <w:t>número</w:t>
      </w:r>
      <w:r w:rsidRPr="00DC2D1A">
        <w:rPr>
          <w:lang w:val="es-MX"/>
        </w:rPr>
        <w:t xml:space="preserve"> de partes iguales de la </w:t>
      </w:r>
      <w:r w:rsidR="00FE2E46" w:rsidRPr="00DC2D1A">
        <w:rPr>
          <w:lang w:val="es-MX"/>
        </w:rPr>
        <w:t>fracción</w:t>
      </w:r>
      <w:r w:rsidRPr="00DC2D1A">
        <w:rPr>
          <w:lang w:val="es-MX"/>
        </w:rPr>
        <w:t xml:space="preserve"> de unidad.</w:t>
      </w:r>
    </w:p>
    <w:p w:rsidR="00904153" w:rsidRDefault="006A74B7" w:rsidP="006A74B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45720</wp:posOffset>
                </wp:positionV>
                <wp:extent cx="3581400" cy="1409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74B7" w:rsidRDefault="006A74B7" w:rsidP="006A74B7"/>
                          <w:p w:rsidR="006A74B7" w:rsidRDefault="006A74B7" w:rsidP="006A74B7"/>
                          <w:p w:rsidR="006A74B7" w:rsidRPr="004B1A10" w:rsidRDefault="006A74B7" w:rsidP="006A74B7">
                            <w:pPr>
                              <w:rPr>
                                <w:lang w:val="es-MX"/>
                              </w:rPr>
                            </w:pPr>
                            <w:r w:rsidRPr="004B1A10">
                              <w:rPr>
                                <w:lang w:val="es-MX"/>
                              </w:rPr>
                              <w:t>“</w:t>
                            </w:r>
                            <w:r w:rsidR="00FE2E46" w:rsidRPr="004B1A10">
                              <w:rPr>
                                <w:lang w:val="es-MX"/>
                              </w:rPr>
                              <w:t>Dividí</w:t>
                            </w:r>
                            <w:r w:rsidR="00DC2D1A" w:rsidRPr="004B1A10">
                              <w:rPr>
                                <w:lang w:val="es-MX"/>
                              </w:rPr>
                              <w:t xml:space="preserve"> el circulo en cuartos, </w:t>
                            </w:r>
                            <w:r w:rsidR="00FE2E46" w:rsidRPr="004B1A10">
                              <w:rPr>
                                <w:lang w:val="es-MX"/>
                              </w:rPr>
                              <w:t>así</w:t>
                            </w:r>
                            <w:r w:rsidR="00FE2E46">
                              <w:rPr>
                                <w:lang w:val="es-MX"/>
                              </w:rPr>
                              <w:t xml:space="preserve"> que cada parte </w:t>
                            </w:r>
                            <w:r w:rsidR="00DC2D1A" w:rsidRPr="004B1A10">
                              <w:rPr>
                                <w:lang w:val="es-MX"/>
                              </w:rPr>
                              <w:t xml:space="preserve">es </w:t>
                            </w:r>
                            <w:r w:rsidRPr="004B1A10">
                              <w:rPr>
                                <w:lang w:val="es-MX"/>
                              </w:rPr>
                              <w:t xml:space="preserve">¼. </w:t>
                            </w:r>
                            <w:r w:rsidR="00FE2E46">
                              <w:rPr>
                                <w:lang w:val="es-MX"/>
                              </w:rPr>
                              <w:t>Si tomo un-cuarto (1/4)</w:t>
                            </w:r>
                            <w:r w:rsidRPr="004B1A10">
                              <w:rPr>
                                <w:lang w:val="es-MX"/>
                              </w:rPr>
                              <w:t xml:space="preserve">, </w:t>
                            </w:r>
                            <w:r w:rsidR="004B1A10" w:rsidRPr="004B1A10">
                              <w:rPr>
                                <w:lang w:val="es-MX"/>
                              </w:rPr>
                              <w:t xml:space="preserve">me queda tres de un-cuarto, que es tres-cuartos </w:t>
                            </w:r>
                            <w:r w:rsidRPr="004B1A10">
                              <w:rPr>
                                <w:lang w:val="es-MX"/>
                              </w:rPr>
                              <w:t>(3/4).”</w:t>
                            </w:r>
                          </w:p>
                          <w:p w:rsidR="006A74B7" w:rsidRPr="004B1A10" w:rsidRDefault="006A74B7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74pt;margin-top:3.6pt;width:282pt;height:1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" fillcolor="white [3201]" stroked="f" strokeweight=".5pt">
                <v:textbox>
                  <w:txbxContent>
                    <w:p w:rsidR="006A74B7" w:rsidRDefault="006A74B7" w:rsidP="006A74B7"/>
                    <w:p w:rsidR="006A74B7" w:rsidRDefault="006A74B7" w:rsidP="006A74B7"/>
                    <w:p w:rsidR="006A74B7" w:rsidRPr="004B1A10" w:rsidRDefault="006A74B7" w:rsidP="006A74B7">
                      <w:pPr>
                        <w:rPr>
                          <w:lang w:val="es-MX"/>
                        </w:rPr>
                      </w:pPr>
                      <w:r w:rsidRPr="004B1A10">
                        <w:rPr>
                          <w:lang w:val="es-MX"/>
                        </w:rPr>
                        <w:t>“</w:t>
                      </w:r>
                      <w:r w:rsidR="00FE2E46" w:rsidRPr="004B1A10">
                        <w:rPr>
                          <w:lang w:val="es-MX"/>
                        </w:rPr>
                        <w:t>Dividí</w:t>
                      </w:r>
                      <w:r w:rsidR="00DC2D1A" w:rsidRPr="004B1A10">
                        <w:rPr>
                          <w:lang w:val="es-MX"/>
                        </w:rPr>
                        <w:t xml:space="preserve"> el circulo en cuartos, </w:t>
                      </w:r>
                      <w:r w:rsidR="00FE2E46" w:rsidRPr="004B1A10">
                        <w:rPr>
                          <w:lang w:val="es-MX"/>
                        </w:rPr>
                        <w:t>así</w:t>
                      </w:r>
                      <w:r w:rsidR="00FE2E46">
                        <w:rPr>
                          <w:lang w:val="es-MX"/>
                        </w:rPr>
                        <w:t xml:space="preserve"> que cada parte </w:t>
                      </w:r>
                      <w:r w:rsidR="00DC2D1A" w:rsidRPr="004B1A10">
                        <w:rPr>
                          <w:lang w:val="es-MX"/>
                        </w:rPr>
                        <w:t xml:space="preserve">es </w:t>
                      </w:r>
                      <w:r w:rsidRPr="004B1A10">
                        <w:rPr>
                          <w:lang w:val="es-MX"/>
                        </w:rPr>
                        <w:t xml:space="preserve">¼. </w:t>
                      </w:r>
                      <w:r w:rsidR="00FE2E46">
                        <w:rPr>
                          <w:lang w:val="es-MX"/>
                        </w:rPr>
                        <w:t>Si tomo un-cuarto (1/4)</w:t>
                      </w:r>
                      <w:r w:rsidRPr="004B1A10">
                        <w:rPr>
                          <w:lang w:val="es-MX"/>
                        </w:rPr>
                        <w:t xml:space="preserve">, </w:t>
                      </w:r>
                      <w:r w:rsidR="004B1A10" w:rsidRPr="004B1A10">
                        <w:rPr>
                          <w:lang w:val="es-MX"/>
                        </w:rPr>
                        <w:t xml:space="preserve">me queda tres de un-cuarto, que es tres-cuartos </w:t>
                      </w:r>
                      <w:r w:rsidRPr="004B1A10">
                        <w:rPr>
                          <w:lang w:val="es-MX"/>
                        </w:rPr>
                        <w:t>(3/4).”</w:t>
                      </w:r>
                    </w:p>
                    <w:p w:rsidR="006A74B7" w:rsidRPr="004B1A10" w:rsidRDefault="006A74B7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E2E46">
        <w:rPr>
          <w:lang w:val="es-MX"/>
        </w:rPr>
        <w:t xml:space="preserve">                 </w:t>
      </w:r>
      <w:r w:rsidR="00A54A9F">
        <w:rPr>
          <w:noProof/>
          <w:lang w:val="en-US"/>
        </w:rPr>
        <w:drawing>
          <wp:inline distT="0" distB="0" distL="0" distR="0" wp14:anchorId="554C72DD" wp14:editId="70DF765A">
            <wp:extent cx="1400175" cy="1400175"/>
            <wp:effectExtent l="0" t="0" r="9525" b="9525"/>
            <wp:docPr id="6" name="Picture 6" descr="Image result for one-fou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ne-four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153" w:rsidRDefault="00904153" w:rsidP="006A74B7"/>
    <w:p w:rsidR="004B1A10" w:rsidRPr="004B1A10" w:rsidRDefault="006A6714" w:rsidP="00977E4E">
      <w:pPr>
        <w:pStyle w:val="ListParagraph"/>
        <w:numPr>
          <w:ilvl w:val="0"/>
          <w:numId w:val="2"/>
        </w:numPr>
        <w:rPr>
          <w:lang w:val="es-MX"/>
        </w:rPr>
      </w:pPr>
      <w:r w:rsidRPr="004B1A10">
        <w:rPr>
          <w:lang w:val="es-MX"/>
        </w:rPr>
        <w:t xml:space="preserve">Use </w:t>
      </w:r>
      <w:r w:rsidR="004B1A10" w:rsidRPr="004B1A10">
        <w:rPr>
          <w:lang w:val="es-MX"/>
        </w:rPr>
        <w:t xml:space="preserve">una </w:t>
      </w:r>
      <w:r w:rsidR="00FE2E46" w:rsidRPr="004B1A10">
        <w:rPr>
          <w:lang w:val="es-MX"/>
        </w:rPr>
        <w:t>línea</w:t>
      </w:r>
      <w:r w:rsidR="004B1A10" w:rsidRPr="004B1A10">
        <w:rPr>
          <w:lang w:val="es-MX"/>
        </w:rPr>
        <w:t xml:space="preserve"> </w:t>
      </w:r>
      <w:r w:rsidR="00FE2E46" w:rsidRPr="004B1A10">
        <w:rPr>
          <w:lang w:val="es-MX"/>
        </w:rPr>
        <w:t>numérica</w:t>
      </w:r>
      <w:r w:rsidR="004B1A10" w:rsidRPr="004B1A10">
        <w:rPr>
          <w:lang w:val="es-MX"/>
        </w:rPr>
        <w:t xml:space="preserve"> para explicar que el numerador de una </w:t>
      </w:r>
      <w:r w:rsidR="00FE2E46" w:rsidRPr="004B1A10">
        <w:rPr>
          <w:lang w:val="es-MX"/>
        </w:rPr>
        <w:t>fracción</w:t>
      </w:r>
      <w:r w:rsidR="004B1A10" w:rsidRPr="004B1A10">
        <w:rPr>
          <w:lang w:val="es-MX"/>
        </w:rPr>
        <w:t xml:space="preserve"> representa el </w:t>
      </w:r>
      <w:r w:rsidR="00FE2E46" w:rsidRPr="004B1A10">
        <w:rPr>
          <w:lang w:val="es-MX"/>
        </w:rPr>
        <w:t>número</w:t>
      </w:r>
      <w:r w:rsidR="004B1A10" w:rsidRPr="004B1A10">
        <w:rPr>
          <w:lang w:val="es-MX"/>
        </w:rPr>
        <w:t xml:space="preserve"> de </w:t>
      </w:r>
      <w:r w:rsidR="00CE6991">
        <w:rPr>
          <w:lang w:val="es-MX"/>
        </w:rPr>
        <w:t xml:space="preserve">largor </w:t>
      </w:r>
      <w:r w:rsidR="004B1A10">
        <w:rPr>
          <w:lang w:val="es-MX"/>
        </w:rPr>
        <w:t>de la</w:t>
      </w:r>
      <w:r w:rsidR="00CE6991">
        <w:rPr>
          <w:lang w:val="es-MX"/>
        </w:rPr>
        <w:t xml:space="preserve"> unidad de </w:t>
      </w:r>
      <w:r w:rsidR="00FE2E46">
        <w:rPr>
          <w:lang w:val="es-MX"/>
        </w:rPr>
        <w:t>fracción</w:t>
      </w:r>
      <w:r w:rsidR="004B1A10">
        <w:rPr>
          <w:lang w:val="es-MX"/>
        </w:rPr>
        <w:t xml:space="preserve"> de 0.</w:t>
      </w:r>
    </w:p>
    <w:p w:rsidR="006A74B7" w:rsidRDefault="000C65D6" w:rsidP="006A74B7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79375</wp:posOffset>
                </wp:positionV>
                <wp:extent cx="4429125" cy="6667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65D6" w:rsidRDefault="009A3A67" w:rsidP="00BE7187">
                            <w:r w:rsidRPr="009A3A67">
                              <w:rPr>
                                <w:lang w:val="es-MX"/>
                              </w:rPr>
                              <w:t xml:space="preserve">En ese ejemplo, los estudiantes dividieron la distancia del </w:t>
                            </w:r>
                            <w:r>
                              <w:rPr>
                                <w:lang w:val="es-MX"/>
                              </w:rPr>
                              <w:t>0 al</w:t>
                            </w:r>
                            <w:r w:rsidR="00BE7187" w:rsidRPr="009A3A67">
                              <w:rPr>
                                <w:lang w:val="es-MX"/>
                              </w:rPr>
                              <w:t xml:space="preserve"> 1</w:t>
                            </w:r>
                            <w:r>
                              <w:rPr>
                                <w:lang w:val="es-MX"/>
                              </w:rPr>
                              <w:t xml:space="preserve"> en 3 partes iguales, y cada una de esas partes es 1</w:t>
                            </w:r>
                            <w:r w:rsidR="00BE7187" w:rsidRPr="009A3A67">
                              <w:rPr>
                                <w:lang w:val="es-MX"/>
                              </w:rPr>
                              <w:t xml:space="preserve">/3. </w:t>
                            </w:r>
                            <w:r>
                              <w:rPr>
                                <w:lang w:val="es-MX"/>
                              </w:rPr>
                              <w:t>Dos</w:t>
                            </w:r>
                            <w:r w:rsidR="00FE2E46">
                              <w:rPr>
                                <w:lang w:val="es-MX"/>
                              </w:rPr>
                              <w:t xml:space="preserve"> de un-tercio</w:t>
                            </w:r>
                            <w:r>
                              <w:rPr>
                                <w:lang w:val="es-MX"/>
                              </w:rPr>
                              <w:t xml:space="preserve"> se puede </w:t>
                            </w:r>
                            <w:r w:rsidR="00FE2E46">
                              <w:rPr>
                                <w:lang w:val="es-MX"/>
                              </w:rPr>
                              <w:t>escribir</w:t>
                            </w:r>
                            <w:r>
                              <w:rPr>
                                <w:lang w:val="es-MX"/>
                              </w:rPr>
                              <w:t xml:space="preserve"> como</w:t>
                            </w:r>
                            <w:r w:rsidR="00BE7187">
                              <w:t xml:space="preserve"> 2/3</w:t>
                            </w:r>
                            <w:r w:rsidR="000C65D6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49.25pt;margin-top:6.25pt;width:348.7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" fillcolor="white [3201]" stroked="f" strokeweight=".5pt">
                <v:textbox>
                  <w:txbxContent>
                    <w:p w:rsidR="000C65D6" w:rsidRDefault="009A3A67" w:rsidP="00BE7187">
                      <w:r w:rsidRPr="009A3A67">
                        <w:rPr>
                          <w:lang w:val="es-MX"/>
                        </w:rPr>
                        <w:t xml:space="preserve">En ese ejemplo, los estudiantes dividieron la distancia del </w:t>
                      </w:r>
                      <w:r>
                        <w:rPr>
                          <w:lang w:val="es-MX"/>
                        </w:rPr>
                        <w:t>0 al</w:t>
                      </w:r>
                      <w:r w:rsidR="00BE7187" w:rsidRPr="009A3A67">
                        <w:rPr>
                          <w:lang w:val="es-MX"/>
                        </w:rPr>
                        <w:t xml:space="preserve"> 1</w:t>
                      </w:r>
                      <w:r>
                        <w:rPr>
                          <w:lang w:val="es-MX"/>
                        </w:rPr>
                        <w:t xml:space="preserve"> en 3 partes iguales, y cada una de esas partes es 1</w:t>
                      </w:r>
                      <w:r w:rsidR="00BE7187" w:rsidRPr="009A3A67">
                        <w:rPr>
                          <w:lang w:val="es-MX"/>
                        </w:rPr>
                        <w:t xml:space="preserve">/3. </w:t>
                      </w:r>
                      <w:r>
                        <w:rPr>
                          <w:lang w:val="es-MX"/>
                        </w:rPr>
                        <w:t>Dos</w:t>
                      </w:r>
                      <w:r w:rsidR="00FE2E46">
                        <w:rPr>
                          <w:lang w:val="es-MX"/>
                        </w:rPr>
                        <w:t xml:space="preserve"> de un-tercio</w:t>
                      </w:r>
                      <w:r>
                        <w:rPr>
                          <w:lang w:val="es-MX"/>
                        </w:rPr>
                        <w:t xml:space="preserve"> se puede </w:t>
                      </w:r>
                      <w:r w:rsidR="00FE2E46">
                        <w:rPr>
                          <w:lang w:val="es-MX"/>
                        </w:rPr>
                        <w:t>escribir</w:t>
                      </w:r>
                      <w:r>
                        <w:rPr>
                          <w:lang w:val="es-MX"/>
                        </w:rPr>
                        <w:t xml:space="preserve"> como</w:t>
                      </w:r>
                      <w:r w:rsidR="00BE7187">
                        <w:t xml:space="preserve"> 2/3</w:t>
                      </w:r>
                      <w:r w:rsidR="000C65D6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A74B7">
        <w:rPr>
          <w:noProof/>
          <w:lang w:val="en-US"/>
        </w:rPr>
        <w:drawing>
          <wp:inline distT="0" distB="0" distL="0" distR="0">
            <wp:extent cx="3790950" cy="1200150"/>
            <wp:effectExtent l="0" t="0" r="0" b="0"/>
            <wp:docPr id="8" name="Picture 8" descr="Image result for fractions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fractions number 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67" w:rsidRDefault="003E3867" w:rsidP="00977E4E">
      <w:pPr>
        <w:pStyle w:val="ListParagraph"/>
        <w:numPr>
          <w:ilvl w:val="0"/>
          <w:numId w:val="2"/>
        </w:numPr>
        <w:rPr>
          <w:lang w:val="es-MX"/>
        </w:rPr>
      </w:pPr>
      <w:r w:rsidRPr="009A3A67">
        <w:rPr>
          <w:lang w:val="es-MX"/>
        </w:rPr>
        <w:t>Represent</w:t>
      </w:r>
      <w:r w:rsidR="009A3A67" w:rsidRPr="009A3A67">
        <w:rPr>
          <w:lang w:val="es-MX"/>
        </w:rPr>
        <w:t>ar fracciones</w:t>
      </w:r>
      <w:r w:rsidRPr="009A3A67">
        <w:rPr>
          <w:lang w:val="es-MX"/>
        </w:rPr>
        <w:t xml:space="preserve"> equivalent</w:t>
      </w:r>
      <w:r w:rsidR="009A3A67" w:rsidRPr="009A3A67">
        <w:rPr>
          <w:lang w:val="es-MX"/>
        </w:rPr>
        <w:t xml:space="preserve">es con modelos de </w:t>
      </w:r>
      <w:r w:rsidR="00FE2E46" w:rsidRPr="009A3A67">
        <w:rPr>
          <w:lang w:val="es-MX"/>
        </w:rPr>
        <w:t>área</w:t>
      </w:r>
      <w:r w:rsidR="009A3A67" w:rsidRPr="009A3A67">
        <w:rPr>
          <w:lang w:val="es-MX"/>
        </w:rPr>
        <w:t xml:space="preserve"> y </w:t>
      </w:r>
      <w:r w:rsidR="00FE2E46" w:rsidRPr="009A3A67">
        <w:rPr>
          <w:lang w:val="es-MX"/>
        </w:rPr>
        <w:t>líneas</w:t>
      </w:r>
      <w:r w:rsidR="009A3A67" w:rsidRPr="009A3A67">
        <w:rPr>
          <w:lang w:val="es-MX"/>
        </w:rPr>
        <w:t xml:space="preserve"> </w:t>
      </w:r>
      <w:r w:rsidR="00FE2E46" w:rsidRPr="009A3A67">
        <w:rPr>
          <w:lang w:val="es-MX"/>
        </w:rPr>
        <w:t>numéricas</w:t>
      </w:r>
      <w:r w:rsidR="009A3A67" w:rsidRPr="009A3A67">
        <w:rPr>
          <w:lang w:val="es-MX"/>
        </w:rPr>
        <w:t xml:space="preserve"> al</w:t>
      </w:r>
    </w:p>
    <w:p w:rsidR="009A3A67" w:rsidRPr="009A3A67" w:rsidRDefault="009A3A67" w:rsidP="009A3A67">
      <w:pPr>
        <w:pStyle w:val="ListParagraph"/>
        <w:rPr>
          <w:lang w:val="es-MX"/>
        </w:rPr>
      </w:pPr>
    </w:p>
    <w:p w:rsidR="003E3867" w:rsidRPr="009A3A67" w:rsidRDefault="003E3867" w:rsidP="003E3867">
      <w:pPr>
        <w:pStyle w:val="ListParagraph"/>
        <w:numPr>
          <w:ilvl w:val="1"/>
          <w:numId w:val="2"/>
        </w:numPr>
        <w:rPr>
          <w:lang w:val="es-MX"/>
        </w:rPr>
      </w:pPr>
      <w:r w:rsidRPr="009A3A67">
        <w:rPr>
          <w:lang w:val="es-MX"/>
        </w:rPr>
        <w:t>Us</w:t>
      </w:r>
      <w:r w:rsidR="009A3A67" w:rsidRPr="009A3A67">
        <w:rPr>
          <w:lang w:val="es-MX"/>
        </w:rPr>
        <w:t xml:space="preserve">ar fracciones </w:t>
      </w:r>
      <w:r w:rsidRPr="009A3A67">
        <w:rPr>
          <w:lang w:val="es-MX"/>
        </w:rPr>
        <w:t>rela</w:t>
      </w:r>
      <w:r w:rsidR="009A3A67" w:rsidRPr="009A3A67">
        <w:rPr>
          <w:lang w:val="es-MX"/>
        </w:rPr>
        <w:t>cionadas</w:t>
      </w:r>
      <w:r w:rsidRPr="009A3A67">
        <w:rPr>
          <w:lang w:val="es-MX"/>
        </w:rPr>
        <w:t xml:space="preserve"> (</w:t>
      </w:r>
      <w:r w:rsidR="009A3A67" w:rsidRPr="009A3A67">
        <w:rPr>
          <w:lang w:val="es-MX"/>
        </w:rPr>
        <w:t>mitades</w:t>
      </w:r>
      <w:r w:rsidRPr="009A3A67">
        <w:rPr>
          <w:lang w:val="es-MX"/>
        </w:rPr>
        <w:t xml:space="preserve">, </w:t>
      </w:r>
      <w:r w:rsidR="009A3A67" w:rsidRPr="009A3A67">
        <w:rPr>
          <w:lang w:val="es-MX"/>
        </w:rPr>
        <w:t xml:space="preserve">cuartos y octavos y tercios y </w:t>
      </w:r>
      <w:r w:rsidR="00FE1638">
        <w:rPr>
          <w:lang w:val="es-MX"/>
        </w:rPr>
        <w:t>sextos)</w:t>
      </w:r>
    </w:p>
    <w:p w:rsidR="000C65D6" w:rsidRPr="009A3A67" w:rsidRDefault="000C65D6" w:rsidP="000C65D6">
      <w:pPr>
        <w:pStyle w:val="ListParagraph"/>
        <w:ind w:left="1440"/>
        <w:rPr>
          <w:lang w:val="es-MX"/>
        </w:rPr>
      </w:pPr>
    </w:p>
    <w:p w:rsidR="001A38C2" w:rsidRDefault="001A38C2" w:rsidP="001A38C2">
      <w:pPr>
        <w:pStyle w:val="ListParagraph"/>
        <w:jc w:val="center"/>
      </w:pPr>
      <w:r>
        <w:rPr>
          <w:noProof/>
          <w:lang w:val="en-US"/>
        </w:rPr>
        <w:drawing>
          <wp:inline distT="0" distB="0" distL="0" distR="0">
            <wp:extent cx="2943225" cy="919396"/>
            <wp:effectExtent l="0" t="0" r="0" b="0"/>
            <wp:docPr id="14" name="Picture 14" descr="Image result for equivalent fractions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equivalent fractions number 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680" cy="91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8C2" w:rsidRPr="00FE1638" w:rsidRDefault="00FE1638" w:rsidP="001A38C2">
      <w:pPr>
        <w:pStyle w:val="ListParagraph"/>
        <w:jc w:val="center"/>
        <w:rPr>
          <w:lang w:val="es-MX"/>
        </w:rPr>
      </w:pPr>
      <w:r w:rsidRPr="00FE1638">
        <w:rPr>
          <w:lang w:val="es-MX"/>
        </w:rPr>
        <w:t xml:space="preserve">Hemos mostrado que </w:t>
      </w:r>
      <w:r w:rsidR="001A38C2" w:rsidRPr="00FE1638">
        <w:rPr>
          <w:lang w:val="es-MX"/>
        </w:rPr>
        <w:t xml:space="preserve">¾ </w:t>
      </w:r>
      <w:r w:rsidRPr="00FE1638">
        <w:rPr>
          <w:lang w:val="es-MX"/>
        </w:rPr>
        <w:t xml:space="preserve">y </w:t>
      </w:r>
      <w:r w:rsidR="001A38C2" w:rsidRPr="00FE1638">
        <w:rPr>
          <w:lang w:val="es-MX"/>
        </w:rPr>
        <w:t xml:space="preserve">6/8 </w:t>
      </w:r>
      <w:r w:rsidRPr="00FE1638">
        <w:rPr>
          <w:lang w:val="es-MX"/>
        </w:rPr>
        <w:t xml:space="preserve">son equivalentes usando una </w:t>
      </w:r>
      <w:r w:rsidR="00FE2E46" w:rsidRPr="00FE1638">
        <w:rPr>
          <w:lang w:val="es-MX"/>
        </w:rPr>
        <w:t>línea</w:t>
      </w:r>
      <w:r w:rsidRPr="00FE1638">
        <w:rPr>
          <w:lang w:val="es-MX"/>
        </w:rPr>
        <w:t xml:space="preserve"> </w:t>
      </w:r>
      <w:r w:rsidR="00FE2E46" w:rsidRPr="00FE1638">
        <w:rPr>
          <w:lang w:val="es-MX"/>
        </w:rPr>
        <w:t>numérica</w:t>
      </w:r>
      <w:r w:rsidRPr="00FE1638">
        <w:rPr>
          <w:lang w:val="es-MX"/>
        </w:rPr>
        <w:t>.</w:t>
      </w:r>
    </w:p>
    <w:p w:rsidR="001A38C2" w:rsidRPr="00FE1638" w:rsidRDefault="001A38C2" w:rsidP="000C65D6">
      <w:pPr>
        <w:pStyle w:val="ListParagraph"/>
        <w:ind w:left="1440"/>
        <w:rPr>
          <w:lang w:val="es-MX"/>
        </w:rPr>
      </w:pPr>
    </w:p>
    <w:p w:rsidR="006A74B7" w:rsidRPr="00FE1638" w:rsidRDefault="003E3867" w:rsidP="006A74B7">
      <w:pPr>
        <w:pStyle w:val="ListParagraph"/>
        <w:numPr>
          <w:ilvl w:val="1"/>
          <w:numId w:val="2"/>
        </w:numPr>
        <w:rPr>
          <w:lang w:val="es-MX"/>
        </w:rPr>
      </w:pPr>
      <w:r w:rsidRPr="00FE1638">
        <w:rPr>
          <w:lang w:val="es-MX"/>
        </w:rPr>
        <w:t>Expl</w:t>
      </w:r>
      <w:r w:rsidR="00FE1638" w:rsidRPr="00FE1638">
        <w:rPr>
          <w:lang w:val="es-MX"/>
        </w:rPr>
        <w:t xml:space="preserve">icar que una </w:t>
      </w:r>
      <w:r w:rsidR="00FE2E46" w:rsidRPr="00FE1638">
        <w:rPr>
          <w:lang w:val="es-MX"/>
        </w:rPr>
        <w:t>fracción</w:t>
      </w:r>
      <w:r w:rsidR="00FE1638" w:rsidRPr="00FE1638">
        <w:rPr>
          <w:lang w:val="es-MX"/>
        </w:rPr>
        <w:t xml:space="preserve"> con el </w:t>
      </w:r>
      <w:r w:rsidR="00FE2E46">
        <w:rPr>
          <w:lang w:val="es-MX"/>
        </w:rPr>
        <w:t>mismo numerador y denominador</w:t>
      </w:r>
      <w:r w:rsidR="00FE1638" w:rsidRPr="00FE1638">
        <w:rPr>
          <w:lang w:val="es-MX"/>
        </w:rPr>
        <w:t xml:space="preserve"> equivale a un entero</w:t>
      </w:r>
      <w:r w:rsidRPr="00FE1638">
        <w:rPr>
          <w:lang w:val="es-MX"/>
        </w:rPr>
        <w:t>.</w:t>
      </w:r>
      <w:r w:rsidR="00FE2E46">
        <w:rPr>
          <w:lang w:val="es-MX"/>
        </w:rPr>
        <w:t xml:space="preserve"> (</w:t>
      </w:r>
      <w:r w:rsidR="000C65D6" w:rsidRPr="00FE1638">
        <w:rPr>
          <w:lang w:val="es-MX"/>
        </w:rPr>
        <w:t>4/4 = 1)</w:t>
      </w:r>
    </w:p>
    <w:p w:rsidR="00904153" w:rsidRPr="00FE1638" w:rsidRDefault="00904153" w:rsidP="00B53CA9">
      <w:pPr>
        <w:pStyle w:val="ListParagraph"/>
        <w:rPr>
          <w:lang w:val="es-MX"/>
        </w:rPr>
      </w:pPr>
    </w:p>
    <w:p w:rsidR="003E3867" w:rsidRPr="00FE1638" w:rsidRDefault="003E3867" w:rsidP="003E3867">
      <w:pPr>
        <w:pStyle w:val="ListParagraph"/>
        <w:numPr>
          <w:ilvl w:val="0"/>
          <w:numId w:val="2"/>
        </w:numPr>
        <w:rPr>
          <w:lang w:val="es-MX"/>
        </w:rPr>
      </w:pPr>
      <w:r w:rsidRPr="00FE1638">
        <w:rPr>
          <w:lang w:val="es-MX"/>
        </w:rPr>
        <w:t>Compar</w:t>
      </w:r>
      <w:r w:rsidR="00FE1638" w:rsidRPr="00FE1638">
        <w:rPr>
          <w:lang w:val="es-MX"/>
        </w:rPr>
        <w:t xml:space="preserve">ar dos fracciones al razonar sobre su medida y usar </w:t>
      </w:r>
      <w:r w:rsidRPr="00FE1638">
        <w:rPr>
          <w:lang w:val="es-MX"/>
        </w:rPr>
        <w:t xml:space="preserve">&gt;, &lt; </w:t>
      </w:r>
      <w:r w:rsidR="00FE1638">
        <w:rPr>
          <w:lang w:val="es-MX"/>
        </w:rPr>
        <w:t>y</w:t>
      </w:r>
      <w:r w:rsidRPr="00FE1638">
        <w:rPr>
          <w:lang w:val="es-MX"/>
        </w:rPr>
        <w:t xml:space="preserve"> = </w:t>
      </w:r>
      <w:r w:rsidR="00FE2E46" w:rsidRPr="00FE1638">
        <w:rPr>
          <w:lang w:val="es-MX"/>
        </w:rPr>
        <w:t>s</w:t>
      </w:r>
      <w:r w:rsidR="00FE2E46">
        <w:rPr>
          <w:lang w:val="es-MX"/>
        </w:rPr>
        <w:t>í</w:t>
      </w:r>
      <w:r w:rsidR="00FE2E46" w:rsidRPr="00FE1638">
        <w:rPr>
          <w:lang w:val="es-MX"/>
        </w:rPr>
        <w:t>mbol</w:t>
      </w:r>
      <w:r w:rsidR="00FE2E46">
        <w:rPr>
          <w:lang w:val="es-MX"/>
        </w:rPr>
        <w:t>o</w:t>
      </w:r>
      <w:r w:rsidR="00FE2E46" w:rsidRPr="00FE1638">
        <w:rPr>
          <w:lang w:val="es-MX"/>
        </w:rPr>
        <w:t>s</w:t>
      </w:r>
      <w:r w:rsidRPr="00FE1638">
        <w:rPr>
          <w:lang w:val="es-MX"/>
        </w:rPr>
        <w:t xml:space="preserve">. </w:t>
      </w:r>
    </w:p>
    <w:p w:rsidR="00A54A9F" w:rsidRPr="00FE1638" w:rsidRDefault="00FE1638" w:rsidP="003C647C">
      <w:pPr>
        <w:ind w:firstLine="720"/>
        <w:rPr>
          <w:lang w:val="es-MX"/>
        </w:rPr>
      </w:pPr>
      <w:r>
        <w:rPr>
          <w:lang w:val="es-MX"/>
        </w:rPr>
        <w:t>Cuando se le pida comparar</w:t>
      </w:r>
      <w:r w:rsidR="00D70BD5" w:rsidRPr="00FE1638">
        <w:rPr>
          <w:lang w:val="es-MX"/>
        </w:rPr>
        <w:t xml:space="preserve"> 2/7 </w:t>
      </w:r>
      <w:r>
        <w:rPr>
          <w:lang w:val="es-MX"/>
        </w:rPr>
        <w:t>y</w:t>
      </w:r>
      <w:r w:rsidR="00D70BD5" w:rsidRPr="00FE1638">
        <w:rPr>
          <w:lang w:val="es-MX"/>
        </w:rPr>
        <w:t xml:space="preserve"> 5/7:</w:t>
      </w:r>
      <w:r w:rsidR="00A54A9F" w:rsidRPr="00FE1638">
        <w:rPr>
          <w:lang w:val="es-MX"/>
        </w:rPr>
        <w:t xml:space="preserve"> </w:t>
      </w:r>
    </w:p>
    <w:p w:rsidR="003C647C" w:rsidRPr="00FE1638" w:rsidRDefault="00FE1638" w:rsidP="00037FA4">
      <w:pPr>
        <w:pStyle w:val="ListParagraph"/>
        <w:numPr>
          <w:ilvl w:val="1"/>
          <w:numId w:val="2"/>
        </w:numPr>
        <w:rPr>
          <w:lang w:val="es-MX"/>
        </w:rPr>
      </w:pPr>
      <w:r w:rsidRPr="00FE1638">
        <w:rPr>
          <w:lang w:val="es-MX"/>
        </w:rPr>
        <w:lastRenderedPageBreak/>
        <w:t>Es</w:t>
      </w:r>
      <w:r w:rsidR="00A54A9F" w:rsidRPr="00FE1638">
        <w:rPr>
          <w:lang w:val="es-MX"/>
        </w:rPr>
        <w:t>tud</w:t>
      </w:r>
      <w:r w:rsidRPr="00FE1638">
        <w:rPr>
          <w:lang w:val="es-MX"/>
        </w:rPr>
        <w:t>ia</w:t>
      </w:r>
      <w:r w:rsidR="00A54A9F" w:rsidRPr="00FE1638">
        <w:rPr>
          <w:lang w:val="es-MX"/>
        </w:rPr>
        <w:t>nt</w:t>
      </w:r>
      <w:r w:rsidRPr="00FE1638">
        <w:rPr>
          <w:lang w:val="es-MX"/>
        </w:rPr>
        <w:t>e</w:t>
      </w:r>
      <w:r w:rsidR="00A54A9F" w:rsidRPr="00FE1638">
        <w:rPr>
          <w:lang w:val="es-MX"/>
        </w:rPr>
        <w:t xml:space="preserve"> A </w:t>
      </w:r>
      <w:r w:rsidRPr="00FE1638">
        <w:rPr>
          <w:lang w:val="es-MX"/>
        </w:rPr>
        <w:t>dice</w:t>
      </w:r>
      <w:proofErr w:type="gramStart"/>
      <w:r w:rsidR="00A54A9F" w:rsidRPr="00FE1638">
        <w:rPr>
          <w:lang w:val="es-MX"/>
        </w:rPr>
        <w:t xml:space="preserve">: </w:t>
      </w:r>
      <w:r w:rsidR="00FE2E46">
        <w:rPr>
          <w:lang w:val="es-MX"/>
        </w:rPr>
        <w:t xml:space="preserve"> </w:t>
      </w:r>
      <w:r w:rsidR="00A54A9F" w:rsidRPr="00FE1638">
        <w:rPr>
          <w:lang w:val="es-MX"/>
        </w:rPr>
        <w:t>“</w:t>
      </w:r>
      <w:proofErr w:type="gramEnd"/>
      <w:r w:rsidRPr="00FE1638">
        <w:rPr>
          <w:lang w:val="es-MX"/>
        </w:rPr>
        <w:t xml:space="preserve">Se que </w:t>
      </w:r>
      <w:r w:rsidR="00A54A9F" w:rsidRPr="00FE1638">
        <w:rPr>
          <w:lang w:val="es-MX"/>
        </w:rPr>
        <w:t xml:space="preserve">2/7 </w:t>
      </w:r>
      <w:r w:rsidRPr="00FE1638">
        <w:rPr>
          <w:lang w:val="es-MX"/>
        </w:rPr>
        <w:t xml:space="preserve">es menos que </w:t>
      </w:r>
      <w:r w:rsidR="00A54A9F" w:rsidRPr="00FE1638">
        <w:rPr>
          <w:lang w:val="es-MX"/>
        </w:rPr>
        <w:t>5/7</w:t>
      </w:r>
      <w:r w:rsidRPr="00FE1638">
        <w:rPr>
          <w:lang w:val="es-MX"/>
        </w:rPr>
        <w:t xml:space="preserve"> porque los denominadores son iguales, y dos </w:t>
      </w:r>
      <w:r w:rsidR="00A54A9F" w:rsidRPr="00FE1638">
        <w:rPr>
          <w:lang w:val="es-MX"/>
        </w:rPr>
        <w:t>1/7</w:t>
      </w:r>
      <w:r w:rsidRPr="00FE1638">
        <w:rPr>
          <w:vertAlign w:val="superscript"/>
          <w:lang w:val="es-MX"/>
        </w:rPr>
        <w:t xml:space="preserve">s </w:t>
      </w:r>
      <w:r w:rsidRPr="00FE1638">
        <w:rPr>
          <w:lang w:val="es-MX"/>
        </w:rPr>
        <w:t>es menos que 5 1/7s</w:t>
      </w:r>
      <w:r w:rsidR="00A54A9F" w:rsidRPr="00FE1638">
        <w:rPr>
          <w:lang w:val="es-MX"/>
        </w:rPr>
        <w:t>)”</w:t>
      </w:r>
    </w:p>
    <w:p w:rsidR="003C647C" w:rsidRPr="00FE1638" w:rsidRDefault="00FE1638" w:rsidP="00037FA4">
      <w:pPr>
        <w:pStyle w:val="ListParagraph"/>
        <w:numPr>
          <w:ilvl w:val="1"/>
          <w:numId w:val="2"/>
        </w:numPr>
        <w:rPr>
          <w:lang w:val="es-MX"/>
        </w:rPr>
      </w:pPr>
      <w:r w:rsidRPr="00FE1638">
        <w:rPr>
          <w:lang w:val="es-MX"/>
        </w:rPr>
        <w:t>Estudiante</w:t>
      </w:r>
      <w:r w:rsidR="00A54A9F" w:rsidRPr="00FE1638">
        <w:rPr>
          <w:lang w:val="es-MX"/>
        </w:rPr>
        <w:t xml:space="preserve"> B </w:t>
      </w:r>
      <w:r w:rsidRPr="00FE1638">
        <w:rPr>
          <w:lang w:val="es-MX"/>
        </w:rPr>
        <w:t>dice</w:t>
      </w:r>
      <w:proofErr w:type="gramStart"/>
      <w:r w:rsidR="00A54A9F" w:rsidRPr="00FE1638">
        <w:rPr>
          <w:lang w:val="es-MX"/>
        </w:rPr>
        <w:t>:  “</w:t>
      </w:r>
      <w:proofErr w:type="gramEnd"/>
      <w:r w:rsidRPr="00FE1638">
        <w:rPr>
          <w:lang w:val="es-MX"/>
        </w:rPr>
        <w:t>Se que 2/7 es menos que 5/7 porque</w:t>
      </w:r>
      <w:r>
        <w:rPr>
          <w:lang w:val="es-MX"/>
        </w:rPr>
        <w:t xml:space="preserve"> 5/7 es solo 2/7 de 1</w:t>
      </w:r>
      <w:r w:rsidR="00A54A9F" w:rsidRPr="00FE1638">
        <w:rPr>
          <w:lang w:val="es-MX"/>
        </w:rPr>
        <w:t xml:space="preserve">).  </w:t>
      </w:r>
    </w:p>
    <w:p w:rsidR="00A54A9F" w:rsidRPr="00FE1638" w:rsidRDefault="00FE1638" w:rsidP="003C647C">
      <w:pPr>
        <w:pStyle w:val="ListParagraph"/>
        <w:numPr>
          <w:ilvl w:val="1"/>
          <w:numId w:val="2"/>
        </w:numPr>
        <w:rPr>
          <w:lang w:val="es-MX"/>
        </w:rPr>
      </w:pPr>
      <w:r w:rsidRPr="00FE1638">
        <w:rPr>
          <w:lang w:val="es-MX"/>
        </w:rPr>
        <w:t>Estudiante</w:t>
      </w:r>
      <w:r w:rsidR="00A54A9F" w:rsidRPr="00FE1638">
        <w:rPr>
          <w:lang w:val="es-MX"/>
        </w:rPr>
        <w:t xml:space="preserve"> C </w:t>
      </w:r>
      <w:r w:rsidRPr="00FE1638">
        <w:rPr>
          <w:lang w:val="es-MX"/>
        </w:rPr>
        <w:t>dice</w:t>
      </w:r>
      <w:r w:rsidR="00A54A9F" w:rsidRPr="00FE1638">
        <w:rPr>
          <w:lang w:val="es-MX"/>
        </w:rPr>
        <w:t>:</w:t>
      </w:r>
      <w:r w:rsidR="00B53CA9" w:rsidRPr="00FE1638">
        <w:rPr>
          <w:lang w:val="es-MX"/>
        </w:rPr>
        <w:t xml:space="preserve">  </w:t>
      </w:r>
      <w:r w:rsidRPr="00FE1638">
        <w:rPr>
          <w:lang w:val="es-MX"/>
        </w:rPr>
        <w:t>Use un modelo para comparar</w:t>
      </w:r>
      <w:r>
        <w:rPr>
          <w:lang w:val="es-MX"/>
        </w:rPr>
        <w:t xml:space="preserve">.   Puedo ver que </w:t>
      </w:r>
      <w:r w:rsidR="00A54A9F" w:rsidRPr="00FE1638">
        <w:rPr>
          <w:lang w:val="es-MX"/>
        </w:rPr>
        <w:t>2/7</w:t>
      </w:r>
      <w:r w:rsidRPr="00FE1638">
        <w:rPr>
          <w:lang w:val="es-MX"/>
        </w:rPr>
        <w:t xml:space="preserve"> es menos que </w:t>
      </w:r>
      <w:r w:rsidR="00A54A9F" w:rsidRPr="00FE1638">
        <w:rPr>
          <w:lang w:val="es-MX"/>
        </w:rPr>
        <w:t>5/7.</w:t>
      </w:r>
    </w:p>
    <w:p w:rsidR="00993259" w:rsidRDefault="003E3867" w:rsidP="00A54A9F">
      <w:pPr>
        <w:ind w:left="720"/>
        <w:jc w:val="center"/>
      </w:pPr>
      <w:r>
        <w:rPr>
          <w:noProof/>
          <w:lang w:val="en-US"/>
        </w:rPr>
        <w:drawing>
          <wp:inline distT="0" distB="0" distL="0" distR="0" wp14:anchorId="1DB542BC" wp14:editId="4DCDF4AC">
            <wp:extent cx="4143375" cy="1104900"/>
            <wp:effectExtent l="0" t="0" r="9525" b="0"/>
            <wp:docPr id="1" name="Picture 1" descr="Image result for frac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action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867" w:rsidRDefault="003E3867"/>
    <w:p w:rsidR="003C647C" w:rsidRDefault="003C647C">
      <w:pPr>
        <w:rPr>
          <w:b/>
        </w:rPr>
      </w:pPr>
    </w:p>
    <w:p w:rsidR="00282814" w:rsidRPr="00282814" w:rsidRDefault="00282814" w:rsidP="00282814">
      <w:pPr>
        <w:spacing w:line="240" w:lineRule="auto"/>
        <w:rPr>
          <w:rFonts w:eastAsia="Times New Roman"/>
          <w:b/>
          <w:bCs/>
          <w:sz w:val="24"/>
          <w:lang w:val="es-MX"/>
        </w:rPr>
      </w:pPr>
      <w:r w:rsidRPr="00282814">
        <w:rPr>
          <w:rFonts w:eastAsia="Times New Roman"/>
          <w:b/>
          <w:bCs/>
          <w:sz w:val="24"/>
          <w:lang w:val="es-MX"/>
        </w:rPr>
        <w:t>Ideas para el Apoyo en Casa</w:t>
      </w:r>
      <w:r>
        <w:rPr>
          <w:rFonts w:eastAsia="Times New Roman"/>
          <w:b/>
          <w:bCs/>
          <w:sz w:val="24"/>
          <w:lang w:val="es-MX"/>
        </w:rPr>
        <w:t>:</w:t>
      </w:r>
    </w:p>
    <w:p w:rsidR="00FE2E46" w:rsidRDefault="00FE2E46">
      <w:pPr>
        <w:rPr>
          <w:b/>
          <w:lang w:val="es-MX"/>
        </w:rPr>
      </w:pPr>
    </w:p>
    <w:p w:rsidR="00FE1638" w:rsidRDefault="00FE2E46">
      <w:pPr>
        <w:rPr>
          <w:lang w:val="es-MX"/>
        </w:rPr>
      </w:pPr>
      <w:r w:rsidRPr="00FE1638">
        <w:rPr>
          <w:b/>
          <w:lang w:val="es-MX"/>
        </w:rPr>
        <w:t>Fraccion</w:t>
      </w:r>
      <w:r>
        <w:rPr>
          <w:b/>
          <w:lang w:val="es-MX"/>
        </w:rPr>
        <w:t>es</w:t>
      </w:r>
      <w:r w:rsidR="00FE1638" w:rsidRPr="00FE1638">
        <w:rPr>
          <w:b/>
          <w:lang w:val="es-MX"/>
        </w:rPr>
        <w:t xml:space="preserve"> en nuestro mundo</w:t>
      </w:r>
      <w:r w:rsidR="008C7C8C" w:rsidRPr="00FE1638">
        <w:rPr>
          <w:b/>
          <w:lang w:val="es-MX"/>
        </w:rPr>
        <w:t>:</w:t>
      </w:r>
      <w:r w:rsidR="008C7C8C" w:rsidRPr="00FE1638">
        <w:rPr>
          <w:lang w:val="es-MX"/>
        </w:rPr>
        <w:t xml:space="preserve">  </w:t>
      </w:r>
      <w:r>
        <w:rPr>
          <w:lang w:val="es-MX"/>
        </w:rPr>
        <w:t>Vea</w:t>
      </w:r>
      <w:r w:rsidR="00FE1638" w:rsidRPr="00FE1638">
        <w:rPr>
          <w:lang w:val="es-MX"/>
        </w:rPr>
        <w:t xml:space="preserve"> por fracciones en su vida diaria para ayudarle a su hijo </w:t>
      </w:r>
      <w:r w:rsidR="00FE1638">
        <w:rPr>
          <w:lang w:val="es-MX"/>
        </w:rPr>
        <w:t xml:space="preserve">a darle sentido a </w:t>
      </w:r>
      <w:r w:rsidR="00FE1638" w:rsidRPr="00FE1638">
        <w:rPr>
          <w:lang w:val="es-MX"/>
        </w:rPr>
        <w:t>la</w:t>
      </w:r>
      <w:r w:rsidR="00FE1638">
        <w:rPr>
          <w:lang w:val="es-MX"/>
        </w:rPr>
        <w:t>s</w:t>
      </w:r>
      <w:r w:rsidR="00FE1638" w:rsidRPr="00FE1638">
        <w:rPr>
          <w:lang w:val="es-MX"/>
        </w:rPr>
        <w:t xml:space="preserve"> fracciones. </w:t>
      </w:r>
      <w:r w:rsidR="00FE1638">
        <w:rPr>
          <w:lang w:val="es-MX"/>
        </w:rPr>
        <w:t xml:space="preserve"> Hable a su estudiante sobre donde ven fracciones y usan fracciones en su vida (en casa, en el mercado, en su trabajo, etc.).  Mire alrededor de la casa y busque artículos que tienen o usan cantidades en fracciones.  Rete a su estudiante a encontrar fracciones en su mundo.  Hable sobre oportunidades como:</w:t>
      </w:r>
    </w:p>
    <w:p w:rsidR="00FE1638" w:rsidRDefault="00FE1638">
      <w:pPr>
        <w:rPr>
          <w:lang w:val="es-MX"/>
        </w:rPr>
      </w:pPr>
    </w:p>
    <w:p w:rsidR="00B75822" w:rsidRPr="00B75822" w:rsidRDefault="00FE2E46" w:rsidP="008C7C8C">
      <w:pPr>
        <w:pStyle w:val="ListParagraph"/>
        <w:numPr>
          <w:ilvl w:val="0"/>
          <w:numId w:val="1"/>
        </w:numPr>
        <w:rPr>
          <w:lang w:val="es-MX"/>
        </w:rPr>
      </w:pPr>
      <w:r w:rsidRPr="00B75822">
        <w:rPr>
          <w:lang w:val="es-MX"/>
        </w:rPr>
        <w:t>¿Si queremos compartir 10 pastelitos de brownie con las cuatro personas de nuestra familia, como podemos compartirlos por igual?</w:t>
      </w:r>
      <w:r w:rsidR="00B75822">
        <w:rPr>
          <w:lang w:val="es-MX"/>
        </w:rPr>
        <w:t xml:space="preserve">  </w:t>
      </w:r>
      <w:r w:rsidRPr="00FE2E46">
        <w:rPr>
          <w:lang w:val="es-MX"/>
        </w:rPr>
        <w:t>¿Cuánto recibe cada persona?</w:t>
      </w:r>
      <w:r w:rsidR="00B75822" w:rsidRPr="00FE2E46">
        <w:rPr>
          <w:lang w:val="es-MX"/>
        </w:rPr>
        <w:t xml:space="preserve">  </w:t>
      </w:r>
      <w:r w:rsidRPr="00B75822">
        <w:rPr>
          <w:lang w:val="es-MX"/>
        </w:rPr>
        <w:t>¿Que si visita un amigo?</w:t>
      </w:r>
      <w:r w:rsidR="00B75822" w:rsidRPr="00B75822">
        <w:rPr>
          <w:lang w:val="es-MX"/>
        </w:rPr>
        <w:t xml:space="preserve">  </w:t>
      </w:r>
      <w:r w:rsidRPr="00B75822">
        <w:rPr>
          <w:lang w:val="es-MX"/>
        </w:rPr>
        <w:t xml:space="preserve">¿Como cambia lo que se ha compartido </w:t>
      </w:r>
      <w:r>
        <w:rPr>
          <w:lang w:val="es-MX"/>
        </w:rPr>
        <w:t>con</w:t>
      </w:r>
      <w:r w:rsidRPr="00B75822">
        <w:rPr>
          <w:lang w:val="es-MX"/>
        </w:rPr>
        <w:t xml:space="preserve"> cada persona?</w:t>
      </w:r>
    </w:p>
    <w:p w:rsidR="00B75822" w:rsidRPr="00B75822" w:rsidRDefault="00B75822" w:rsidP="00B75822">
      <w:pPr>
        <w:pStyle w:val="ListParagraph"/>
        <w:rPr>
          <w:lang w:val="es-MX"/>
        </w:rPr>
      </w:pPr>
      <w:r>
        <w:rPr>
          <w:lang w:val="es-MX"/>
        </w:rPr>
        <w:t xml:space="preserve">El jarro de </w:t>
      </w:r>
      <w:r w:rsidR="00FE2E46">
        <w:rPr>
          <w:lang w:val="es-MX"/>
        </w:rPr>
        <w:t xml:space="preserve">té sostiene </w:t>
      </w:r>
      <w:r>
        <w:rPr>
          <w:lang w:val="es-MX"/>
        </w:rPr>
        <w:t xml:space="preserve">2 galones, pero ahora </w:t>
      </w:r>
      <w:r w:rsidR="00FE2E46">
        <w:rPr>
          <w:lang w:val="es-MX"/>
        </w:rPr>
        <w:t>está</w:t>
      </w:r>
      <w:r>
        <w:rPr>
          <w:lang w:val="es-MX"/>
        </w:rPr>
        <w:t xml:space="preserve"> lleno a la mitad.  </w:t>
      </w:r>
      <w:r w:rsidR="00FE2E46">
        <w:rPr>
          <w:lang w:val="es-MX"/>
        </w:rPr>
        <w:t xml:space="preserve">¿Cuánto te tenemos que hacer para llenar nuestro </w:t>
      </w:r>
      <w:proofErr w:type="spellStart"/>
      <w:r w:rsidR="00FE2E46">
        <w:rPr>
          <w:lang w:val="es-MX"/>
        </w:rPr>
        <w:t>jaroo</w:t>
      </w:r>
      <w:proofErr w:type="spellEnd"/>
      <w:r w:rsidR="00FE2E46">
        <w:rPr>
          <w:lang w:val="es-MX"/>
        </w:rPr>
        <w:t xml:space="preserve"> para la cena?</w:t>
      </w:r>
    </w:p>
    <w:p w:rsidR="008C7C8C" w:rsidRDefault="00FE2E46" w:rsidP="008C7C8C">
      <w:pPr>
        <w:pStyle w:val="ListParagraph"/>
        <w:numPr>
          <w:ilvl w:val="0"/>
          <w:numId w:val="1"/>
        </w:numPr>
      </w:pPr>
      <w:r w:rsidRPr="00B75822">
        <w:rPr>
          <w:lang w:val="es-MX"/>
        </w:rPr>
        <w:t>¿Si cortamos una pizza entera en 8 porciones iguales y nuestra familia se comió 4 trozos, que fracción de la pizza nos comimos?</w:t>
      </w:r>
      <w:r w:rsidR="00B75822" w:rsidRPr="00B75822">
        <w:rPr>
          <w:lang w:val="es-MX"/>
        </w:rPr>
        <w:t xml:space="preserve">  Como podemos describir esa fracción en dos maneras</w:t>
      </w:r>
      <w:r w:rsidR="00BC3155">
        <w:t xml:space="preserve"> (1/2 or 4/8)</w:t>
      </w:r>
    </w:p>
    <w:p w:rsidR="00993259" w:rsidRDefault="00993259" w:rsidP="00993259"/>
    <w:p w:rsidR="00993259" w:rsidRPr="00FE2E46" w:rsidRDefault="00993259" w:rsidP="00A16F53">
      <w:pPr>
        <w:rPr>
          <w:lang w:val="es-MX"/>
        </w:rPr>
      </w:pPr>
      <w:r w:rsidRPr="00B75822">
        <w:rPr>
          <w:b/>
          <w:lang w:val="es-MX"/>
        </w:rPr>
        <w:t>Part</w:t>
      </w:r>
      <w:r w:rsidR="00B75822" w:rsidRPr="00B75822">
        <w:rPr>
          <w:b/>
          <w:lang w:val="es-MX"/>
        </w:rPr>
        <w:t>e</w:t>
      </w:r>
      <w:r w:rsidRPr="00B75822">
        <w:rPr>
          <w:b/>
          <w:lang w:val="es-MX"/>
        </w:rPr>
        <w:t>s</w:t>
      </w:r>
      <w:r w:rsidR="00B75822" w:rsidRPr="00B75822">
        <w:rPr>
          <w:b/>
          <w:lang w:val="es-MX"/>
        </w:rPr>
        <w:t xml:space="preserve"> de un Total</w:t>
      </w:r>
      <w:r w:rsidRPr="00B75822">
        <w:rPr>
          <w:b/>
          <w:lang w:val="es-MX"/>
        </w:rPr>
        <w:t>:</w:t>
      </w:r>
      <w:r w:rsidR="00B75822" w:rsidRPr="00B75822">
        <w:rPr>
          <w:b/>
          <w:lang w:val="es-MX"/>
        </w:rPr>
        <w:t xml:space="preserve">  </w:t>
      </w:r>
      <w:r w:rsidR="00B75822" w:rsidRPr="00B75822">
        <w:rPr>
          <w:lang w:val="es-MX"/>
        </w:rPr>
        <w:t xml:space="preserve"> En la escuela, los estudiantes</w:t>
      </w:r>
      <w:r w:rsidR="00B75822">
        <w:rPr>
          <w:lang w:val="es-MX"/>
        </w:rPr>
        <w:t xml:space="preserve"> de tercer grado exploraran maneras de combinar fracciones para hacer un total.  (Por </w:t>
      </w:r>
      <w:r w:rsidR="00FE2E46">
        <w:rPr>
          <w:lang w:val="es-MX"/>
        </w:rPr>
        <w:t>ejemplo,</w:t>
      </w:r>
      <w:r w:rsidR="00B75822">
        <w:rPr>
          <w:lang w:val="es-MX"/>
        </w:rPr>
        <w:t xml:space="preserve"> </w:t>
      </w:r>
      <w:r w:rsidR="006A6714" w:rsidRPr="00A16F53">
        <w:rPr>
          <w:lang w:val="es-MX"/>
        </w:rPr>
        <w:t xml:space="preserve">½ + ½ = 1).  </w:t>
      </w:r>
      <w:r w:rsidR="00FE2E46" w:rsidRPr="00A16F53">
        <w:rPr>
          <w:lang w:val="es-MX"/>
        </w:rPr>
        <w:t>El</w:t>
      </w:r>
      <w:r w:rsidR="00A16F53" w:rsidRPr="00A16F53">
        <w:rPr>
          <w:lang w:val="es-MX"/>
        </w:rPr>
        <w:t xml:space="preserve"> cocinar provee una buena experiencia para practicar y poner estas ideas </w:t>
      </w:r>
      <w:r w:rsidR="00A16F53">
        <w:rPr>
          <w:lang w:val="es-MX"/>
        </w:rPr>
        <w:t xml:space="preserve">para usar.  </w:t>
      </w:r>
      <w:r w:rsidR="00FE2E46">
        <w:rPr>
          <w:lang w:val="es-MX"/>
        </w:rPr>
        <w:t>S</w:t>
      </w:r>
      <w:r w:rsidR="00FE2E46" w:rsidRPr="00A16F53">
        <w:rPr>
          <w:lang w:val="es-MX"/>
        </w:rPr>
        <w:t>í</w:t>
      </w:r>
      <w:r w:rsidR="00A16F53" w:rsidRPr="00A16F53">
        <w:rPr>
          <w:lang w:val="es-MX"/>
        </w:rPr>
        <w:t xml:space="preserve"> una receta pide una taza de </w:t>
      </w:r>
      <w:r w:rsidR="00FE2E46" w:rsidRPr="00A16F53">
        <w:rPr>
          <w:lang w:val="es-MX"/>
        </w:rPr>
        <w:t>azúcar</w:t>
      </w:r>
      <w:r w:rsidR="00A16F53" w:rsidRPr="00A16F53">
        <w:rPr>
          <w:lang w:val="es-MX"/>
        </w:rPr>
        <w:t xml:space="preserve">, dele a su estudiante una taza </w:t>
      </w:r>
      <w:r w:rsidR="00A16F53">
        <w:rPr>
          <w:lang w:val="es-MX"/>
        </w:rPr>
        <w:t xml:space="preserve">de medir </w:t>
      </w:r>
      <w:r w:rsidR="00A16F53" w:rsidRPr="00A16F53">
        <w:rPr>
          <w:lang w:val="es-MX"/>
        </w:rPr>
        <w:t xml:space="preserve">de ½ </w:t>
      </w:r>
      <w:r w:rsidR="00A16F53">
        <w:rPr>
          <w:lang w:val="es-MX"/>
        </w:rPr>
        <w:t>taza y pregúntele como podemos medir esa cantidad con esa taza de medir.  Que otras tazas pudiera usar para hacer la misma cantidad (</w:t>
      </w:r>
      <w:r w:rsidR="006A6714" w:rsidRPr="00A16F53">
        <w:rPr>
          <w:lang w:val="es-MX"/>
        </w:rPr>
        <w:t xml:space="preserve">1/4 </w:t>
      </w:r>
      <w:r w:rsidR="00A16F53" w:rsidRPr="00A16F53">
        <w:rPr>
          <w:lang w:val="es-MX"/>
        </w:rPr>
        <w:t>taza</w:t>
      </w:r>
      <w:r w:rsidR="006A6714" w:rsidRPr="00A16F53">
        <w:rPr>
          <w:lang w:val="es-MX"/>
        </w:rPr>
        <w:t xml:space="preserve">, 1/8 </w:t>
      </w:r>
      <w:r w:rsidR="00A16F53" w:rsidRPr="00A16F53">
        <w:rPr>
          <w:lang w:val="es-MX"/>
        </w:rPr>
        <w:t>taza, 1/3 taza</w:t>
      </w:r>
      <w:r w:rsidR="006A6714" w:rsidRPr="00A16F53">
        <w:rPr>
          <w:lang w:val="es-MX"/>
        </w:rPr>
        <w:t xml:space="preserve">, etc.).  </w:t>
      </w:r>
      <w:r w:rsidR="008F5B8E">
        <w:rPr>
          <w:lang w:val="es-MX"/>
        </w:rPr>
        <w:t>Entonces deje</w:t>
      </w:r>
      <w:r w:rsidR="00A16F53">
        <w:rPr>
          <w:lang w:val="es-MX"/>
        </w:rPr>
        <w:t xml:space="preserve"> que evalúen sus ace</w:t>
      </w:r>
      <w:r w:rsidR="008F5B8E">
        <w:rPr>
          <w:lang w:val="es-MX"/>
        </w:rPr>
        <w:t>r</w:t>
      </w:r>
      <w:r w:rsidR="00A16F53">
        <w:rPr>
          <w:lang w:val="es-MX"/>
        </w:rPr>
        <w:t>ta</w:t>
      </w:r>
      <w:r w:rsidR="008F5B8E">
        <w:rPr>
          <w:lang w:val="es-MX"/>
        </w:rPr>
        <w:t xml:space="preserve">dos al </w:t>
      </w:r>
      <w:r w:rsidR="00A16F53">
        <w:rPr>
          <w:lang w:val="es-MX"/>
        </w:rPr>
        <w:t xml:space="preserve">verterlo en una taza de medir de una taza para ver si se llena la taza.   </w:t>
      </w:r>
    </w:p>
    <w:p w:rsidR="006A6714" w:rsidRPr="00FE2E46" w:rsidRDefault="006A6714" w:rsidP="00993259">
      <w:pPr>
        <w:rPr>
          <w:lang w:val="es-MX"/>
        </w:rPr>
      </w:pPr>
    </w:p>
    <w:p w:rsidR="00DF3F50" w:rsidRPr="00FE2E46" w:rsidRDefault="00DF3F50">
      <w:pPr>
        <w:rPr>
          <w:lang w:val="es-MX"/>
        </w:rPr>
      </w:pPr>
    </w:p>
    <w:p w:rsidR="00282814" w:rsidRPr="00282814" w:rsidRDefault="00282814" w:rsidP="00282814">
      <w:pPr>
        <w:rPr>
          <w:rFonts w:eastAsia="Times New Roman"/>
          <w:bCs/>
          <w:sz w:val="24"/>
          <w:lang w:val="es-MX"/>
        </w:rPr>
      </w:pPr>
      <w:r w:rsidRPr="00282814">
        <w:rPr>
          <w:rFonts w:eastAsia="Times New Roman"/>
          <w:bCs/>
          <w:sz w:val="24"/>
          <w:lang w:val="es-MX"/>
        </w:rPr>
        <w:t>¡Gracias por servir como compañero del éxito de su hijo como matemático!</w:t>
      </w:r>
    </w:p>
    <w:p w:rsidR="00282814" w:rsidRPr="00282814" w:rsidRDefault="00282814" w:rsidP="00282814">
      <w:pPr>
        <w:spacing w:line="240" w:lineRule="auto"/>
        <w:rPr>
          <w:rFonts w:eastAsia="Times New Roman"/>
          <w:bCs/>
          <w:sz w:val="24"/>
          <w:lang w:val="es-MX"/>
        </w:rPr>
      </w:pPr>
    </w:p>
    <w:p w:rsidR="00DF3F50" w:rsidRPr="00282814" w:rsidRDefault="00282814">
      <w:pPr>
        <w:rPr>
          <w:lang w:val="es-MX"/>
        </w:rPr>
      </w:pPr>
      <w:r w:rsidRPr="00282814">
        <w:rPr>
          <w:rFonts w:eastAsia="Times New Roman"/>
          <w:bCs/>
          <w:sz w:val="24"/>
          <w:lang w:val="es-MX"/>
        </w:rPr>
        <w:t xml:space="preserve">Equipo de </w:t>
      </w:r>
      <w:r w:rsidR="008F5B8E" w:rsidRPr="00282814">
        <w:rPr>
          <w:rFonts w:eastAsia="Times New Roman"/>
          <w:bCs/>
          <w:sz w:val="24"/>
          <w:lang w:val="es-MX"/>
        </w:rPr>
        <w:t>Matemáticas</w:t>
      </w:r>
      <w:r w:rsidRPr="00282814">
        <w:rPr>
          <w:rFonts w:eastAsia="Times New Roman"/>
          <w:bCs/>
          <w:sz w:val="24"/>
          <w:lang w:val="es-MX"/>
        </w:rPr>
        <w:t xml:space="preserve"> del 3er Grado</w:t>
      </w:r>
    </w:p>
    <w:p w:rsidR="00DF3F50" w:rsidRPr="00282814" w:rsidRDefault="00DF3F50">
      <w:pPr>
        <w:rPr>
          <w:lang w:val="es-MX"/>
        </w:rPr>
      </w:pPr>
    </w:p>
    <w:p w:rsidR="00DF3F50" w:rsidRPr="00282814" w:rsidRDefault="00DF3F50">
      <w:pPr>
        <w:rPr>
          <w:lang w:val="es-MX"/>
        </w:rPr>
      </w:pPr>
    </w:p>
    <w:p w:rsidR="00DF3F50" w:rsidRPr="00282814" w:rsidRDefault="00DF3F50">
      <w:pPr>
        <w:rPr>
          <w:lang w:val="es-MX"/>
        </w:rPr>
      </w:pPr>
    </w:p>
    <w:p w:rsidR="00DF3F50" w:rsidRPr="00282814" w:rsidRDefault="00DF3F50">
      <w:pPr>
        <w:rPr>
          <w:lang w:val="es-MX"/>
        </w:rPr>
      </w:pPr>
    </w:p>
    <w:sectPr w:rsidR="00DF3F50" w:rsidRPr="0028281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601EC"/>
    <w:multiLevelType w:val="hybridMultilevel"/>
    <w:tmpl w:val="12DE4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E1803"/>
    <w:multiLevelType w:val="hybridMultilevel"/>
    <w:tmpl w:val="A626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50"/>
    <w:rsid w:val="00037FA4"/>
    <w:rsid w:val="000C65D6"/>
    <w:rsid w:val="001A38C2"/>
    <w:rsid w:val="00282814"/>
    <w:rsid w:val="002F28C8"/>
    <w:rsid w:val="003C647C"/>
    <w:rsid w:val="003E3867"/>
    <w:rsid w:val="004B1A10"/>
    <w:rsid w:val="005B0B94"/>
    <w:rsid w:val="006A6714"/>
    <w:rsid w:val="006A74B7"/>
    <w:rsid w:val="0076631A"/>
    <w:rsid w:val="008A2931"/>
    <w:rsid w:val="008C7C8C"/>
    <w:rsid w:val="008F5B8E"/>
    <w:rsid w:val="00904153"/>
    <w:rsid w:val="00977E4E"/>
    <w:rsid w:val="00993259"/>
    <w:rsid w:val="0099346A"/>
    <w:rsid w:val="009A3A67"/>
    <w:rsid w:val="00A16F53"/>
    <w:rsid w:val="00A54A9F"/>
    <w:rsid w:val="00B4429B"/>
    <w:rsid w:val="00B53CA9"/>
    <w:rsid w:val="00B75822"/>
    <w:rsid w:val="00BC3155"/>
    <w:rsid w:val="00BE7187"/>
    <w:rsid w:val="00C04FEB"/>
    <w:rsid w:val="00CE6991"/>
    <w:rsid w:val="00D62B76"/>
    <w:rsid w:val="00D70BD5"/>
    <w:rsid w:val="00D91903"/>
    <w:rsid w:val="00DC2D1A"/>
    <w:rsid w:val="00DF3F50"/>
    <w:rsid w:val="00F16268"/>
    <w:rsid w:val="00F92FE9"/>
    <w:rsid w:val="00FE1638"/>
    <w:rsid w:val="00FE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381A"/>
  <w15:docId w15:val="{BD818554-5AE5-41C4-AA8B-A7E93CA8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Leanne Daughtry</dc:creator>
  <cp:lastModifiedBy>Windows User</cp:lastModifiedBy>
  <cp:revision>2</cp:revision>
  <dcterms:created xsi:type="dcterms:W3CDTF">2018-04-16T23:45:00Z</dcterms:created>
  <dcterms:modified xsi:type="dcterms:W3CDTF">2018-04-16T23:45:00Z</dcterms:modified>
</cp:coreProperties>
</file>