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F3F50" w:rsidRDefault="003C647C" w:rsidP="003C647C">
      <w:pPr>
        <w:jc w:val="center"/>
      </w:pPr>
      <w:r>
        <w:rPr>
          <w:noProof/>
          <w:lang w:val="en-US"/>
        </w:rPr>
        <mc:AlternateContent>
          <mc:Choice Requires="wps">
            <w:drawing>
              <wp:inline distT="114300" distB="114300" distL="114300" distR="114300" wp14:anchorId="172479E9" wp14:editId="6D6593DE">
                <wp:extent cx="5943600" cy="866775"/>
                <wp:effectExtent l="0" t="0" r="19050" b="28575"/>
                <wp:docPr id="11" name="Rectangle 11"/>
                <wp:cNvGraphicFramePr/>
                <a:graphic xmlns:a="http://schemas.openxmlformats.org/drawingml/2006/main">
                  <a:graphicData uri="http://schemas.microsoft.com/office/word/2010/wordprocessingShape">
                    <wps:wsp>
                      <wps:cNvSpPr/>
                      <wps:spPr>
                        <a:xfrm>
                          <a:off x="0" y="0"/>
                          <a:ext cx="5943600" cy="866775"/>
                        </a:xfrm>
                        <a:prstGeom prst="rect">
                          <a:avLst/>
                        </a:prstGeom>
                        <a:solidFill>
                          <a:srgbClr val="6AA84F"/>
                        </a:solidFill>
                        <a:ln w="9525" cap="flat" cmpd="sng">
                          <a:solidFill>
                            <a:srgbClr val="6AA84F"/>
                          </a:solidFill>
                          <a:prstDash val="solid"/>
                          <a:round/>
                          <a:headEnd type="none" w="sm" len="sm"/>
                          <a:tailEnd type="none" w="sm" len="sm"/>
                        </a:ln>
                      </wps:spPr>
                      <wps:txbx>
                        <w:txbxContent>
                          <w:p w:rsidR="003C647C" w:rsidRDefault="005B5B8C" w:rsidP="003C647C">
                            <w:pPr>
                              <w:spacing w:line="240" w:lineRule="auto"/>
                              <w:jc w:val="center"/>
                              <w:textDirection w:val="btLr"/>
                              <w:rPr>
                                <w:b/>
                                <w:color w:val="FFFFFF"/>
                                <w:sz w:val="28"/>
                              </w:rPr>
                            </w:pPr>
                            <w:r>
                              <w:rPr>
                                <w:b/>
                                <w:color w:val="FFFFFF"/>
                                <w:sz w:val="28"/>
                              </w:rPr>
                              <w:t>Grado</w:t>
                            </w:r>
                            <w:r w:rsidR="0019680E">
                              <w:rPr>
                                <w:b/>
                                <w:color w:val="FFFFFF"/>
                                <w:sz w:val="28"/>
                              </w:rPr>
                              <w:t xml:space="preserve"> 3: </w:t>
                            </w:r>
                            <w:r>
                              <w:rPr>
                                <w:b/>
                                <w:color w:val="FFFFFF"/>
                                <w:sz w:val="28"/>
                              </w:rPr>
                              <w:t>Grupo</w:t>
                            </w:r>
                            <w:r w:rsidR="0019680E">
                              <w:rPr>
                                <w:b/>
                                <w:color w:val="FFFFFF"/>
                                <w:sz w:val="28"/>
                              </w:rPr>
                              <w:t xml:space="preserve"> 9</w:t>
                            </w:r>
                          </w:p>
                          <w:p w:rsidR="0019680E" w:rsidRDefault="0019680E" w:rsidP="003C647C">
                            <w:pPr>
                              <w:spacing w:line="240" w:lineRule="auto"/>
                              <w:jc w:val="center"/>
                              <w:textDirection w:val="btLr"/>
                            </w:pPr>
                            <w:r>
                              <w:rPr>
                                <w:b/>
                                <w:color w:val="FFFFFF"/>
                                <w:sz w:val="28"/>
                              </w:rPr>
                              <w:t>Ti</w:t>
                            </w:r>
                            <w:r w:rsidR="005B5B8C">
                              <w:rPr>
                                <w:b/>
                                <w:color w:val="FFFFFF"/>
                                <w:sz w:val="28"/>
                              </w:rPr>
                              <w:t>empo</w:t>
                            </w:r>
                          </w:p>
                          <w:p w:rsidR="003C647C" w:rsidRDefault="005B5B8C" w:rsidP="003C647C">
                            <w:pPr>
                              <w:spacing w:line="240" w:lineRule="auto"/>
                              <w:jc w:val="center"/>
                              <w:textDirection w:val="btLr"/>
                            </w:pPr>
                            <w:r>
                              <w:rPr>
                                <w:b/>
                                <w:color w:val="FFFFFF"/>
                                <w:sz w:val="28"/>
                              </w:rPr>
                              <w:t xml:space="preserve">Carta </w:t>
                            </w:r>
                            <w:r w:rsidR="0099346A">
                              <w:rPr>
                                <w:b/>
                                <w:color w:val="FFFFFF"/>
                                <w:sz w:val="28"/>
                              </w:rPr>
                              <w:t>Famil</w:t>
                            </w:r>
                            <w:r>
                              <w:rPr>
                                <w:b/>
                                <w:color w:val="FFFFFF"/>
                                <w:sz w:val="28"/>
                              </w:rPr>
                              <w:t>iar</w:t>
                            </w:r>
                          </w:p>
                        </w:txbxContent>
                      </wps:txbx>
                      <wps:bodyPr spcFirstLastPara="1" wrap="square" lIns="91425" tIns="91425" rIns="91425" bIns="91425" anchor="ctr" anchorCtr="0"/>
                    </wps:wsp>
                  </a:graphicData>
                </a:graphic>
              </wp:inline>
            </w:drawing>
          </mc:Choice>
          <mc:Fallback>
            <w:pict>
              <v:rect w14:anchorId="172479E9" id="Rectangle 11" o:spid="_x0000_s1026" style="width:468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" fillcolor="#6aa84f" strokecolor="#6aa84f">
                <v:stroke startarrowwidth="narrow" startarrowlength="short" endarrowwidth="narrow" endarrowlength="short" joinstyle="round"/>
                <v:textbox inset="2.53958mm,2.53958mm,2.53958mm,2.53958mm">
                  <w:txbxContent>
                    <w:p w:rsidR="003C647C" w:rsidRDefault="005B5B8C" w:rsidP="003C647C">
                      <w:pPr>
                        <w:spacing w:line="240" w:lineRule="auto"/>
                        <w:jc w:val="center"/>
                        <w:textDirection w:val="btLr"/>
                        <w:rPr>
                          <w:b/>
                          <w:color w:val="FFFFFF"/>
                          <w:sz w:val="28"/>
                        </w:rPr>
                      </w:pPr>
                      <w:proofErr w:type="spellStart"/>
                      <w:r>
                        <w:rPr>
                          <w:b/>
                          <w:color w:val="FFFFFF"/>
                          <w:sz w:val="28"/>
                        </w:rPr>
                        <w:t>Grado</w:t>
                      </w:r>
                      <w:proofErr w:type="spellEnd"/>
                      <w:r w:rsidR="0019680E">
                        <w:rPr>
                          <w:b/>
                          <w:color w:val="FFFFFF"/>
                          <w:sz w:val="28"/>
                        </w:rPr>
                        <w:t xml:space="preserve"> 3: </w:t>
                      </w:r>
                      <w:r>
                        <w:rPr>
                          <w:b/>
                          <w:color w:val="FFFFFF"/>
                          <w:sz w:val="28"/>
                        </w:rPr>
                        <w:t>Grupo</w:t>
                      </w:r>
                      <w:r w:rsidR="0019680E">
                        <w:rPr>
                          <w:b/>
                          <w:color w:val="FFFFFF"/>
                          <w:sz w:val="28"/>
                        </w:rPr>
                        <w:t xml:space="preserve"> 9</w:t>
                      </w:r>
                    </w:p>
                    <w:p w:rsidR="0019680E" w:rsidRDefault="0019680E" w:rsidP="003C647C">
                      <w:pPr>
                        <w:spacing w:line="240" w:lineRule="auto"/>
                        <w:jc w:val="center"/>
                        <w:textDirection w:val="btLr"/>
                      </w:pPr>
                      <w:proofErr w:type="spellStart"/>
                      <w:r>
                        <w:rPr>
                          <w:b/>
                          <w:color w:val="FFFFFF"/>
                          <w:sz w:val="28"/>
                        </w:rPr>
                        <w:t>Ti</w:t>
                      </w:r>
                      <w:r w:rsidR="005B5B8C">
                        <w:rPr>
                          <w:b/>
                          <w:color w:val="FFFFFF"/>
                          <w:sz w:val="28"/>
                        </w:rPr>
                        <w:t>empo</w:t>
                      </w:r>
                      <w:proofErr w:type="spellEnd"/>
                    </w:p>
                    <w:p w:rsidR="003C647C" w:rsidRDefault="005B5B8C" w:rsidP="003C647C">
                      <w:pPr>
                        <w:spacing w:line="240" w:lineRule="auto"/>
                        <w:jc w:val="center"/>
                        <w:textDirection w:val="btLr"/>
                      </w:pPr>
                      <w:r>
                        <w:rPr>
                          <w:b/>
                          <w:color w:val="FFFFFF"/>
                          <w:sz w:val="28"/>
                        </w:rPr>
                        <w:t xml:space="preserve">Carta </w:t>
                      </w:r>
                      <w:r w:rsidR="0099346A">
                        <w:rPr>
                          <w:b/>
                          <w:color w:val="FFFFFF"/>
                          <w:sz w:val="28"/>
                        </w:rPr>
                        <w:t>Famil</w:t>
                      </w:r>
                      <w:r>
                        <w:rPr>
                          <w:b/>
                          <w:color w:val="FFFFFF"/>
                          <w:sz w:val="28"/>
                        </w:rPr>
                        <w:t>iar</w:t>
                      </w:r>
                    </w:p>
                  </w:txbxContent>
                </v:textbox>
                <w10:anchorlock/>
              </v:rect>
            </w:pict>
          </mc:Fallback>
        </mc:AlternateContent>
      </w:r>
    </w:p>
    <w:p w:rsidR="00FB7237" w:rsidRDefault="00FB7237" w:rsidP="005B5B8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s-MX"/>
        </w:rPr>
      </w:pPr>
    </w:p>
    <w:p w:rsidR="005B5B8C" w:rsidRPr="005B5B8C" w:rsidRDefault="005B5B8C" w:rsidP="005B5B8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s-MX"/>
        </w:rPr>
      </w:pPr>
      <w:r w:rsidRPr="005B5B8C">
        <w:rPr>
          <w:rFonts w:eastAsia="Times New Roman"/>
          <w:lang w:val="es-MX"/>
        </w:rPr>
        <w:t>Estimado ____________</w:t>
      </w:r>
    </w:p>
    <w:p w:rsidR="005B5B8C" w:rsidRPr="005B5B8C" w:rsidRDefault="005B5B8C" w:rsidP="005B5B8C">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s-MX"/>
        </w:rPr>
      </w:pPr>
    </w:p>
    <w:p w:rsidR="005B5B8C" w:rsidRPr="005B5B8C" w:rsidRDefault="005B5B8C" w:rsidP="005B5B8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s-MX"/>
        </w:rPr>
      </w:pPr>
      <w:r w:rsidRPr="005B5B8C">
        <w:rPr>
          <w:rFonts w:eastAsia="Times New Roman"/>
          <w:lang w:val="es-MX"/>
        </w:rPr>
        <w:t xml:space="preserve">Durante la semana de &lt;date&gt; comenzaremos una nueva unidad en matemáticas enfocada en </w:t>
      </w:r>
      <w:r>
        <w:rPr>
          <w:rFonts w:eastAsia="Times New Roman"/>
          <w:lang w:val="es-MX"/>
        </w:rPr>
        <w:t>decir la hora</w:t>
      </w:r>
      <w:r w:rsidRPr="005B5B8C">
        <w:rPr>
          <w:rFonts w:eastAsia="Times New Roman"/>
          <w:lang w:val="es-MX"/>
        </w:rPr>
        <w:t xml:space="preserve">.  El propósito de esta carta es darle alguna información preliminar sobre nuestra nueva unidad.  </w:t>
      </w:r>
    </w:p>
    <w:p w:rsidR="005B5B8C" w:rsidRDefault="005B5B8C" w:rsidP="005B5B8C">
      <w:pPr>
        <w:shd w:val="clear" w:color="auto" w:fill="FFFFFF"/>
        <w:spacing w:line="240" w:lineRule="auto"/>
        <w:rPr>
          <w:rFonts w:eastAsia="Times New Roman"/>
          <w:b/>
          <w:color w:val="222222"/>
          <w:szCs w:val="19"/>
          <w:lang w:val="es-MX" w:eastAsia="es-MX"/>
        </w:rPr>
      </w:pPr>
    </w:p>
    <w:p w:rsidR="00DE023B" w:rsidRDefault="00DE023B" w:rsidP="005B5B8C">
      <w:pPr>
        <w:shd w:val="clear" w:color="auto" w:fill="FFFFFF"/>
        <w:spacing w:line="240" w:lineRule="auto"/>
        <w:rPr>
          <w:rFonts w:eastAsia="Times New Roman"/>
          <w:b/>
          <w:color w:val="222222"/>
          <w:szCs w:val="19"/>
          <w:lang w:val="es-MX" w:eastAsia="es-MX"/>
        </w:rPr>
      </w:pPr>
    </w:p>
    <w:p w:rsidR="005B5B8C" w:rsidRPr="005B5B8C" w:rsidRDefault="005B5B8C" w:rsidP="005B5B8C">
      <w:pPr>
        <w:shd w:val="clear" w:color="auto" w:fill="FFFFFF"/>
        <w:spacing w:line="240" w:lineRule="auto"/>
        <w:rPr>
          <w:rFonts w:eastAsia="Times New Roman"/>
          <w:b/>
          <w:color w:val="222222"/>
          <w:sz w:val="19"/>
          <w:szCs w:val="19"/>
          <w:lang w:val="es-MX" w:eastAsia="es-MX"/>
        </w:rPr>
      </w:pPr>
      <w:r>
        <w:rPr>
          <w:rFonts w:eastAsia="Times New Roman"/>
          <w:b/>
          <w:color w:val="222222"/>
          <w:szCs w:val="19"/>
          <w:lang w:val="es-MX" w:eastAsia="es-MX"/>
        </w:rPr>
        <w:t>Enfoque de la U</w:t>
      </w:r>
      <w:r w:rsidRPr="005B5B8C">
        <w:rPr>
          <w:rFonts w:eastAsia="Times New Roman"/>
          <w:b/>
          <w:color w:val="222222"/>
          <w:szCs w:val="19"/>
          <w:lang w:val="es-MX" w:eastAsia="es-MX"/>
        </w:rPr>
        <w:t xml:space="preserve">nidad </w:t>
      </w:r>
    </w:p>
    <w:p w:rsidR="005B5B8C" w:rsidRPr="00FB7237" w:rsidRDefault="005B5B8C" w:rsidP="005B5B8C">
      <w:pPr>
        <w:shd w:val="clear" w:color="auto" w:fill="FFFFFF"/>
        <w:spacing w:line="240" w:lineRule="auto"/>
        <w:rPr>
          <w:rFonts w:eastAsia="Times New Roman"/>
          <w:color w:val="222222"/>
          <w:szCs w:val="19"/>
          <w:lang w:val="es-MX" w:eastAsia="es-MX"/>
        </w:rPr>
      </w:pPr>
      <w:r w:rsidRPr="00FB7237">
        <w:rPr>
          <w:rFonts w:eastAsia="Times New Roman"/>
          <w:color w:val="222222"/>
          <w:szCs w:val="19"/>
          <w:lang w:val="es-MX" w:eastAsia="es-MX"/>
        </w:rPr>
        <w:t>Esta unidad se enfocará en decir la hora al minuto más cercano y resolver problemas que envuelven adición y sustracción entre la misma hora. Decir la hora es un tema que se cubre por todo el año como parte de la rutina del salón. Esta unidad será una oportunidad para los estudiantes aplicar su entendimiento al resolver problemas.</w:t>
      </w:r>
    </w:p>
    <w:p w:rsidR="005B5B8C" w:rsidRPr="00FB7237" w:rsidRDefault="005B5B8C" w:rsidP="0019680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s-MX"/>
        </w:rPr>
      </w:pPr>
    </w:p>
    <w:p w:rsidR="00DE023B" w:rsidRDefault="00DE023B" w:rsidP="005B5B8C">
      <w:pPr>
        <w:shd w:val="clear" w:color="auto" w:fill="FFFFFF"/>
        <w:spacing w:line="240" w:lineRule="auto"/>
        <w:rPr>
          <w:rFonts w:eastAsia="Times New Roman"/>
          <w:b/>
          <w:color w:val="222222"/>
          <w:szCs w:val="19"/>
          <w:lang w:val="es-MX" w:eastAsia="es-MX"/>
        </w:rPr>
      </w:pPr>
    </w:p>
    <w:p w:rsidR="005B5B8C" w:rsidRPr="005B5B8C" w:rsidRDefault="005B5B8C" w:rsidP="005B5B8C">
      <w:pPr>
        <w:shd w:val="clear" w:color="auto" w:fill="FFFFFF"/>
        <w:spacing w:line="240" w:lineRule="auto"/>
        <w:rPr>
          <w:rFonts w:eastAsia="Times New Roman"/>
          <w:b/>
          <w:color w:val="222222"/>
          <w:szCs w:val="19"/>
          <w:lang w:val="es-MX" w:eastAsia="es-MX"/>
        </w:rPr>
      </w:pPr>
      <w:r>
        <w:rPr>
          <w:rFonts w:eastAsia="Times New Roman"/>
          <w:b/>
          <w:color w:val="222222"/>
          <w:szCs w:val="19"/>
          <w:lang w:val="es-MX" w:eastAsia="es-MX"/>
        </w:rPr>
        <w:t>Edificando sobre Matemáticas P</w:t>
      </w:r>
      <w:r w:rsidRPr="005B5B8C">
        <w:rPr>
          <w:rFonts w:eastAsia="Times New Roman"/>
          <w:b/>
          <w:color w:val="222222"/>
          <w:szCs w:val="19"/>
          <w:lang w:val="es-MX" w:eastAsia="es-MX"/>
        </w:rPr>
        <w:t>asadas</w:t>
      </w:r>
    </w:p>
    <w:p w:rsidR="005B5B8C" w:rsidRPr="00FB7237" w:rsidRDefault="005B5B8C" w:rsidP="005B5B8C">
      <w:pPr>
        <w:shd w:val="clear" w:color="auto" w:fill="FFFFFF"/>
        <w:spacing w:line="240" w:lineRule="auto"/>
        <w:rPr>
          <w:rFonts w:eastAsia="Times New Roman"/>
          <w:color w:val="222222"/>
          <w:szCs w:val="19"/>
          <w:lang w:val="es-MX" w:eastAsia="es-MX"/>
        </w:rPr>
      </w:pPr>
      <w:r w:rsidRPr="00FB7237">
        <w:rPr>
          <w:rFonts w:eastAsia="Times New Roman"/>
          <w:color w:val="222222"/>
          <w:szCs w:val="19"/>
          <w:lang w:val="es-MX" w:eastAsia="es-MX"/>
        </w:rPr>
        <w:t xml:space="preserve">En el grado 2 los estudiantes aprendieron como decir y escribir la hora de un reloj análogo y digital a los cinco minutos más cercanos, usando a.m. y p.m. Los estudiantes de tercer grado toman este paso más </w:t>
      </w:r>
      <w:r w:rsidR="00FB7237">
        <w:rPr>
          <w:rFonts w:eastAsia="Times New Roman"/>
          <w:color w:val="222222"/>
          <w:szCs w:val="19"/>
          <w:lang w:val="es-MX" w:eastAsia="es-MX"/>
        </w:rPr>
        <w:t>alla</w:t>
      </w:r>
      <w:r w:rsidRPr="00FB7237">
        <w:rPr>
          <w:rFonts w:eastAsia="Times New Roman"/>
          <w:color w:val="222222"/>
          <w:szCs w:val="19"/>
          <w:lang w:val="es-MX" w:eastAsia="es-MX"/>
        </w:rPr>
        <w:t xml:space="preserve"> al decir la hora al minuto más cercano, y después aplicarlo a su conocimiento de resolver problemas, como problemas envolviendo</w:t>
      </w:r>
      <w:r w:rsidR="001E74EC" w:rsidRPr="00FB7237">
        <w:rPr>
          <w:rFonts w:eastAsia="Times New Roman"/>
          <w:color w:val="222222"/>
          <w:szCs w:val="19"/>
          <w:lang w:val="es-MX" w:eastAsia="es-MX"/>
        </w:rPr>
        <w:t xml:space="preserve"> </w:t>
      </w:r>
      <w:r w:rsidR="00FB7237" w:rsidRPr="00FB7237">
        <w:rPr>
          <w:rFonts w:eastAsia="Times New Roman"/>
          <w:color w:val="222222"/>
          <w:szCs w:val="19"/>
          <w:lang w:val="es-MX" w:eastAsia="es-MX"/>
        </w:rPr>
        <w:t>horarios de fiestas, rutinas de la hora de acostarse, minutos por día que se pasa leyendo.</w:t>
      </w:r>
    </w:p>
    <w:p w:rsidR="0019680E" w:rsidRPr="00FB7237"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32"/>
          <w:szCs w:val="24"/>
          <w:lang w:val="es-MX"/>
        </w:rPr>
      </w:pPr>
    </w:p>
    <w:p w:rsidR="001E74EC" w:rsidRPr="00FB7237" w:rsidRDefault="001E74EC" w:rsidP="001E74EC">
      <w:pPr>
        <w:shd w:val="clear" w:color="auto" w:fill="FFFFFF"/>
        <w:spacing w:line="240" w:lineRule="auto"/>
        <w:rPr>
          <w:rFonts w:eastAsia="Times New Roman"/>
          <w:color w:val="222222"/>
          <w:szCs w:val="19"/>
          <w:lang w:val="es-MX" w:eastAsia="es-MX"/>
        </w:rPr>
      </w:pPr>
      <w:r w:rsidRPr="00FB7237">
        <w:rPr>
          <w:rFonts w:eastAsia="Times New Roman"/>
          <w:color w:val="222222"/>
          <w:szCs w:val="19"/>
          <w:lang w:val="es-MX" w:eastAsia="es-MX"/>
        </w:rPr>
        <w:t>Esta unidad viene al final del año para que los estudiantes apliquen su entendimiento de adición y sustracción al contexto de decir la hora.</w:t>
      </w:r>
    </w:p>
    <w:p w:rsidR="0019680E" w:rsidRPr="00FB7237"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32"/>
          <w:szCs w:val="24"/>
          <w:lang w:val="es-MX"/>
        </w:rPr>
      </w:pPr>
    </w:p>
    <w:p w:rsidR="00DE023B" w:rsidRDefault="00DE023B" w:rsidP="001E74EC">
      <w:pPr>
        <w:shd w:val="clear" w:color="auto" w:fill="FFFFFF"/>
        <w:spacing w:line="240" w:lineRule="auto"/>
        <w:rPr>
          <w:rFonts w:eastAsia="Times New Roman"/>
          <w:b/>
          <w:color w:val="222222"/>
          <w:szCs w:val="19"/>
          <w:lang w:val="es-MX" w:eastAsia="es-MX"/>
        </w:rPr>
      </w:pPr>
    </w:p>
    <w:p w:rsidR="001E74EC" w:rsidRDefault="001E74EC" w:rsidP="001E74EC">
      <w:pPr>
        <w:shd w:val="clear" w:color="auto" w:fill="FFFFFF"/>
        <w:spacing w:line="240" w:lineRule="auto"/>
        <w:rPr>
          <w:rFonts w:eastAsia="Times New Roman"/>
          <w:color w:val="222222"/>
          <w:sz w:val="19"/>
          <w:szCs w:val="19"/>
          <w:lang w:val="es-MX" w:eastAsia="es-MX"/>
        </w:rPr>
      </w:pPr>
      <w:r w:rsidRPr="001E74EC">
        <w:rPr>
          <w:rFonts w:eastAsia="Times New Roman"/>
          <w:b/>
          <w:color w:val="222222"/>
          <w:szCs w:val="19"/>
          <w:lang w:val="es-MX" w:eastAsia="es-MX"/>
        </w:rPr>
        <w:t>Estrategias que los estudiantes aprenderán</w:t>
      </w:r>
      <w:r w:rsidRPr="001E74EC">
        <w:rPr>
          <w:rFonts w:eastAsia="Times New Roman"/>
          <w:color w:val="222222"/>
          <w:szCs w:val="19"/>
          <w:lang w:val="es-MX" w:eastAsia="es-MX"/>
        </w:rPr>
        <w:t xml:space="preserve"> </w:t>
      </w:r>
    </w:p>
    <w:p w:rsidR="001E74EC" w:rsidRPr="00FB7237" w:rsidRDefault="001E74EC" w:rsidP="001E74EC">
      <w:pPr>
        <w:shd w:val="clear" w:color="auto" w:fill="FFFFFF"/>
        <w:spacing w:line="240" w:lineRule="auto"/>
        <w:rPr>
          <w:rFonts w:eastAsia="Times New Roman"/>
          <w:color w:val="222222"/>
          <w:szCs w:val="19"/>
          <w:lang w:val="es-MX" w:eastAsia="es-MX"/>
        </w:rPr>
      </w:pPr>
      <w:r w:rsidRPr="00FB7237">
        <w:rPr>
          <w:rFonts w:eastAsia="Times New Roman"/>
          <w:color w:val="222222"/>
          <w:szCs w:val="19"/>
          <w:lang w:val="es-MX" w:eastAsia="es-MX"/>
        </w:rPr>
        <w:t>Dependiendo del entendimiento del estudiante de estrategias de adición y sustracción, problemas con tiempo se pueden resolver en varias maneras.</w:t>
      </w:r>
    </w:p>
    <w:p w:rsidR="0019680E" w:rsidRPr="00FB7237"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32"/>
          <w:szCs w:val="24"/>
          <w:lang w:val="es-MX"/>
        </w:rPr>
      </w:pPr>
    </w:p>
    <w:p w:rsidR="001E74EC" w:rsidRPr="00FB7237" w:rsidRDefault="001E74EC" w:rsidP="001E74EC">
      <w:pPr>
        <w:shd w:val="clear" w:color="auto" w:fill="FFFFFF"/>
        <w:spacing w:line="240" w:lineRule="auto"/>
        <w:rPr>
          <w:rFonts w:eastAsia="Times New Roman"/>
          <w:color w:val="222222"/>
          <w:szCs w:val="19"/>
          <w:lang w:val="es-MX" w:eastAsia="es-MX"/>
        </w:rPr>
      </w:pPr>
      <w:r w:rsidRPr="00FB7237">
        <w:rPr>
          <w:rFonts w:eastAsia="Times New Roman"/>
          <w:color w:val="222222"/>
          <w:szCs w:val="19"/>
          <w:lang w:val="es-MX" w:eastAsia="es-MX"/>
        </w:rPr>
        <w:t>Estudiantes que necesiten una estrategia</w:t>
      </w:r>
      <w:r w:rsidR="00FB7237">
        <w:rPr>
          <w:rFonts w:eastAsia="Times New Roman"/>
          <w:color w:val="222222"/>
          <w:szCs w:val="19"/>
          <w:lang w:val="es-MX" w:eastAsia="es-MX"/>
        </w:rPr>
        <w:t xml:space="preserve"> visual pueden usar modelos de r</w:t>
      </w:r>
      <w:r w:rsidRPr="00FB7237">
        <w:rPr>
          <w:rFonts w:eastAsia="Times New Roman"/>
          <w:color w:val="222222"/>
          <w:szCs w:val="19"/>
          <w:lang w:val="es-MX" w:eastAsia="es-MX"/>
        </w:rPr>
        <w:t>eloj o líneas numéricas para resolver</w:t>
      </w:r>
      <w:r w:rsidR="00FB7237">
        <w:rPr>
          <w:rFonts w:eastAsia="Times New Roman"/>
          <w:color w:val="222222"/>
          <w:szCs w:val="19"/>
          <w:lang w:val="es-MX" w:eastAsia="es-MX"/>
        </w:rPr>
        <w:t>los</w:t>
      </w:r>
      <w:r w:rsidRPr="00FB7237">
        <w:rPr>
          <w:rFonts w:eastAsia="Times New Roman"/>
          <w:color w:val="222222"/>
          <w:szCs w:val="19"/>
          <w:lang w:val="es-MX" w:eastAsia="es-MX"/>
        </w:rPr>
        <w:t>. La línea numérica es una estrategia usada en la unidad de adición y sustracción, para que los estudiantes se familiaricen con usarla en resolver problemas. Los estudiantes también pueden usar sus estrategias de adición y sustracción basada en el valor de posición, como el separar números.</w:t>
      </w:r>
    </w:p>
    <w:p w:rsidR="001E74EC" w:rsidRPr="00FB7237" w:rsidRDefault="001E74EC" w:rsidP="001E74EC">
      <w:pPr>
        <w:shd w:val="clear" w:color="auto" w:fill="FFFFFF"/>
        <w:spacing w:line="240" w:lineRule="auto"/>
        <w:rPr>
          <w:rFonts w:eastAsia="Times New Roman"/>
          <w:color w:val="222222"/>
          <w:szCs w:val="19"/>
          <w:lang w:val="es-MX" w:eastAsia="es-MX"/>
        </w:rPr>
      </w:pPr>
    </w:p>
    <w:p w:rsidR="00DE023B" w:rsidRDefault="00DE023B" w:rsidP="001E74EC">
      <w:pPr>
        <w:shd w:val="clear" w:color="auto" w:fill="FFFFFF"/>
        <w:spacing w:line="240" w:lineRule="auto"/>
        <w:rPr>
          <w:rFonts w:eastAsia="Times New Roman"/>
          <w:color w:val="222222"/>
          <w:szCs w:val="19"/>
          <w:lang w:val="es-MX" w:eastAsia="es-MX"/>
        </w:rPr>
      </w:pPr>
    </w:p>
    <w:p w:rsidR="00DE023B" w:rsidRDefault="00DE023B" w:rsidP="001E74EC">
      <w:pPr>
        <w:shd w:val="clear" w:color="auto" w:fill="FFFFFF"/>
        <w:spacing w:line="240" w:lineRule="auto"/>
        <w:rPr>
          <w:rFonts w:eastAsia="Times New Roman"/>
          <w:color w:val="222222"/>
          <w:szCs w:val="19"/>
          <w:lang w:val="es-MX" w:eastAsia="es-MX"/>
        </w:rPr>
      </w:pPr>
    </w:p>
    <w:p w:rsidR="00DE023B" w:rsidRDefault="00DE023B" w:rsidP="001E74EC">
      <w:pPr>
        <w:shd w:val="clear" w:color="auto" w:fill="FFFFFF"/>
        <w:spacing w:line="240" w:lineRule="auto"/>
        <w:rPr>
          <w:rFonts w:eastAsia="Times New Roman"/>
          <w:color w:val="222222"/>
          <w:szCs w:val="19"/>
          <w:lang w:val="es-MX" w:eastAsia="es-MX"/>
        </w:rPr>
      </w:pPr>
    </w:p>
    <w:p w:rsidR="00DE023B" w:rsidRDefault="00DE023B" w:rsidP="001E74EC">
      <w:pPr>
        <w:shd w:val="clear" w:color="auto" w:fill="FFFFFF"/>
        <w:spacing w:line="240" w:lineRule="auto"/>
        <w:rPr>
          <w:rFonts w:eastAsia="Times New Roman"/>
          <w:color w:val="222222"/>
          <w:szCs w:val="19"/>
          <w:lang w:val="es-MX" w:eastAsia="es-MX"/>
        </w:rPr>
      </w:pPr>
    </w:p>
    <w:p w:rsidR="00DE023B" w:rsidRDefault="00DE023B" w:rsidP="001E74EC">
      <w:pPr>
        <w:shd w:val="clear" w:color="auto" w:fill="FFFFFF"/>
        <w:spacing w:line="240" w:lineRule="auto"/>
        <w:rPr>
          <w:rFonts w:eastAsia="Times New Roman"/>
          <w:color w:val="222222"/>
          <w:szCs w:val="19"/>
          <w:lang w:val="es-MX" w:eastAsia="es-MX"/>
        </w:rPr>
      </w:pPr>
    </w:p>
    <w:p w:rsidR="00DE023B" w:rsidRDefault="00DE023B" w:rsidP="001E74EC">
      <w:pPr>
        <w:shd w:val="clear" w:color="auto" w:fill="FFFFFF"/>
        <w:spacing w:line="240" w:lineRule="auto"/>
        <w:rPr>
          <w:rFonts w:eastAsia="Times New Roman"/>
          <w:color w:val="222222"/>
          <w:szCs w:val="19"/>
          <w:lang w:val="es-MX" w:eastAsia="es-MX"/>
        </w:rPr>
      </w:pPr>
    </w:p>
    <w:p w:rsidR="00DE023B" w:rsidRDefault="00DE023B" w:rsidP="001E74EC">
      <w:pPr>
        <w:shd w:val="clear" w:color="auto" w:fill="FFFFFF"/>
        <w:spacing w:line="240" w:lineRule="auto"/>
        <w:rPr>
          <w:rFonts w:eastAsia="Times New Roman"/>
          <w:color w:val="222222"/>
          <w:szCs w:val="19"/>
          <w:lang w:val="es-MX" w:eastAsia="es-MX"/>
        </w:rPr>
      </w:pPr>
    </w:p>
    <w:p w:rsidR="001E74EC" w:rsidRPr="00FB7237" w:rsidRDefault="001E74EC" w:rsidP="001E74EC">
      <w:pPr>
        <w:shd w:val="clear" w:color="auto" w:fill="FFFFFF"/>
        <w:spacing w:line="240" w:lineRule="auto"/>
        <w:rPr>
          <w:rFonts w:eastAsia="Times New Roman"/>
          <w:color w:val="222222"/>
          <w:szCs w:val="19"/>
          <w:lang w:val="es-MX" w:eastAsia="es-MX"/>
        </w:rPr>
      </w:pPr>
      <w:r w:rsidRPr="00FB7237">
        <w:rPr>
          <w:rFonts w:eastAsia="Times New Roman"/>
          <w:color w:val="222222"/>
          <w:szCs w:val="19"/>
          <w:lang w:val="es-MX" w:eastAsia="es-MX"/>
        </w:rPr>
        <w:lastRenderedPageBreak/>
        <w:t>Ejemplo de un problema:</w:t>
      </w:r>
    </w:p>
    <w:p w:rsidR="001E74EC" w:rsidRPr="00FB7237" w:rsidRDefault="001E74EC" w:rsidP="001E74EC">
      <w:pPr>
        <w:shd w:val="clear" w:color="auto" w:fill="FFFFFF"/>
        <w:spacing w:line="240" w:lineRule="auto"/>
        <w:rPr>
          <w:rFonts w:eastAsia="Times New Roman"/>
          <w:color w:val="222222"/>
          <w:szCs w:val="19"/>
          <w:lang w:val="es-MX" w:eastAsia="es-MX"/>
        </w:rPr>
      </w:pPr>
      <w:r w:rsidRPr="00FB7237">
        <w:rPr>
          <w:rFonts w:eastAsia="Times New Roman"/>
          <w:color w:val="222222"/>
          <w:szCs w:val="19"/>
          <w:lang w:val="es-MX" w:eastAsia="es-MX"/>
        </w:rPr>
        <w:t xml:space="preserve">El autobús de Kenan viene a las </w:t>
      </w:r>
      <w:r w:rsidR="00FB7237" w:rsidRPr="00FB7237">
        <w:rPr>
          <w:rFonts w:eastAsia="Times New Roman"/>
          <w:color w:val="222222"/>
          <w:szCs w:val="19"/>
          <w:lang w:val="es-MX" w:eastAsia="es-MX"/>
        </w:rPr>
        <w:t>7</w:t>
      </w:r>
      <w:r w:rsidRPr="00FB7237">
        <w:rPr>
          <w:rFonts w:eastAsia="Times New Roman"/>
          <w:color w:val="222222"/>
          <w:szCs w:val="19"/>
          <w:lang w:val="es-MX" w:eastAsia="es-MX"/>
        </w:rPr>
        <w:t>:55 a.m. ¿Si le toma 14 minutos para bañarse, 8 minutos para vestirse, y 21 minutos para desayunar, a qué hora se tendrá que despertar?</w:t>
      </w:r>
    </w:p>
    <w:p w:rsidR="0019680E" w:rsidRPr="00FB7237" w:rsidRDefault="0019680E" w:rsidP="0019680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32"/>
          <w:szCs w:val="24"/>
          <w:lang w:val="es-MX"/>
        </w:rPr>
      </w:pPr>
    </w:p>
    <w:p w:rsidR="0019680E" w:rsidRPr="0019680E" w:rsidRDefault="0056306E" w:rsidP="0019680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56306E">
        <w:rPr>
          <w:rFonts w:eastAsia="Times New Roman"/>
          <w:b/>
          <w:noProof/>
          <w:color w:val="222222"/>
          <w:szCs w:val="19"/>
          <w:lang w:val="es-MX" w:eastAsia="es-MX"/>
        </w:rPr>
        <mc:AlternateContent>
          <mc:Choice Requires="wps">
            <w:drawing>
              <wp:anchor distT="45720" distB="45720" distL="114300" distR="114300" simplePos="0" relativeHeight="251663360" behindDoc="0" locked="0" layoutInCell="1" allowOverlap="1">
                <wp:simplePos x="0" y="0"/>
                <wp:positionH relativeFrom="margin">
                  <wp:posOffset>1797710</wp:posOffset>
                </wp:positionH>
                <wp:positionV relativeFrom="paragraph">
                  <wp:posOffset>1473200</wp:posOffset>
                </wp:positionV>
                <wp:extent cx="2360930" cy="14046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6306E" w:rsidRPr="0056306E" w:rsidRDefault="0056306E">
                            <w:pPr>
                              <w:rPr>
                                <w:sz w:val="18"/>
                                <w:lang w:val="es-MX"/>
                              </w:rPr>
                            </w:pPr>
                            <w:r w:rsidRPr="0056306E">
                              <w:rPr>
                                <w:sz w:val="18"/>
                                <w:lang w:val="es-MX"/>
                              </w:rPr>
                              <w:t>El tendrá que despertarse a las 7:12am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1.55pt;margin-top:116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" stroked="f">
                <v:textbox style="mso-fit-shape-to-text:t">
                  <w:txbxContent>
                    <w:p w:rsidR="0056306E" w:rsidRPr="0056306E" w:rsidRDefault="0056306E">
                      <w:pPr>
                        <w:rPr>
                          <w:sz w:val="18"/>
                          <w:lang w:val="es-MX"/>
                        </w:rPr>
                      </w:pPr>
                      <w:r w:rsidRPr="0056306E">
                        <w:rPr>
                          <w:sz w:val="18"/>
                          <w:lang w:val="es-MX"/>
                        </w:rPr>
                        <w:t>El tendrá que despertarse a las 7:12am</w:t>
                      </w:r>
                    </w:p>
                  </w:txbxContent>
                </v:textbox>
                <w10:wrap anchorx="margin"/>
              </v:shape>
            </w:pict>
          </mc:Fallback>
        </mc:AlternateContent>
      </w:r>
      <w:r w:rsidRPr="0056306E">
        <w:rPr>
          <w:rFonts w:eastAsia="Times New Roman"/>
          <w:b/>
          <w:noProof/>
          <w:color w:val="222222"/>
          <w:szCs w:val="19"/>
          <w:lang w:val="es-MX" w:eastAsia="es-MX"/>
        </w:rPr>
        <mc:AlternateContent>
          <mc:Choice Requires="wps">
            <w:drawing>
              <wp:anchor distT="45720" distB="45720" distL="114300" distR="114300" simplePos="0" relativeHeight="251661312" behindDoc="0" locked="0" layoutInCell="1" allowOverlap="1">
                <wp:simplePos x="0" y="0"/>
                <wp:positionH relativeFrom="column">
                  <wp:posOffset>1024128</wp:posOffset>
                </wp:positionH>
                <wp:positionV relativeFrom="paragraph">
                  <wp:posOffset>686258</wp:posOffset>
                </wp:positionV>
                <wp:extent cx="994410" cy="32918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29184"/>
                        </a:xfrm>
                        <a:prstGeom prst="rect">
                          <a:avLst/>
                        </a:prstGeom>
                        <a:solidFill>
                          <a:srgbClr val="FFFFFF"/>
                        </a:solidFill>
                        <a:ln w="9525">
                          <a:noFill/>
                          <a:miter lim="800000"/>
                          <a:headEnd/>
                          <a:tailEnd/>
                        </a:ln>
                      </wps:spPr>
                      <wps:txbx>
                        <w:txbxContent>
                          <w:p w:rsidR="0056306E" w:rsidRPr="0056306E" w:rsidRDefault="0056306E">
                            <w:pPr>
                              <w:rPr>
                                <w:sz w:val="18"/>
                                <w:lang w:val="en-US"/>
                              </w:rPr>
                            </w:pPr>
                            <w:r w:rsidRPr="0056306E">
                              <w:rPr>
                                <w:sz w:val="18"/>
                                <w:lang w:val="en-US"/>
                              </w:rPr>
                              <w:t>¿Despertarse?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0.65pt;margin-top:54.05pt;width:78.3pt;height:2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" stroked="f">
                <v:textbox>
                  <w:txbxContent>
                    <w:p w:rsidR="0056306E" w:rsidRPr="0056306E" w:rsidRDefault="0056306E">
                      <w:pPr>
                        <w:rPr>
                          <w:sz w:val="18"/>
                          <w:lang w:val="en-US"/>
                        </w:rPr>
                      </w:pPr>
                      <w:r w:rsidRPr="0056306E">
                        <w:rPr>
                          <w:sz w:val="18"/>
                          <w:lang w:val="en-US"/>
                        </w:rPr>
                        <w:t>¿</w:t>
                      </w:r>
                      <w:proofErr w:type="spellStart"/>
                      <w:r w:rsidRPr="0056306E">
                        <w:rPr>
                          <w:sz w:val="18"/>
                          <w:lang w:val="en-US"/>
                        </w:rPr>
                        <w:t>Despertarse</w:t>
                      </w:r>
                      <w:proofErr w:type="spellEnd"/>
                      <w:r w:rsidRPr="0056306E">
                        <w:rPr>
                          <w:sz w:val="18"/>
                          <w:lang w:val="en-US"/>
                        </w:rPr>
                        <w:t>?</w:t>
                      </w:r>
                    </w:p>
                  </w:txbxContent>
                </v:textbox>
              </v:shape>
            </w:pict>
          </mc:Fallback>
        </mc:AlternateContent>
      </w:r>
      <w:r w:rsidR="00387DA1" w:rsidRPr="00387DA1">
        <w:rPr>
          <w:rFonts w:eastAsia="Times New Roman"/>
          <w:b/>
          <w:noProof/>
          <w:color w:val="222222"/>
          <w:szCs w:val="19"/>
          <w:lang w:val="es-MX" w:eastAsia="es-MX"/>
        </w:rPr>
        <mc:AlternateContent>
          <mc:Choice Requires="wps">
            <w:drawing>
              <wp:anchor distT="45720" distB="45720" distL="114300" distR="114300" simplePos="0" relativeHeight="251659264" behindDoc="0" locked="0" layoutInCell="1" allowOverlap="1">
                <wp:simplePos x="0" y="0"/>
                <wp:positionH relativeFrom="margin">
                  <wp:posOffset>1040969</wp:posOffset>
                </wp:positionH>
                <wp:positionV relativeFrom="paragraph">
                  <wp:posOffset>20015</wp:posOffset>
                </wp:positionV>
                <wp:extent cx="4067251" cy="314554"/>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251" cy="314554"/>
                        </a:xfrm>
                        <a:prstGeom prst="rect">
                          <a:avLst/>
                        </a:prstGeom>
                        <a:solidFill>
                          <a:srgbClr val="FFFFFF"/>
                        </a:solidFill>
                        <a:ln w="9525">
                          <a:noFill/>
                          <a:miter lim="800000"/>
                          <a:headEnd/>
                          <a:tailEnd/>
                        </a:ln>
                      </wps:spPr>
                      <wps:txbx>
                        <w:txbxContent>
                          <w:p w:rsidR="00387DA1" w:rsidRPr="00387DA1" w:rsidRDefault="00387DA1">
                            <w:pPr>
                              <w:rPr>
                                <w:sz w:val="20"/>
                                <w:lang w:val="en-US"/>
                              </w:rPr>
                            </w:pPr>
                            <w:r>
                              <w:rPr>
                                <w:sz w:val="20"/>
                                <w:lang w:val="en-US"/>
                              </w:rPr>
                              <w:t xml:space="preserve">     </w:t>
                            </w:r>
                            <w:r w:rsidRPr="00387DA1">
                              <w:rPr>
                                <w:sz w:val="20"/>
                                <w:lang w:val="en-US"/>
                              </w:rPr>
                              <w:t>Desayuno                      Vestirse</w:t>
                            </w:r>
                            <w:r w:rsidRPr="00387DA1">
                              <w:rPr>
                                <w:sz w:val="20"/>
                                <w:lang w:val="en-US"/>
                              </w:rPr>
                              <w:tab/>
                            </w:r>
                            <w:r w:rsidRPr="00387DA1">
                              <w:rPr>
                                <w:sz w:val="20"/>
                                <w:lang w:val="en-US"/>
                              </w:rPr>
                              <w:tab/>
                              <w:t>Ba</w:t>
                            </w:r>
                            <w:r w:rsidR="00DE023B">
                              <w:rPr>
                                <w:sz w:val="20"/>
                                <w:lang w:val="en-US"/>
                              </w:rPr>
                              <w:t>ñ</w:t>
                            </w:r>
                            <w:r w:rsidRPr="00387DA1">
                              <w:rPr>
                                <w:sz w:val="20"/>
                                <w:lang w:val="en-US"/>
                              </w:rPr>
                              <w:t>arse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81.95pt;margin-top:1.6pt;width:320.25pt;height:2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" stroked="f">
                <v:textbox>
                  <w:txbxContent>
                    <w:p w:rsidR="00387DA1" w:rsidRPr="00387DA1" w:rsidRDefault="00387DA1">
                      <w:pPr>
                        <w:rPr>
                          <w:sz w:val="20"/>
                          <w:lang w:val="en-US"/>
                        </w:rPr>
                      </w:pPr>
                      <w:r>
                        <w:rPr>
                          <w:sz w:val="20"/>
                          <w:lang w:val="en-US"/>
                        </w:rPr>
                        <w:t xml:space="preserve">     </w:t>
                      </w:r>
                      <w:proofErr w:type="spellStart"/>
                      <w:r w:rsidRPr="00387DA1">
                        <w:rPr>
                          <w:sz w:val="20"/>
                          <w:lang w:val="en-US"/>
                        </w:rPr>
                        <w:t>Desayuno</w:t>
                      </w:r>
                      <w:proofErr w:type="spellEnd"/>
                      <w:r w:rsidRPr="00387DA1">
                        <w:rPr>
                          <w:sz w:val="20"/>
                          <w:lang w:val="en-US"/>
                        </w:rPr>
                        <w:t xml:space="preserve">                      </w:t>
                      </w:r>
                      <w:proofErr w:type="spellStart"/>
                      <w:r w:rsidRPr="00387DA1">
                        <w:rPr>
                          <w:sz w:val="20"/>
                          <w:lang w:val="en-US"/>
                        </w:rPr>
                        <w:t>Vestirse</w:t>
                      </w:r>
                      <w:proofErr w:type="spellEnd"/>
                      <w:r w:rsidRPr="00387DA1">
                        <w:rPr>
                          <w:sz w:val="20"/>
                          <w:lang w:val="en-US"/>
                        </w:rPr>
                        <w:tab/>
                      </w:r>
                      <w:r w:rsidRPr="00387DA1">
                        <w:rPr>
                          <w:sz w:val="20"/>
                          <w:lang w:val="en-US"/>
                        </w:rPr>
                        <w:tab/>
                      </w:r>
                      <w:proofErr w:type="spellStart"/>
                      <w:r w:rsidRPr="00387DA1">
                        <w:rPr>
                          <w:sz w:val="20"/>
                          <w:lang w:val="en-US"/>
                        </w:rPr>
                        <w:t>Ba</w:t>
                      </w:r>
                      <w:r w:rsidR="00DE023B">
                        <w:rPr>
                          <w:sz w:val="20"/>
                          <w:lang w:val="en-US"/>
                        </w:rPr>
                        <w:t>ñ</w:t>
                      </w:r>
                      <w:r w:rsidRPr="00387DA1">
                        <w:rPr>
                          <w:sz w:val="20"/>
                          <w:lang w:val="en-US"/>
                        </w:rPr>
                        <w:t>arse</w:t>
                      </w:r>
                      <w:proofErr w:type="spellEnd"/>
                    </w:p>
                  </w:txbxContent>
                </v:textbox>
                <w10:wrap anchorx="margin"/>
              </v:shape>
            </w:pict>
          </mc:Fallback>
        </mc:AlternateContent>
      </w:r>
      <w:r w:rsidR="0019680E">
        <w:rPr>
          <w:rFonts w:eastAsia="Times New Roman"/>
          <w:noProof/>
          <w:lang w:val="en-US"/>
        </w:rPr>
        <w:drawing>
          <wp:inline distT="0" distB="0" distL="0" distR="0">
            <wp:extent cx="3810000" cy="1707932"/>
            <wp:effectExtent l="0" t="0" r="0" b="6985"/>
            <wp:docPr id="3" name="Picture 3" descr="https://docs.google.com/a/johnston.k12.nc.us/drawings/d/sK77HmQdWN0xPkIfVR-gPJQ/image?w=435&amp;h=195&amp;rev=430&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johnston.k12.nc.us/drawings/d/sK77HmQdWN0xPkIfVR-gPJQ/image?w=435&amp;h=195&amp;rev=430&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707932"/>
                    </a:xfrm>
                    <a:prstGeom prst="rect">
                      <a:avLst/>
                    </a:prstGeom>
                    <a:noFill/>
                    <a:ln>
                      <a:noFill/>
                    </a:ln>
                  </pic:spPr>
                </pic:pic>
              </a:graphicData>
            </a:graphic>
          </wp:inline>
        </w:drawing>
      </w:r>
    </w:p>
    <w:p w:rsidR="001E74EC" w:rsidRDefault="001E74EC" w:rsidP="0019680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bCs/>
          <w:lang w:val="en-US"/>
        </w:rPr>
      </w:pPr>
    </w:p>
    <w:p w:rsidR="00387DA1" w:rsidRDefault="001E74EC" w:rsidP="001E74EC">
      <w:pPr>
        <w:shd w:val="clear" w:color="auto" w:fill="FFFFFF"/>
        <w:spacing w:line="240" w:lineRule="auto"/>
        <w:rPr>
          <w:rFonts w:eastAsia="Times New Roman"/>
          <w:color w:val="222222"/>
          <w:sz w:val="19"/>
          <w:szCs w:val="19"/>
          <w:lang w:val="es-MX" w:eastAsia="es-MX"/>
        </w:rPr>
      </w:pPr>
      <w:r w:rsidRPr="00387DA1">
        <w:rPr>
          <w:rFonts w:eastAsia="Times New Roman"/>
          <w:b/>
          <w:color w:val="222222"/>
          <w:szCs w:val="19"/>
          <w:lang w:val="es-MX" w:eastAsia="es-MX"/>
        </w:rPr>
        <w:t>Ideas para el apoyo en casa</w:t>
      </w:r>
      <w:r w:rsidRPr="00387DA1">
        <w:rPr>
          <w:rFonts w:eastAsia="Times New Roman"/>
          <w:color w:val="222222"/>
          <w:szCs w:val="19"/>
          <w:lang w:val="es-MX" w:eastAsia="es-MX"/>
        </w:rPr>
        <w:t xml:space="preserve"> </w:t>
      </w:r>
    </w:p>
    <w:p w:rsidR="001E74EC" w:rsidRPr="001E74EC" w:rsidRDefault="00387DA1" w:rsidP="001E74EC">
      <w:pPr>
        <w:shd w:val="clear" w:color="auto" w:fill="FFFFFF"/>
        <w:spacing w:line="240" w:lineRule="auto"/>
        <w:rPr>
          <w:rFonts w:eastAsia="Times New Roman"/>
          <w:color w:val="222222"/>
          <w:sz w:val="19"/>
          <w:szCs w:val="19"/>
          <w:lang w:val="es-MX" w:eastAsia="es-MX"/>
        </w:rPr>
      </w:pPr>
      <w:r>
        <w:rPr>
          <w:rFonts w:eastAsia="Times New Roman"/>
          <w:color w:val="222222"/>
          <w:sz w:val="19"/>
          <w:szCs w:val="19"/>
          <w:lang w:val="es-MX" w:eastAsia="es-MX"/>
        </w:rPr>
        <w:t>U</w:t>
      </w:r>
      <w:r w:rsidR="001E74EC" w:rsidRPr="001E74EC">
        <w:rPr>
          <w:rFonts w:eastAsia="Times New Roman"/>
          <w:color w:val="222222"/>
          <w:sz w:val="19"/>
          <w:szCs w:val="19"/>
          <w:lang w:val="es-MX" w:eastAsia="es-MX"/>
        </w:rPr>
        <w:t>sted puede practicar con su hijo para decir la hora al preguntarle o al hacerle preguntas sobre actividades diarias</w:t>
      </w:r>
      <w:r>
        <w:rPr>
          <w:rFonts w:eastAsia="Times New Roman"/>
          <w:color w:val="222222"/>
          <w:sz w:val="19"/>
          <w:szCs w:val="19"/>
          <w:lang w:val="es-MX" w:eastAsia="es-MX"/>
        </w:rPr>
        <w:t>:</w:t>
      </w:r>
    </w:p>
    <w:p w:rsidR="00387DA1" w:rsidRDefault="00387DA1" w:rsidP="00387DA1">
      <w:pPr>
        <w:pStyle w:val="ListParagraph"/>
        <w:numPr>
          <w:ilvl w:val="0"/>
          <w:numId w:val="4"/>
        </w:numPr>
        <w:shd w:val="clear" w:color="auto" w:fill="FFFFFF"/>
        <w:spacing w:line="240" w:lineRule="auto"/>
        <w:rPr>
          <w:rFonts w:eastAsia="Times New Roman"/>
          <w:color w:val="222222"/>
          <w:sz w:val="19"/>
          <w:szCs w:val="19"/>
          <w:lang w:val="es-MX" w:eastAsia="es-MX"/>
        </w:rPr>
      </w:pPr>
      <w:r>
        <w:rPr>
          <w:rFonts w:eastAsia="Times New Roman"/>
          <w:color w:val="222222"/>
          <w:sz w:val="19"/>
          <w:szCs w:val="19"/>
          <w:lang w:val="es-MX" w:eastAsia="es-MX"/>
        </w:rPr>
        <w:t>Mira el reloj.</w:t>
      </w:r>
      <w:r w:rsidR="001E74EC" w:rsidRPr="00387DA1">
        <w:rPr>
          <w:rFonts w:eastAsia="Times New Roman"/>
          <w:color w:val="222222"/>
          <w:sz w:val="19"/>
          <w:szCs w:val="19"/>
          <w:lang w:val="es-MX" w:eastAsia="es-MX"/>
        </w:rPr>
        <w:t xml:space="preserve"> </w:t>
      </w:r>
      <w:r w:rsidRPr="00387DA1">
        <w:rPr>
          <w:rFonts w:eastAsia="Times New Roman"/>
          <w:color w:val="222222"/>
          <w:sz w:val="19"/>
          <w:szCs w:val="19"/>
          <w:lang w:val="es-MX" w:eastAsia="es-MX"/>
        </w:rPr>
        <w:t>¿Qué hora es?</w:t>
      </w:r>
      <w:r w:rsidR="001E74EC" w:rsidRPr="00387DA1">
        <w:rPr>
          <w:rFonts w:eastAsia="Times New Roman"/>
          <w:color w:val="222222"/>
          <w:sz w:val="19"/>
          <w:szCs w:val="19"/>
          <w:lang w:val="es-MX" w:eastAsia="es-MX"/>
        </w:rPr>
        <w:t xml:space="preserve"> </w:t>
      </w:r>
    </w:p>
    <w:p w:rsidR="00387DA1" w:rsidRDefault="001E74EC" w:rsidP="00387DA1">
      <w:pPr>
        <w:pStyle w:val="ListParagraph"/>
        <w:numPr>
          <w:ilvl w:val="0"/>
          <w:numId w:val="4"/>
        </w:numPr>
        <w:shd w:val="clear" w:color="auto" w:fill="FFFFFF"/>
        <w:spacing w:line="240" w:lineRule="auto"/>
        <w:rPr>
          <w:rFonts w:eastAsia="Times New Roman"/>
          <w:color w:val="222222"/>
          <w:sz w:val="19"/>
          <w:szCs w:val="19"/>
          <w:lang w:val="es-MX" w:eastAsia="es-MX"/>
        </w:rPr>
      </w:pPr>
      <w:r w:rsidRPr="00387DA1">
        <w:rPr>
          <w:rFonts w:eastAsia="Times New Roman"/>
          <w:color w:val="222222"/>
          <w:sz w:val="19"/>
          <w:szCs w:val="19"/>
          <w:lang w:val="es-MX" w:eastAsia="es-MX"/>
        </w:rPr>
        <w:t xml:space="preserve">Nos iremos a la escuela en 35 minutos. </w:t>
      </w:r>
      <w:r w:rsidR="00387DA1" w:rsidRPr="00387DA1">
        <w:rPr>
          <w:rFonts w:eastAsia="Times New Roman"/>
          <w:color w:val="222222"/>
          <w:sz w:val="19"/>
          <w:szCs w:val="19"/>
          <w:lang w:val="es-MX" w:eastAsia="es-MX"/>
        </w:rPr>
        <w:t>¿Qué hora será para entonces?</w:t>
      </w:r>
      <w:r w:rsidRPr="00387DA1">
        <w:rPr>
          <w:rFonts w:eastAsia="Times New Roman"/>
          <w:color w:val="222222"/>
          <w:sz w:val="19"/>
          <w:szCs w:val="19"/>
          <w:lang w:val="es-MX" w:eastAsia="es-MX"/>
        </w:rPr>
        <w:t xml:space="preserve"> </w:t>
      </w:r>
    </w:p>
    <w:p w:rsidR="00387DA1" w:rsidRDefault="00387DA1" w:rsidP="00387DA1">
      <w:pPr>
        <w:pStyle w:val="ListParagraph"/>
        <w:numPr>
          <w:ilvl w:val="0"/>
          <w:numId w:val="4"/>
        </w:numPr>
        <w:shd w:val="clear" w:color="auto" w:fill="FFFFFF"/>
        <w:spacing w:line="240" w:lineRule="auto"/>
        <w:rPr>
          <w:rFonts w:eastAsia="Times New Roman"/>
          <w:color w:val="222222"/>
          <w:sz w:val="19"/>
          <w:szCs w:val="19"/>
          <w:lang w:val="es-MX" w:eastAsia="es-MX"/>
        </w:rPr>
      </w:pPr>
      <w:r>
        <w:rPr>
          <w:rFonts w:eastAsia="Times New Roman"/>
          <w:color w:val="222222"/>
          <w:sz w:val="19"/>
          <w:szCs w:val="19"/>
          <w:lang w:val="es-MX" w:eastAsia="es-MX"/>
        </w:rPr>
        <w:t>¿Si la cena es a las 6:00, y la receta dice que tomará 50 minutos para cocinar, a qué hora tendrá que meterse en el horno?</w:t>
      </w:r>
      <w:r w:rsidR="001E74EC" w:rsidRPr="00387DA1">
        <w:rPr>
          <w:rFonts w:eastAsia="Times New Roman"/>
          <w:color w:val="222222"/>
          <w:sz w:val="19"/>
          <w:szCs w:val="19"/>
          <w:lang w:val="es-MX" w:eastAsia="es-MX"/>
        </w:rPr>
        <w:t xml:space="preserve"> </w:t>
      </w:r>
    </w:p>
    <w:p w:rsidR="001E74EC" w:rsidRPr="00387DA1" w:rsidRDefault="00387DA1" w:rsidP="00387DA1">
      <w:pPr>
        <w:pStyle w:val="ListParagraph"/>
        <w:numPr>
          <w:ilvl w:val="0"/>
          <w:numId w:val="4"/>
        </w:numPr>
        <w:shd w:val="clear" w:color="auto" w:fill="FFFFFF"/>
        <w:spacing w:line="240" w:lineRule="auto"/>
        <w:rPr>
          <w:rFonts w:eastAsia="Times New Roman"/>
          <w:color w:val="222222"/>
          <w:sz w:val="19"/>
          <w:szCs w:val="19"/>
          <w:lang w:val="es-MX" w:eastAsia="es-MX"/>
        </w:rPr>
      </w:pPr>
      <w:r>
        <w:rPr>
          <w:rFonts w:eastAsia="Times New Roman"/>
          <w:color w:val="222222"/>
          <w:sz w:val="19"/>
          <w:szCs w:val="19"/>
          <w:lang w:val="es-MX" w:eastAsia="es-MX"/>
        </w:rPr>
        <w:t>T</w:t>
      </w:r>
      <w:r w:rsidR="001E74EC" w:rsidRPr="00387DA1">
        <w:rPr>
          <w:rFonts w:eastAsia="Times New Roman"/>
          <w:color w:val="222222"/>
          <w:sz w:val="19"/>
          <w:szCs w:val="19"/>
          <w:lang w:val="es-MX" w:eastAsia="es-MX"/>
        </w:rPr>
        <w:t>u amigo llama y</w:t>
      </w:r>
      <w:r>
        <w:rPr>
          <w:rFonts w:eastAsia="Times New Roman"/>
          <w:color w:val="222222"/>
          <w:sz w:val="19"/>
          <w:szCs w:val="19"/>
          <w:lang w:val="es-MX" w:eastAsia="es-MX"/>
        </w:rPr>
        <w:t xml:space="preserve"> te</w:t>
      </w:r>
      <w:r w:rsidR="001E74EC" w:rsidRPr="00387DA1">
        <w:rPr>
          <w:rFonts w:eastAsia="Times New Roman"/>
          <w:color w:val="222222"/>
          <w:sz w:val="19"/>
          <w:szCs w:val="19"/>
          <w:lang w:val="es-MX" w:eastAsia="es-MX"/>
        </w:rPr>
        <w:t xml:space="preserve"> dice que </w:t>
      </w:r>
      <w:r>
        <w:rPr>
          <w:rFonts w:eastAsia="Times New Roman"/>
          <w:color w:val="222222"/>
          <w:sz w:val="19"/>
          <w:szCs w:val="19"/>
          <w:lang w:val="es-MX" w:eastAsia="es-MX"/>
        </w:rPr>
        <w:t>t</w:t>
      </w:r>
      <w:r w:rsidR="001E74EC" w:rsidRPr="00387DA1">
        <w:rPr>
          <w:rFonts w:eastAsia="Times New Roman"/>
          <w:color w:val="222222"/>
          <w:sz w:val="19"/>
          <w:szCs w:val="19"/>
          <w:lang w:val="es-MX" w:eastAsia="es-MX"/>
        </w:rPr>
        <w:t>e reúna</w:t>
      </w:r>
      <w:r>
        <w:rPr>
          <w:rFonts w:eastAsia="Times New Roman"/>
          <w:color w:val="222222"/>
          <w:sz w:val="19"/>
          <w:szCs w:val="19"/>
          <w:lang w:val="es-MX" w:eastAsia="es-MX"/>
        </w:rPr>
        <w:t>s</w:t>
      </w:r>
      <w:r w:rsidR="001E74EC" w:rsidRPr="00387DA1">
        <w:rPr>
          <w:rFonts w:eastAsia="Times New Roman"/>
          <w:color w:val="222222"/>
          <w:sz w:val="19"/>
          <w:szCs w:val="19"/>
          <w:lang w:val="es-MX" w:eastAsia="es-MX"/>
        </w:rPr>
        <w:t xml:space="preserve"> con ella en el parque en 25 minutos. </w:t>
      </w:r>
      <w:r>
        <w:rPr>
          <w:rFonts w:eastAsia="Times New Roman"/>
          <w:color w:val="222222"/>
          <w:sz w:val="19"/>
          <w:szCs w:val="19"/>
          <w:lang w:val="es-MX" w:eastAsia="es-MX"/>
        </w:rPr>
        <w:t>¿A qué hora t</w:t>
      </w:r>
      <w:r w:rsidRPr="00387DA1">
        <w:rPr>
          <w:rFonts w:eastAsia="Times New Roman"/>
          <w:color w:val="222222"/>
          <w:sz w:val="19"/>
          <w:szCs w:val="19"/>
          <w:lang w:val="es-MX" w:eastAsia="es-MX"/>
        </w:rPr>
        <w:t>e reunirá</w:t>
      </w:r>
      <w:r>
        <w:rPr>
          <w:rFonts w:eastAsia="Times New Roman"/>
          <w:color w:val="222222"/>
          <w:sz w:val="19"/>
          <w:szCs w:val="19"/>
          <w:lang w:val="es-MX" w:eastAsia="es-MX"/>
        </w:rPr>
        <w:t>s</w:t>
      </w:r>
      <w:r w:rsidRPr="00387DA1">
        <w:rPr>
          <w:rFonts w:eastAsia="Times New Roman"/>
          <w:color w:val="222222"/>
          <w:sz w:val="19"/>
          <w:szCs w:val="19"/>
          <w:lang w:val="es-MX" w:eastAsia="es-MX"/>
        </w:rPr>
        <w:t xml:space="preserve"> con ella?</w:t>
      </w:r>
      <w:r w:rsidR="001E74EC" w:rsidRPr="00387DA1">
        <w:rPr>
          <w:rFonts w:eastAsia="Times New Roman"/>
          <w:color w:val="222222"/>
          <w:sz w:val="19"/>
          <w:szCs w:val="19"/>
          <w:lang w:val="es-MX" w:eastAsia="es-MX"/>
        </w:rPr>
        <w:t xml:space="preserve"> </w:t>
      </w:r>
      <w:r w:rsidR="00DE023B">
        <w:rPr>
          <w:rFonts w:eastAsia="Times New Roman"/>
          <w:color w:val="222222"/>
          <w:sz w:val="19"/>
          <w:szCs w:val="19"/>
          <w:lang w:val="es-MX" w:eastAsia="es-MX"/>
        </w:rPr>
        <w:t>¿Cuánto tiempo te tomará llegar</w:t>
      </w:r>
      <w:r w:rsidRPr="00387DA1">
        <w:rPr>
          <w:rFonts w:eastAsia="Times New Roman"/>
          <w:color w:val="222222"/>
          <w:sz w:val="19"/>
          <w:szCs w:val="19"/>
          <w:lang w:val="es-MX" w:eastAsia="es-MX"/>
        </w:rPr>
        <w:t xml:space="preserve"> allí?</w:t>
      </w:r>
      <w:r w:rsidR="001E74EC" w:rsidRPr="00387DA1">
        <w:rPr>
          <w:rFonts w:eastAsia="Times New Roman"/>
          <w:color w:val="222222"/>
          <w:sz w:val="19"/>
          <w:szCs w:val="19"/>
          <w:lang w:val="es-MX" w:eastAsia="es-MX"/>
        </w:rPr>
        <w:t xml:space="preserve"> </w:t>
      </w:r>
      <w:r w:rsidRPr="00387DA1">
        <w:rPr>
          <w:rFonts w:eastAsia="Times New Roman"/>
          <w:color w:val="222222"/>
          <w:sz w:val="19"/>
          <w:szCs w:val="19"/>
          <w:lang w:val="es-MX" w:eastAsia="es-MX"/>
        </w:rPr>
        <w:t>¿A qué hora tendrás que irte?</w:t>
      </w:r>
    </w:p>
    <w:p w:rsidR="00387DA1" w:rsidRPr="00387DA1" w:rsidRDefault="00387DA1" w:rsidP="00387DA1">
      <w:pPr>
        <w:shd w:val="clear" w:color="auto" w:fill="FFFFFF"/>
        <w:spacing w:line="240" w:lineRule="auto"/>
        <w:rPr>
          <w:rFonts w:eastAsia="Times New Roman"/>
          <w:color w:val="222222"/>
          <w:sz w:val="19"/>
          <w:szCs w:val="19"/>
          <w:lang w:val="es-MX" w:eastAsia="es-MX"/>
        </w:rPr>
      </w:pPr>
    </w:p>
    <w:p w:rsidR="00387DA1" w:rsidRDefault="00387DA1" w:rsidP="00387DA1">
      <w:pPr>
        <w:shd w:val="clear" w:color="auto" w:fill="FFFFFF"/>
        <w:spacing w:line="240" w:lineRule="auto"/>
        <w:rPr>
          <w:rFonts w:eastAsia="Times New Roman"/>
          <w:color w:val="222222"/>
          <w:sz w:val="19"/>
          <w:szCs w:val="19"/>
          <w:lang w:val="es-MX" w:eastAsia="es-MX"/>
        </w:rPr>
      </w:pPr>
      <w:r w:rsidRPr="00387DA1">
        <w:rPr>
          <w:rFonts w:eastAsia="Times New Roman"/>
          <w:color w:val="222222"/>
          <w:sz w:val="19"/>
          <w:szCs w:val="19"/>
          <w:lang w:val="es-MX" w:eastAsia="es-MX"/>
        </w:rPr>
        <w:t xml:space="preserve">¡Gracias por servir como compañeros en el éxito de su hijo como matemáticos! </w:t>
      </w:r>
    </w:p>
    <w:p w:rsidR="00387DA1" w:rsidRDefault="00387DA1" w:rsidP="00387DA1">
      <w:pPr>
        <w:shd w:val="clear" w:color="auto" w:fill="FFFFFF"/>
        <w:spacing w:line="240" w:lineRule="auto"/>
        <w:rPr>
          <w:rFonts w:eastAsia="Times New Roman"/>
          <w:color w:val="222222"/>
          <w:sz w:val="19"/>
          <w:szCs w:val="19"/>
          <w:lang w:val="es-MX" w:eastAsia="es-MX"/>
        </w:rPr>
      </w:pPr>
    </w:p>
    <w:p w:rsidR="00387DA1" w:rsidRPr="00387DA1" w:rsidRDefault="00387DA1" w:rsidP="00387DA1">
      <w:pPr>
        <w:shd w:val="clear" w:color="auto" w:fill="FFFFFF"/>
        <w:spacing w:line="240" w:lineRule="auto"/>
        <w:rPr>
          <w:rFonts w:eastAsia="Times New Roman"/>
          <w:color w:val="222222"/>
          <w:sz w:val="19"/>
          <w:szCs w:val="19"/>
          <w:lang w:val="es-MX" w:eastAsia="es-MX"/>
        </w:rPr>
      </w:pPr>
      <w:r>
        <w:rPr>
          <w:rFonts w:eastAsia="Times New Roman"/>
          <w:color w:val="222222"/>
          <w:sz w:val="19"/>
          <w:szCs w:val="19"/>
          <w:lang w:val="es-MX" w:eastAsia="es-MX"/>
        </w:rPr>
        <w:t>Equipo de Matemáticas del</w:t>
      </w:r>
      <w:r w:rsidRPr="00387DA1">
        <w:rPr>
          <w:rFonts w:eastAsia="Times New Roman"/>
          <w:color w:val="222222"/>
          <w:sz w:val="19"/>
          <w:szCs w:val="19"/>
          <w:lang w:val="es-MX" w:eastAsia="es-MX"/>
        </w:rPr>
        <w:t xml:space="preserve"> </w:t>
      </w:r>
      <w:r>
        <w:rPr>
          <w:rFonts w:eastAsia="Times New Roman"/>
          <w:color w:val="222222"/>
          <w:sz w:val="19"/>
          <w:szCs w:val="19"/>
          <w:lang w:val="es-MX" w:eastAsia="es-MX"/>
        </w:rPr>
        <w:t>G</w:t>
      </w:r>
      <w:r w:rsidRPr="00387DA1">
        <w:rPr>
          <w:rFonts w:eastAsia="Times New Roman"/>
          <w:color w:val="222222"/>
          <w:sz w:val="19"/>
          <w:szCs w:val="19"/>
          <w:lang w:val="es-MX" w:eastAsia="es-MX"/>
        </w:rPr>
        <w:t>rado</w:t>
      </w:r>
      <w:r>
        <w:rPr>
          <w:rFonts w:eastAsia="Times New Roman"/>
          <w:color w:val="222222"/>
          <w:sz w:val="19"/>
          <w:szCs w:val="19"/>
          <w:lang w:val="es-MX" w:eastAsia="es-MX"/>
        </w:rPr>
        <w:t xml:space="preserve"> 3</w:t>
      </w:r>
    </w:p>
    <w:p w:rsidR="00DF3F50" w:rsidRPr="00387DA1" w:rsidRDefault="0019680E" w:rsidP="0019680E">
      <w:pPr>
        <w:rPr>
          <w:lang w:val="es-MX"/>
        </w:rPr>
      </w:pPr>
      <w:r w:rsidRPr="00387DA1">
        <w:rPr>
          <w:rFonts w:ascii="Times New Roman" w:eastAsia="Times New Roman" w:hAnsi="Times New Roman" w:cs="Times New Roman"/>
          <w:color w:val="auto"/>
          <w:sz w:val="24"/>
          <w:szCs w:val="24"/>
          <w:lang w:val="es-MX"/>
        </w:rPr>
        <w:br/>
      </w:r>
      <w:r w:rsidRPr="00387DA1">
        <w:rPr>
          <w:rFonts w:ascii="Times New Roman" w:eastAsia="Times New Roman" w:hAnsi="Times New Roman" w:cs="Times New Roman"/>
          <w:color w:val="auto"/>
          <w:sz w:val="24"/>
          <w:szCs w:val="24"/>
          <w:lang w:val="es-MX"/>
        </w:rPr>
        <w:br/>
      </w:r>
      <w:r w:rsidRPr="00387DA1">
        <w:rPr>
          <w:rFonts w:ascii="Times New Roman" w:eastAsia="Times New Roman" w:hAnsi="Times New Roman" w:cs="Times New Roman"/>
          <w:color w:val="auto"/>
          <w:sz w:val="24"/>
          <w:szCs w:val="24"/>
          <w:lang w:val="es-MX"/>
        </w:rPr>
        <w:br/>
      </w:r>
      <w:r w:rsidRPr="00387DA1">
        <w:rPr>
          <w:rFonts w:ascii="Times New Roman" w:eastAsia="Times New Roman" w:hAnsi="Times New Roman" w:cs="Times New Roman"/>
          <w:color w:val="auto"/>
          <w:sz w:val="24"/>
          <w:szCs w:val="24"/>
          <w:lang w:val="es-MX"/>
        </w:rPr>
        <w:br/>
      </w:r>
      <w:r w:rsidRPr="00387DA1">
        <w:rPr>
          <w:rFonts w:ascii="Times New Roman" w:eastAsia="Times New Roman" w:hAnsi="Times New Roman" w:cs="Times New Roman"/>
          <w:color w:val="auto"/>
          <w:sz w:val="24"/>
          <w:szCs w:val="24"/>
          <w:lang w:val="es-MX"/>
        </w:rPr>
        <w:br/>
      </w:r>
      <w:r w:rsidRPr="00387DA1">
        <w:rPr>
          <w:rFonts w:ascii="Times New Roman" w:eastAsia="Times New Roman" w:hAnsi="Times New Roman" w:cs="Times New Roman"/>
          <w:color w:val="auto"/>
          <w:sz w:val="24"/>
          <w:szCs w:val="24"/>
          <w:lang w:val="es-MX"/>
        </w:rPr>
        <w:br/>
      </w:r>
    </w:p>
    <w:sectPr w:rsidR="00DF3F50" w:rsidRPr="00387DA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01EC"/>
    <w:multiLevelType w:val="hybridMultilevel"/>
    <w:tmpl w:val="12DE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E1803"/>
    <w:multiLevelType w:val="hybridMultilevel"/>
    <w:tmpl w:val="A62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B3B97"/>
    <w:multiLevelType w:val="hybridMultilevel"/>
    <w:tmpl w:val="ABD47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36523A"/>
    <w:multiLevelType w:val="multilevel"/>
    <w:tmpl w:val="5E56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50"/>
    <w:rsid w:val="00037FA4"/>
    <w:rsid w:val="000C65D6"/>
    <w:rsid w:val="0014609B"/>
    <w:rsid w:val="0019680E"/>
    <w:rsid w:val="001A38C2"/>
    <w:rsid w:val="001E74EC"/>
    <w:rsid w:val="00387DA1"/>
    <w:rsid w:val="00395B69"/>
    <w:rsid w:val="003C647C"/>
    <w:rsid w:val="003E3867"/>
    <w:rsid w:val="00433543"/>
    <w:rsid w:val="0056306E"/>
    <w:rsid w:val="005B0B94"/>
    <w:rsid w:val="005B5B8C"/>
    <w:rsid w:val="006A6714"/>
    <w:rsid w:val="006A74B7"/>
    <w:rsid w:val="0076631A"/>
    <w:rsid w:val="007E5276"/>
    <w:rsid w:val="008C7C8C"/>
    <w:rsid w:val="00904153"/>
    <w:rsid w:val="00977E4E"/>
    <w:rsid w:val="00993259"/>
    <w:rsid w:val="0099346A"/>
    <w:rsid w:val="00A54A9F"/>
    <w:rsid w:val="00B53CA9"/>
    <w:rsid w:val="00BC3155"/>
    <w:rsid w:val="00BE7187"/>
    <w:rsid w:val="00D62B76"/>
    <w:rsid w:val="00D70BD5"/>
    <w:rsid w:val="00DE023B"/>
    <w:rsid w:val="00DF3F50"/>
    <w:rsid w:val="00F16268"/>
    <w:rsid w:val="00F92FE9"/>
    <w:rsid w:val="00FB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3BB13-E6B9-49FC-9379-D091EFF8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63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1A"/>
    <w:rPr>
      <w:rFonts w:ascii="Tahoma" w:hAnsi="Tahoma" w:cs="Tahoma"/>
      <w:sz w:val="16"/>
      <w:szCs w:val="16"/>
    </w:rPr>
  </w:style>
  <w:style w:type="paragraph" w:styleId="ListParagraph">
    <w:name w:val="List Paragraph"/>
    <w:basedOn w:val="Normal"/>
    <w:uiPriority w:val="34"/>
    <w:qFormat/>
    <w:rsid w:val="008C7C8C"/>
    <w:pPr>
      <w:ind w:left="720"/>
      <w:contextualSpacing/>
    </w:pPr>
  </w:style>
  <w:style w:type="paragraph" w:styleId="NormalWeb">
    <w:name w:val="Normal (Web)"/>
    <w:basedOn w:val="Normal"/>
    <w:uiPriority w:val="99"/>
    <w:unhideWhenUsed/>
    <w:rsid w:val="00395B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27987">
      <w:bodyDiv w:val="1"/>
      <w:marLeft w:val="0"/>
      <w:marRight w:val="0"/>
      <w:marTop w:val="0"/>
      <w:marBottom w:val="0"/>
      <w:divBdr>
        <w:top w:val="none" w:sz="0" w:space="0" w:color="auto"/>
        <w:left w:val="none" w:sz="0" w:space="0" w:color="auto"/>
        <w:bottom w:val="none" w:sz="0" w:space="0" w:color="auto"/>
        <w:right w:val="none" w:sz="0" w:space="0" w:color="auto"/>
      </w:divBdr>
    </w:div>
    <w:div w:id="1790247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3125">
          <w:marLeft w:val="-4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Daughtry</dc:creator>
  <cp:lastModifiedBy>Wendy Rich</cp:lastModifiedBy>
  <cp:revision>2</cp:revision>
  <dcterms:created xsi:type="dcterms:W3CDTF">2018-06-12T03:24:00Z</dcterms:created>
  <dcterms:modified xsi:type="dcterms:W3CDTF">2018-06-12T03:24:00Z</dcterms:modified>
</cp:coreProperties>
</file>