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6EF8" w:rsidRDefault="00D3543E" w:rsidP="00D90C19">
      <w:pPr>
        <w:jc w:val="center"/>
        <w:rPr>
          <w:b/>
          <w:sz w:val="48"/>
          <w:szCs w:val="48"/>
        </w:rPr>
      </w:pPr>
      <w:proofErr w:type="spellStart"/>
      <w:r>
        <w:rPr>
          <w:b/>
          <w:sz w:val="48"/>
          <w:szCs w:val="48"/>
        </w:rPr>
        <w:t>Subitize</w:t>
      </w:r>
      <w:proofErr w:type="spellEnd"/>
      <w:r>
        <w:rPr>
          <w:b/>
          <w:sz w:val="48"/>
          <w:szCs w:val="48"/>
        </w:rPr>
        <w:t xml:space="preserve"> and Battle</w:t>
      </w:r>
    </w:p>
    <w:p w:rsidR="006252C7" w:rsidRPr="006252C7" w:rsidRDefault="006252C7" w:rsidP="00D90C19">
      <w:pPr>
        <w:jc w:val="center"/>
        <w:rPr>
          <w:b/>
          <w:sz w:val="6"/>
          <w:szCs w:val="6"/>
        </w:rPr>
      </w:pP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rsidTr="00751E40">
        <w:trPr>
          <w:trHeight w:val="628"/>
        </w:trPr>
        <w:tc>
          <w:tcPr>
            <w:tcW w:w="9543" w:type="dxa"/>
            <w:shd w:val="clear" w:color="auto" w:fill="auto"/>
            <w:tcMar>
              <w:top w:w="100" w:type="dxa"/>
              <w:left w:w="100" w:type="dxa"/>
              <w:bottom w:w="100" w:type="dxa"/>
              <w:right w:w="100" w:type="dxa"/>
            </w:tcMar>
          </w:tcPr>
          <w:p w:rsidR="00A96EF8" w:rsidRDefault="00355A07" w:rsidP="000425DE">
            <w:pPr>
              <w:jc w:val="center"/>
              <w:rPr>
                <w:b/>
              </w:rPr>
            </w:pPr>
            <w:r>
              <w:rPr>
                <w:b/>
              </w:rPr>
              <w:t>Students use</w:t>
            </w:r>
            <w:r w:rsidR="00995783">
              <w:rPr>
                <w:b/>
              </w:rPr>
              <w:t xml:space="preserve"> </w:t>
            </w:r>
            <w:r w:rsidR="000425DE">
              <w:rPr>
                <w:b/>
              </w:rPr>
              <w:t xml:space="preserve">conceptual subitizing </w:t>
            </w:r>
            <w:r w:rsidR="00ED22E4">
              <w:rPr>
                <w:b/>
              </w:rPr>
              <w:t>while</w:t>
            </w:r>
            <w:r w:rsidR="00995783">
              <w:rPr>
                <w:b/>
              </w:rPr>
              <w:t xml:space="preserve"> </w:t>
            </w:r>
            <w:r>
              <w:rPr>
                <w:b/>
              </w:rPr>
              <w:t>play</w:t>
            </w:r>
            <w:r w:rsidR="00ED22E4">
              <w:rPr>
                <w:b/>
              </w:rPr>
              <w:t>ing</w:t>
            </w:r>
            <w:r>
              <w:rPr>
                <w:b/>
              </w:rPr>
              <w:t xml:space="preserve"> </w:t>
            </w:r>
            <w:r w:rsidR="00B24D90">
              <w:rPr>
                <w:b/>
              </w:rPr>
              <w:t>a</w:t>
            </w:r>
            <w:r w:rsidR="008A2E24">
              <w:rPr>
                <w:b/>
              </w:rPr>
              <w:t xml:space="preserve"> comparison</w:t>
            </w:r>
            <w:r w:rsidR="00B24D90">
              <w:rPr>
                <w:b/>
              </w:rPr>
              <w:t xml:space="preserve"> game</w:t>
            </w:r>
            <w:r w:rsidR="00995783">
              <w:rPr>
                <w:b/>
              </w:rPr>
              <w:t xml:space="preserve"> called </w:t>
            </w:r>
            <w:r w:rsidR="00D3543E">
              <w:rPr>
                <w:b/>
              </w:rPr>
              <w:t>Battle.</w:t>
            </w:r>
          </w:p>
          <w:p w:rsidR="009317AB" w:rsidRPr="00355A07" w:rsidRDefault="009317AB" w:rsidP="00D90C19">
            <w:pPr>
              <w:rPr>
                <w:i/>
                <w:sz w:val="16"/>
                <w:szCs w:val="16"/>
              </w:rPr>
            </w:pPr>
          </w:p>
          <w:p w:rsidR="00253AF8" w:rsidRPr="00561057" w:rsidRDefault="009317AB" w:rsidP="00D90C19">
            <w:pPr>
              <w:jc w:val="center"/>
              <w:rPr>
                <w:b/>
                <w:sz w:val="16"/>
                <w:szCs w:val="16"/>
              </w:rPr>
            </w:pPr>
            <w:r w:rsidRPr="005027E0">
              <w:rPr>
                <w:i/>
                <w:sz w:val="16"/>
                <w:szCs w:val="16"/>
                <w:u w:val="single"/>
              </w:rPr>
              <w:t>Perceptual sub</w:t>
            </w:r>
            <w:r w:rsidR="00F7740C" w:rsidRPr="005027E0">
              <w:rPr>
                <w:i/>
                <w:sz w:val="16"/>
                <w:szCs w:val="16"/>
                <w:u w:val="single"/>
              </w:rPr>
              <w:t>itizing</w:t>
            </w:r>
            <w:r w:rsidR="00F7740C" w:rsidRPr="00561057">
              <w:rPr>
                <w:i/>
                <w:sz w:val="16"/>
                <w:szCs w:val="16"/>
              </w:rPr>
              <w:t>: instantly recognizing “how many”</w:t>
            </w:r>
            <w:r w:rsidR="001356DF" w:rsidRPr="00561057">
              <w:rPr>
                <w:i/>
                <w:sz w:val="16"/>
                <w:szCs w:val="16"/>
              </w:rPr>
              <w:t xml:space="preserve"> in a set</w:t>
            </w:r>
          </w:p>
          <w:p w:rsidR="009317AB" w:rsidRPr="009317AB" w:rsidRDefault="00830D56" w:rsidP="00D90C19">
            <w:pPr>
              <w:jc w:val="center"/>
              <w:rPr>
                <w:i/>
                <w:sz w:val="20"/>
                <w:szCs w:val="20"/>
              </w:rPr>
            </w:pPr>
            <w:r w:rsidRPr="005027E0">
              <w:rPr>
                <w:i/>
                <w:sz w:val="16"/>
                <w:szCs w:val="16"/>
                <w:u w:val="single"/>
              </w:rPr>
              <w:t>Conceptual subitizing</w:t>
            </w:r>
            <w:r w:rsidRPr="005027E0">
              <w:rPr>
                <w:i/>
                <w:sz w:val="16"/>
                <w:szCs w:val="16"/>
              </w:rPr>
              <w:t>:</w:t>
            </w:r>
            <w:r w:rsidRPr="00561057">
              <w:rPr>
                <w:i/>
                <w:sz w:val="16"/>
                <w:szCs w:val="16"/>
              </w:rPr>
              <w:t xml:space="preserve"> </w:t>
            </w:r>
            <w:r w:rsidR="00BE2A21" w:rsidRPr="00561057">
              <w:rPr>
                <w:i/>
                <w:sz w:val="16"/>
                <w:szCs w:val="16"/>
              </w:rPr>
              <w:t>efficie</w:t>
            </w:r>
            <w:r w:rsidR="00BE2A21" w:rsidRPr="006C6F93">
              <w:rPr>
                <w:i/>
                <w:sz w:val="16"/>
                <w:szCs w:val="16"/>
              </w:rPr>
              <w:t>ntly finding</w:t>
            </w:r>
            <w:r w:rsidR="008F7561" w:rsidRPr="00561057">
              <w:rPr>
                <w:i/>
                <w:sz w:val="16"/>
                <w:szCs w:val="16"/>
              </w:rPr>
              <w:t xml:space="preserve"> “how many</w:t>
            </w:r>
            <w:r w:rsidR="00BE2A21" w:rsidRPr="00561057">
              <w:rPr>
                <w:i/>
                <w:sz w:val="16"/>
                <w:szCs w:val="16"/>
              </w:rPr>
              <w:t xml:space="preserve">” </w:t>
            </w:r>
            <w:r w:rsidR="008F7561" w:rsidRPr="00561057">
              <w:rPr>
                <w:i/>
                <w:sz w:val="16"/>
                <w:szCs w:val="16"/>
              </w:rPr>
              <w:t>by recognizing</w:t>
            </w:r>
            <w:r w:rsidR="00A674B5" w:rsidRPr="00561057">
              <w:rPr>
                <w:i/>
                <w:sz w:val="16"/>
                <w:szCs w:val="16"/>
              </w:rPr>
              <w:t xml:space="preserve"> </w:t>
            </w:r>
            <w:r w:rsidR="008F7561" w:rsidRPr="00561057">
              <w:rPr>
                <w:i/>
                <w:sz w:val="16"/>
                <w:szCs w:val="16"/>
              </w:rPr>
              <w:t xml:space="preserve">and combining subgroups </w:t>
            </w:r>
            <w:r w:rsidR="00A674B5" w:rsidRPr="00561057">
              <w:rPr>
                <w:i/>
                <w:sz w:val="16"/>
                <w:szCs w:val="16"/>
              </w:rPr>
              <w:t>within a set</w:t>
            </w:r>
            <w:r w:rsidR="00BE2A21" w:rsidRPr="00561057">
              <w:rPr>
                <w:i/>
                <w:sz w:val="16"/>
                <w:szCs w:val="16"/>
              </w:rPr>
              <w:t>.</w:t>
            </w:r>
          </w:p>
        </w:tc>
      </w:tr>
    </w:tbl>
    <w:p w:rsidR="00BE2A21" w:rsidRDefault="00BE2A21" w:rsidP="00D90C19"/>
    <w:p w:rsidR="00A96EF8" w:rsidRDefault="009C5818" w:rsidP="00D90C19">
      <w:r>
        <w:rPr>
          <w:b/>
        </w:rPr>
        <w:t>NC Mathematics Standard:</w:t>
      </w:r>
    </w:p>
    <w:p w:rsidR="008A2E24" w:rsidRDefault="008A2E24" w:rsidP="008A2E24">
      <w:pPr>
        <w:ind w:left="360"/>
      </w:pPr>
      <w:r>
        <w:rPr>
          <w:b/>
        </w:rPr>
        <w:t>Understand addition and subtraction.</w:t>
      </w:r>
    </w:p>
    <w:p w:rsidR="00B77437" w:rsidRPr="00CB281F" w:rsidRDefault="00B77437" w:rsidP="00CB281F">
      <w:pPr>
        <w:ind w:left="360"/>
      </w:pPr>
      <w:r w:rsidRPr="00CB281F">
        <w:rPr>
          <w:b/>
        </w:rPr>
        <w:t>NC</w:t>
      </w:r>
      <w:r w:rsidR="00CB281F" w:rsidRPr="00CB281F">
        <w:rPr>
          <w:b/>
        </w:rPr>
        <w:t xml:space="preserve">.K.OA.6: </w:t>
      </w:r>
      <w:r w:rsidR="00CB281F" w:rsidRPr="00CB281F">
        <w:t>Recognize and combine groups with totals up to 5 (conceptual subitizing).</w:t>
      </w:r>
    </w:p>
    <w:p w:rsidR="00A96EF8" w:rsidRDefault="00A96EF8"/>
    <w:p w:rsidR="008A2E24" w:rsidRPr="008A2E24" w:rsidRDefault="008A2E24">
      <w:pPr>
        <w:rPr>
          <w:b/>
        </w:rPr>
      </w:pPr>
      <w:r w:rsidRPr="008A2E24">
        <w:rPr>
          <w:b/>
        </w:rPr>
        <w:t>Additional/Supporting Standard:</w:t>
      </w:r>
    </w:p>
    <w:p w:rsidR="008A2E24" w:rsidRDefault="008A2E24" w:rsidP="008A2E24">
      <w:pPr>
        <w:ind w:left="360"/>
        <w:rPr>
          <w:b/>
        </w:rPr>
      </w:pPr>
      <w:r>
        <w:rPr>
          <w:b/>
        </w:rPr>
        <w:t>Compare Numbers.</w:t>
      </w:r>
    </w:p>
    <w:p w:rsidR="008A2E24" w:rsidRDefault="008A2E24" w:rsidP="008A2E24">
      <w:pPr>
        <w:ind w:left="360"/>
        <w:rPr>
          <w:b/>
        </w:rPr>
      </w:pPr>
      <w:r>
        <w:rPr>
          <w:b/>
        </w:rPr>
        <w:t xml:space="preserve">NC.K.CC.6: </w:t>
      </w:r>
      <w:r>
        <w:t>Identify whether the number of objects, within 10, in one group is greater than, less than, or equal to the number of objects in another group, by using matching and counting strategies.</w:t>
      </w:r>
    </w:p>
    <w:p w:rsidR="008A2E24" w:rsidRDefault="008A2E24"/>
    <w:p w:rsidR="00A96EF8" w:rsidRPr="008B01D1" w:rsidRDefault="009C5818">
      <w:pPr>
        <w:rPr>
          <w:color w:val="auto"/>
        </w:rPr>
      </w:pPr>
      <w:r w:rsidRPr="008B01D1">
        <w:rPr>
          <w:b/>
          <w:color w:val="auto"/>
        </w:rPr>
        <w:t>Standards for Mathematical Practice:</w:t>
      </w:r>
    </w:p>
    <w:p w:rsidR="00A96EF8" w:rsidRPr="008B01D1" w:rsidRDefault="008B01D1">
      <w:pPr>
        <w:tabs>
          <w:tab w:val="left" w:pos="720"/>
        </w:tabs>
        <w:ind w:left="720" w:hanging="360"/>
        <w:rPr>
          <w:color w:val="auto"/>
        </w:rPr>
      </w:pPr>
      <w:r w:rsidRPr="008B01D1">
        <w:rPr>
          <w:color w:val="auto"/>
        </w:rPr>
        <w:t>6</w:t>
      </w:r>
      <w:r w:rsidR="009C5818" w:rsidRPr="008B01D1">
        <w:rPr>
          <w:color w:val="auto"/>
        </w:rPr>
        <w:t xml:space="preserve">.  </w:t>
      </w:r>
      <w:r w:rsidRPr="008B01D1">
        <w:rPr>
          <w:color w:val="auto"/>
        </w:rPr>
        <w:t>Attend to precision</w:t>
      </w:r>
      <w:r w:rsidR="008F4B40" w:rsidRPr="008B01D1">
        <w:rPr>
          <w:color w:val="auto"/>
        </w:rPr>
        <w:t xml:space="preserve">. </w:t>
      </w:r>
    </w:p>
    <w:p w:rsidR="00894876" w:rsidRPr="008B01D1" w:rsidRDefault="008B01D1">
      <w:pPr>
        <w:tabs>
          <w:tab w:val="left" w:pos="720"/>
        </w:tabs>
        <w:ind w:left="720" w:hanging="360"/>
        <w:rPr>
          <w:color w:val="auto"/>
        </w:rPr>
      </w:pPr>
      <w:r w:rsidRPr="008B01D1">
        <w:rPr>
          <w:color w:val="auto"/>
        </w:rPr>
        <w:t>7</w:t>
      </w:r>
      <w:r w:rsidR="00894876" w:rsidRPr="008B01D1">
        <w:rPr>
          <w:color w:val="auto"/>
        </w:rPr>
        <w:t xml:space="preserve">.  </w:t>
      </w:r>
      <w:r w:rsidR="008F4B40" w:rsidRPr="008B01D1">
        <w:rPr>
          <w:color w:val="auto"/>
        </w:rPr>
        <w:t>Look for and make use of structure.</w:t>
      </w:r>
    </w:p>
    <w:p w:rsidR="00A96EF8" w:rsidRDefault="00A96EF8"/>
    <w:p w:rsidR="00A96EF8" w:rsidRDefault="009C5818">
      <w:r>
        <w:rPr>
          <w:b/>
        </w:rPr>
        <w:t>Student Outcomes:</w:t>
      </w:r>
      <w:r>
        <w:t xml:space="preserve"> </w:t>
      </w:r>
    </w:p>
    <w:p w:rsidR="007648B5" w:rsidRDefault="00546CA8" w:rsidP="00B90527">
      <w:pPr>
        <w:numPr>
          <w:ilvl w:val="0"/>
          <w:numId w:val="5"/>
        </w:numPr>
      </w:pPr>
      <w:r>
        <w:t xml:space="preserve">I </w:t>
      </w:r>
      <w:r w:rsidR="00467E3B">
        <w:t xml:space="preserve">can </w:t>
      </w:r>
      <w:r w:rsidR="001A7DB0">
        <w:t xml:space="preserve">use </w:t>
      </w:r>
      <w:r w:rsidR="00467E3B">
        <w:t xml:space="preserve">subitizing to help find </w:t>
      </w:r>
      <w:r w:rsidR="007648B5">
        <w:t>“how many”</w:t>
      </w:r>
      <w:r w:rsidR="00894876">
        <w:t>.</w:t>
      </w:r>
    </w:p>
    <w:p w:rsidR="001A2434" w:rsidRDefault="001A2434" w:rsidP="00B90527">
      <w:pPr>
        <w:numPr>
          <w:ilvl w:val="0"/>
          <w:numId w:val="5"/>
        </w:numPr>
      </w:pPr>
      <w:r>
        <w:t>I can use compare sets of objects</w:t>
      </w:r>
      <w:r w:rsidR="00177CA2">
        <w:t>.</w:t>
      </w:r>
    </w:p>
    <w:p w:rsidR="00546CA8" w:rsidRDefault="00546CA8" w:rsidP="00546CA8">
      <w:pPr>
        <w:ind w:left="720"/>
      </w:pPr>
    </w:p>
    <w:p w:rsidR="00A96EF8" w:rsidRDefault="009C5818">
      <w:pPr>
        <w:rPr>
          <w:b/>
        </w:rPr>
      </w:pPr>
      <w:r>
        <w:rPr>
          <w:b/>
        </w:rPr>
        <w:t>Math Language:</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660"/>
      </w:tblGrid>
      <w:tr w:rsidR="003C0B3F" w:rsidTr="006C1AF4">
        <w:tc>
          <w:tcPr>
            <w:tcW w:w="3325" w:type="dxa"/>
          </w:tcPr>
          <w:p w:rsidR="001A2434" w:rsidRDefault="001A2434" w:rsidP="006C1AF4">
            <w:pPr>
              <w:numPr>
                <w:ilvl w:val="0"/>
                <w:numId w:val="3"/>
              </w:numPr>
              <w:ind w:left="610"/>
              <w:contextualSpacing/>
            </w:pPr>
            <w:r>
              <w:t>Set</w:t>
            </w:r>
          </w:p>
          <w:p w:rsidR="003C0B3F" w:rsidRDefault="001A2434" w:rsidP="006C1AF4">
            <w:pPr>
              <w:numPr>
                <w:ilvl w:val="0"/>
                <w:numId w:val="3"/>
              </w:numPr>
              <w:ind w:left="610"/>
              <w:contextualSpacing/>
            </w:pPr>
            <w:r>
              <w:t>More</w:t>
            </w:r>
          </w:p>
          <w:p w:rsidR="001A2434" w:rsidRDefault="001A2434" w:rsidP="001A2434">
            <w:pPr>
              <w:numPr>
                <w:ilvl w:val="0"/>
                <w:numId w:val="3"/>
              </w:numPr>
              <w:ind w:left="610"/>
              <w:contextualSpacing/>
            </w:pPr>
            <w:r>
              <w:t xml:space="preserve">Less </w:t>
            </w:r>
          </w:p>
          <w:p w:rsidR="001A2434" w:rsidRDefault="001A2434" w:rsidP="001A2434">
            <w:pPr>
              <w:numPr>
                <w:ilvl w:val="0"/>
                <w:numId w:val="3"/>
              </w:numPr>
              <w:ind w:left="610"/>
              <w:contextualSpacing/>
            </w:pPr>
            <w:r>
              <w:t xml:space="preserve">Equal </w:t>
            </w:r>
          </w:p>
        </w:tc>
        <w:tc>
          <w:tcPr>
            <w:tcW w:w="6660" w:type="dxa"/>
          </w:tcPr>
          <w:p w:rsidR="003C0B3F" w:rsidRPr="00107826" w:rsidRDefault="003C0B3F" w:rsidP="006C1AF4">
            <w:pPr>
              <w:contextualSpacing/>
              <w:rPr>
                <w:i/>
              </w:rPr>
            </w:pPr>
            <w:r w:rsidRPr="00107826">
              <w:rPr>
                <w:i/>
              </w:rPr>
              <w:t>Students should be exposed to, but</w:t>
            </w:r>
            <w:r w:rsidR="006C1AF4" w:rsidRPr="00107826">
              <w:rPr>
                <w:i/>
              </w:rPr>
              <w:t xml:space="preserve"> not held accountable for using</w:t>
            </w:r>
            <w:r w:rsidRPr="00107826">
              <w:rPr>
                <w:i/>
              </w:rPr>
              <w:t>:</w:t>
            </w:r>
          </w:p>
          <w:p w:rsidR="003C0B3F" w:rsidRDefault="003C0B3F" w:rsidP="006C1AF4">
            <w:pPr>
              <w:numPr>
                <w:ilvl w:val="0"/>
                <w:numId w:val="3"/>
              </w:numPr>
              <w:ind w:left="379"/>
              <w:contextualSpacing/>
            </w:pPr>
            <w:proofErr w:type="spellStart"/>
            <w:r>
              <w:t>Subitize</w:t>
            </w:r>
            <w:proofErr w:type="spellEnd"/>
          </w:p>
          <w:p w:rsidR="003C0B3F" w:rsidRDefault="002F6CB5" w:rsidP="006C1AF4">
            <w:pPr>
              <w:numPr>
                <w:ilvl w:val="0"/>
                <w:numId w:val="3"/>
              </w:numPr>
              <w:ind w:left="379"/>
              <w:contextualSpacing/>
            </w:pPr>
            <w:r>
              <w:t>Flexible</w:t>
            </w:r>
          </w:p>
          <w:p w:rsidR="003C0B3F" w:rsidRDefault="003C0B3F" w:rsidP="006C1AF4">
            <w:pPr>
              <w:numPr>
                <w:ilvl w:val="0"/>
                <w:numId w:val="3"/>
              </w:numPr>
              <w:ind w:left="379"/>
              <w:contextualSpacing/>
            </w:pPr>
            <w:r>
              <w:t>Efficient</w:t>
            </w:r>
          </w:p>
        </w:tc>
      </w:tr>
    </w:tbl>
    <w:p w:rsidR="003C0B3F" w:rsidRDefault="003C0B3F" w:rsidP="003C0B3F">
      <w:pPr>
        <w:contextualSpacing/>
      </w:pPr>
    </w:p>
    <w:p w:rsidR="00A96EF8" w:rsidRDefault="009C5818">
      <w:r>
        <w:rPr>
          <w:b/>
        </w:rPr>
        <w:t>Materials:</w:t>
      </w:r>
      <w:r>
        <w:t xml:space="preserve"> </w:t>
      </w:r>
    </w:p>
    <w:p w:rsidR="00A96EF8" w:rsidRPr="00CB281F" w:rsidRDefault="001A2434" w:rsidP="00945B3B">
      <w:pPr>
        <w:numPr>
          <w:ilvl w:val="0"/>
          <w:numId w:val="6"/>
        </w:numPr>
        <w:rPr>
          <w:i/>
        </w:rPr>
      </w:pPr>
      <w:r w:rsidRPr="001A2434">
        <w:rPr>
          <w:i/>
        </w:rPr>
        <w:t>Conceptual Subitizing Cards</w:t>
      </w:r>
      <w:r>
        <w:t>, one set per pair of students</w:t>
      </w:r>
    </w:p>
    <w:p w:rsidR="006451AF" w:rsidRDefault="006451AF">
      <w:pPr>
        <w:rPr>
          <w:b/>
        </w:rPr>
      </w:pPr>
    </w:p>
    <w:p w:rsidR="00A96EF8" w:rsidRDefault="009C5818">
      <w:r>
        <w:rPr>
          <w:b/>
        </w:rPr>
        <w:t>Advance Preparation</w:t>
      </w:r>
      <w:r>
        <w:t xml:space="preserve">: </w:t>
      </w:r>
    </w:p>
    <w:p w:rsidR="00AA2816" w:rsidRDefault="005027E0" w:rsidP="001A2D5C">
      <w:pPr>
        <w:numPr>
          <w:ilvl w:val="0"/>
          <w:numId w:val="4"/>
        </w:numPr>
      </w:pPr>
      <w:r>
        <w:t xml:space="preserve">Print </w:t>
      </w:r>
      <w:r w:rsidR="001A2434" w:rsidRPr="001A2434">
        <w:rPr>
          <w:i/>
        </w:rPr>
        <w:t>Conceptual Subitizing Cards</w:t>
      </w:r>
      <w:r w:rsidR="00995783">
        <w:t xml:space="preserve"> on cardstock</w:t>
      </w:r>
      <w:r w:rsidR="008A2E24">
        <w:t>,</w:t>
      </w:r>
      <w:r w:rsidR="00995783">
        <w:t xml:space="preserve"> and cut</w:t>
      </w:r>
      <w:r>
        <w:t xml:space="preserve">. </w:t>
      </w:r>
    </w:p>
    <w:p w:rsidR="0052690F" w:rsidRPr="007648B5" w:rsidRDefault="0052690F" w:rsidP="0052690F">
      <w:pPr>
        <w:ind w:left="720"/>
      </w:pPr>
    </w:p>
    <w:p w:rsidR="00296707" w:rsidRPr="007648B5" w:rsidRDefault="00296707" w:rsidP="00296707">
      <w:r w:rsidRPr="007648B5">
        <w:rPr>
          <w:b/>
        </w:rPr>
        <w:t>Launch</w:t>
      </w:r>
      <w:r w:rsidR="009C5818" w:rsidRPr="007648B5">
        <w:rPr>
          <w:b/>
        </w:rPr>
        <w:t>:</w:t>
      </w:r>
    </w:p>
    <w:p w:rsidR="001A2434" w:rsidRDefault="001A2434" w:rsidP="00C46DEA">
      <w:pPr>
        <w:numPr>
          <w:ilvl w:val="0"/>
          <w:numId w:val="1"/>
        </w:numPr>
        <w:contextualSpacing/>
      </w:pPr>
      <w:r>
        <w:t xml:space="preserve">Review </w:t>
      </w:r>
      <w:r w:rsidR="00ED22E4">
        <w:t xml:space="preserve">the </w:t>
      </w:r>
      <w:r>
        <w:t xml:space="preserve">term </w:t>
      </w:r>
      <w:proofErr w:type="spellStart"/>
      <w:r w:rsidRPr="00ED22E4">
        <w:rPr>
          <w:i/>
          <w:u w:val="single"/>
        </w:rPr>
        <w:t>subitize</w:t>
      </w:r>
      <w:proofErr w:type="spellEnd"/>
      <w:r>
        <w:t>.  Say:</w:t>
      </w:r>
    </w:p>
    <w:p w:rsidR="001A2434" w:rsidRDefault="001A2434" w:rsidP="001A2434">
      <w:pPr>
        <w:numPr>
          <w:ilvl w:val="1"/>
          <w:numId w:val="1"/>
        </w:numPr>
        <w:contextualSpacing/>
      </w:pPr>
      <w:proofErr w:type="spellStart"/>
      <w:r>
        <w:t>Subitize</w:t>
      </w:r>
      <w:proofErr w:type="spellEnd"/>
      <w:r>
        <w:t xml:space="preserve"> means to instantly know</w:t>
      </w:r>
      <w:r w:rsidR="00995783">
        <w:t xml:space="preserve"> an amount without counting</w:t>
      </w:r>
      <w:r>
        <w:t>.</w:t>
      </w:r>
      <w:r w:rsidR="00995783">
        <w:t xml:space="preserve"> </w:t>
      </w:r>
      <w:r>
        <w:t xml:space="preserve"> We can </w:t>
      </w:r>
      <w:proofErr w:type="spellStart"/>
      <w:r>
        <w:t>subitize</w:t>
      </w:r>
      <w:proofErr w:type="spellEnd"/>
      <w:r>
        <w:t xml:space="preserve"> a whole set, or parts </w:t>
      </w:r>
      <w:r w:rsidR="00C07B97">
        <w:t xml:space="preserve">within </w:t>
      </w:r>
      <w:r>
        <w:t>a set.</w:t>
      </w:r>
    </w:p>
    <w:p w:rsidR="001A2434" w:rsidRDefault="00575429" w:rsidP="001A2434">
      <w:pPr>
        <w:numPr>
          <w:ilvl w:val="1"/>
          <w:numId w:val="1"/>
        </w:numPr>
        <w:contextualSpacing/>
      </w:pPr>
      <w:r>
        <w:t xml:space="preserve">When looking at small sets of objects, subitizing is </w:t>
      </w:r>
      <w:r w:rsidR="008A2E24">
        <w:t>easier</w:t>
      </w:r>
      <w:r w:rsidR="00C07B97">
        <w:t xml:space="preserve"> and takes less steps than counting each item.  </w:t>
      </w:r>
      <w:r w:rsidR="001A2434">
        <w:t>Today</w:t>
      </w:r>
      <w:r w:rsidR="00C07B97">
        <w:t>,</w:t>
      </w:r>
      <w:r w:rsidR="001A2434">
        <w:t xml:space="preserve"> </w:t>
      </w:r>
      <w:r w:rsidR="00C07B97">
        <w:t xml:space="preserve">try to use </w:t>
      </w:r>
      <w:proofErr w:type="spellStart"/>
      <w:r w:rsidR="00C07B97">
        <w:t>subtizing</w:t>
      </w:r>
      <w:proofErr w:type="spellEnd"/>
      <w:r w:rsidR="00C07B97">
        <w:t xml:space="preserve"> </w:t>
      </w:r>
      <w:r w:rsidR="00995783">
        <w:t>as we play a game called Battle.</w:t>
      </w:r>
      <w:r w:rsidR="00C07B97">
        <w:t xml:space="preserve">  </w:t>
      </w:r>
    </w:p>
    <w:p w:rsidR="001A2434" w:rsidRDefault="00C07B97" w:rsidP="00C46DEA">
      <w:pPr>
        <w:numPr>
          <w:ilvl w:val="0"/>
          <w:numId w:val="1"/>
        </w:numPr>
        <w:contextualSpacing/>
      </w:pPr>
      <w:r>
        <w:t xml:space="preserve">Introduce directions for </w:t>
      </w:r>
      <w:r w:rsidR="00995783">
        <w:t>the</w:t>
      </w:r>
      <w:r>
        <w:t xml:space="preserve"> partner game Battle</w:t>
      </w:r>
      <w:r w:rsidR="001A2434">
        <w:t>:</w:t>
      </w:r>
      <w:r>
        <w:t xml:space="preserve"> </w:t>
      </w:r>
    </w:p>
    <w:p w:rsidR="001A2434" w:rsidRDefault="00995783" w:rsidP="00AA2816">
      <w:pPr>
        <w:numPr>
          <w:ilvl w:val="1"/>
          <w:numId w:val="1"/>
        </w:numPr>
        <w:contextualSpacing/>
      </w:pPr>
      <w:r>
        <w:t xml:space="preserve">Partners place a deck of </w:t>
      </w:r>
      <w:r w:rsidRPr="00995783">
        <w:rPr>
          <w:i/>
        </w:rPr>
        <w:t>Conceptual Subitizing Cards</w:t>
      </w:r>
      <w:r>
        <w:t xml:space="preserve"> face down between them.  </w:t>
      </w:r>
    </w:p>
    <w:p w:rsidR="001A2434" w:rsidRDefault="00995783" w:rsidP="00AA2816">
      <w:pPr>
        <w:numPr>
          <w:ilvl w:val="1"/>
          <w:numId w:val="1"/>
        </w:numPr>
        <w:contextualSpacing/>
      </w:pPr>
      <w:r>
        <w:t xml:space="preserve">Each partner takes one card.  On the count of three, partners flip over their cards and compare them.  Whoever has the greater amount, takes both cards.  If both cards are </w:t>
      </w:r>
      <w:r w:rsidR="008A2E24">
        <w:t xml:space="preserve">equal, each partner keeps </w:t>
      </w:r>
      <w:r>
        <w:t>his or her own card.</w:t>
      </w:r>
    </w:p>
    <w:p w:rsidR="00995783" w:rsidRDefault="00995783" w:rsidP="00AA2816">
      <w:pPr>
        <w:numPr>
          <w:ilvl w:val="1"/>
          <w:numId w:val="1"/>
        </w:numPr>
        <w:contextualSpacing/>
      </w:pPr>
      <w:r>
        <w:lastRenderedPageBreak/>
        <w:t>Repeat until no cards remain in the deck.</w:t>
      </w:r>
    </w:p>
    <w:p w:rsidR="00995783" w:rsidRDefault="00995783" w:rsidP="00AA2816">
      <w:pPr>
        <w:numPr>
          <w:ilvl w:val="1"/>
          <w:numId w:val="1"/>
        </w:numPr>
        <w:contextualSpacing/>
      </w:pPr>
      <w:r>
        <w:t xml:space="preserve">The partner with more cards wins.  </w:t>
      </w:r>
    </w:p>
    <w:p w:rsidR="008A2E24" w:rsidRDefault="00ED22E4" w:rsidP="00ED22E4">
      <w:pPr>
        <w:tabs>
          <w:tab w:val="left" w:pos="1745"/>
        </w:tabs>
        <w:rPr>
          <w:b/>
        </w:rPr>
      </w:pPr>
      <w:r>
        <w:rPr>
          <w:b/>
        </w:rPr>
        <w:tab/>
      </w:r>
    </w:p>
    <w:p w:rsidR="00A96EF8" w:rsidRPr="00337CD2" w:rsidRDefault="009C5818">
      <w:pPr>
        <w:rPr>
          <w:b/>
        </w:rPr>
      </w:pPr>
      <w:r w:rsidRPr="00337CD2">
        <w:rPr>
          <w:b/>
        </w:rPr>
        <w:t>Explore:</w:t>
      </w:r>
    </w:p>
    <w:p w:rsidR="00A94847" w:rsidRDefault="00B83D7A" w:rsidP="003713F6">
      <w:pPr>
        <w:numPr>
          <w:ilvl w:val="0"/>
          <w:numId w:val="1"/>
        </w:numPr>
        <w:contextualSpacing/>
      </w:pPr>
      <w:r>
        <w:t>Allow 5</w:t>
      </w:r>
      <w:r w:rsidR="00995783">
        <w:t>-7</w:t>
      </w:r>
      <w:r w:rsidR="00FE1056">
        <w:t xml:space="preserve"> </w:t>
      </w:r>
      <w:r w:rsidR="0057395D" w:rsidRPr="00337CD2">
        <w:t xml:space="preserve">minutes </w:t>
      </w:r>
      <w:r w:rsidR="003A1628" w:rsidRPr="00337CD2">
        <w:t xml:space="preserve">for </w:t>
      </w:r>
      <w:r w:rsidR="00995783">
        <w:t>partners to play Battle</w:t>
      </w:r>
      <w:r w:rsidR="0057395D" w:rsidRPr="00337CD2">
        <w:t xml:space="preserve">.  </w:t>
      </w:r>
    </w:p>
    <w:p w:rsidR="00A94847" w:rsidRDefault="001059D7" w:rsidP="00945B3B">
      <w:pPr>
        <w:numPr>
          <w:ilvl w:val="1"/>
          <w:numId w:val="1"/>
        </w:numPr>
        <w:contextualSpacing/>
      </w:pPr>
      <w:r>
        <w:t>O</w:t>
      </w:r>
      <w:r w:rsidR="001A7DB0">
        <w:t>bserve strategies used</w:t>
      </w:r>
      <w:r w:rsidR="008A2E24">
        <w:t xml:space="preserve"> to find “how many”</w:t>
      </w:r>
      <w:r w:rsidR="00964B26">
        <w:t>.</w:t>
      </w:r>
      <w:r w:rsidR="0001548D" w:rsidRPr="00337CD2">
        <w:t xml:space="preserve">  </w:t>
      </w:r>
      <w:r w:rsidR="001A7DB0">
        <w:t xml:space="preserve">Ask </w:t>
      </w:r>
      <w:r w:rsidR="00D3636A">
        <w:t>questions to elicit thinking</w:t>
      </w:r>
      <w:r w:rsidR="008A2E24">
        <w:t>:</w:t>
      </w:r>
    </w:p>
    <w:p w:rsidR="00C938B8" w:rsidRPr="00684411" w:rsidRDefault="00C938B8" w:rsidP="00C938B8">
      <w:pPr>
        <w:contextualSpacing/>
        <w:rPr>
          <w:sz w:val="4"/>
          <w:szCs w:val="4"/>
        </w:rPr>
      </w:pPr>
    </w:p>
    <w:tbl>
      <w:tblPr>
        <w:tblStyle w:val="TableGrid"/>
        <w:tblW w:w="9000" w:type="dxa"/>
        <w:tblInd w:w="715" w:type="dxa"/>
        <w:tblLook w:val="04A0" w:firstRow="1" w:lastRow="0" w:firstColumn="1" w:lastColumn="0" w:noHBand="0" w:noVBand="1"/>
      </w:tblPr>
      <w:tblGrid>
        <w:gridCol w:w="3600"/>
        <w:gridCol w:w="5400"/>
      </w:tblGrid>
      <w:tr w:rsidR="007954D5" w:rsidRPr="007954D5" w:rsidTr="006C1AF4">
        <w:trPr>
          <w:trHeight w:val="296"/>
        </w:trPr>
        <w:tc>
          <w:tcPr>
            <w:tcW w:w="3600" w:type="dxa"/>
            <w:shd w:val="clear" w:color="auto" w:fill="D9D9D9" w:themeFill="background1" w:themeFillShade="D9"/>
          </w:tcPr>
          <w:p w:rsidR="007954D5" w:rsidRPr="007954D5" w:rsidRDefault="007954D5" w:rsidP="009317AB">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7954D5">
              <w:rPr>
                <w:b/>
              </w:rPr>
              <w:t>Strategy used…</w:t>
            </w:r>
          </w:p>
        </w:tc>
        <w:tc>
          <w:tcPr>
            <w:tcW w:w="5400" w:type="dxa"/>
            <w:shd w:val="clear" w:color="auto" w:fill="D9D9D9" w:themeFill="background1" w:themeFillShade="D9"/>
          </w:tcPr>
          <w:p w:rsidR="007954D5" w:rsidRPr="007954D5" w:rsidRDefault="007954D5" w:rsidP="009317AB">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7954D5">
              <w:rPr>
                <w:b/>
              </w:rPr>
              <w:t>Questions to ask…</w:t>
            </w:r>
          </w:p>
        </w:tc>
      </w:tr>
      <w:tr w:rsidR="007954D5" w:rsidTr="006252C7">
        <w:trPr>
          <w:trHeight w:val="269"/>
        </w:trPr>
        <w:tc>
          <w:tcPr>
            <w:tcW w:w="3600" w:type="dxa"/>
            <w:vAlign w:val="center"/>
          </w:tcPr>
          <w:p w:rsidR="007954D5" w:rsidRDefault="007954D5" w:rsidP="00657AFE">
            <w:pPr>
              <w:contextualSpacing/>
              <w:jc w:val="center"/>
            </w:pPr>
            <w:r>
              <w:t>C</w:t>
            </w:r>
            <w:r w:rsidRPr="00337CD2">
              <w:t>o</w:t>
            </w:r>
            <w:r w:rsidR="009317AB">
              <w:t xml:space="preserve">unt </w:t>
            </w:r>
            <w:r w:rsidR="00EE3198">
              <w:t>all items</w:t>
            </w:r>
            <w:r>
              <w:t xml:space="preserve"> individually</w:t>
            </w:r>
            <w:r w:rsidR="009317AB">
              <w:t>.</w:t>
            </w:r>
          </w:p>
          <w:p w:rsidR="007954D5" w:rsidRPr="007954D5" w:rsidRDefault="007954D5" w:rsidP="00657AFE">
            <w:pPr>
              <w:contextualSpacing/>
              <w:jc w:val="center"/>
              <w:rPr>
                <w:i/>
                <w:sz w:val="12"/>
                <w:szCs w:val="12"/>
              </w:rPr>
            </w:pPr>
          </w:p>
          <w:p w:rsidR="007954D5" w:rsidRPr="006C1AF4" w:rsidRDefault="007954D5" w:rsidP="00657AFE">
            <w:pPr>
              <w:contextualSpacing/>
              <w:jc w:val="center"/>
              <w:rPr>
                <w:i/>
                <w:sz w:val="22"/>
                <w:szCs w:val="22"/>
              </w:rPr>
            </w:pPr>
            <w:r w:rsidRPr="006C1AF4">
              <w:rPr>
                <w:i/>
                <w:color w:val="0070C0"/>
                <w:sz w:val="22"/>
                <w:szCs w:val="22"/>
              </w:rPr>
              <w:t>1, 2, 3, 4</w:t>
            </w:r>
          </w:p>
        </w:tc>
        <w:tc>
          <w:tcPr>
            <w:tcW w:w="5400" w:type="dxa"/>
          </w:tcPr>
          <w:p w:rsidR="007954D5" w:rsidRDefault="007954D5" w:rsidP="006252C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pPr>
            <w:r>
              <w:t>Is there an easier way to find “ho</w:t>
            </w:r>
            <w:r w:rsidR="00B85F09">
              <w:t>w many” without counting every item</w:t>
            </w:r>
            <w:r>
              <w:t>?</w:t>
            </w:r>
          </w:p>
          <w:p w:rsidR="007954D5" w:rsidRDefault="007954D5" w:rsidP="006252C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pPr>
            <w:r>
              <w:t>What parts do you see?</w:t>
            </w:r>
          </w:p>
        </w:tc>
      </w:tr>
      <w:tr w:rsidR="007954D5" w:rsidTr="00EE7F8B">
        <w:trPr>
          <w:trHeight w:val="70"/>
        </w:trPr>
        <w:tc>
          <w:tcPr>
            <w:tcW w:w="3600" w:type="dxa"/>
            <w:vAlign w:val="center"/>
          </w:tcPr>
          <w:p w:rsidR="002F6CB5" w:rsidRDefault="009317AB" w:rsidP="00684411">
            <w:pPr>
              <w:contextualSpacing/>
              <w:jc w:val="center"/>
            </w:pPr>
            <w:r>
              <w:t>Count</w:t>
            </w:r>
            <w:r w:rsidR="00EE3198">
              <w:t xml:space="preserve"> items</w:t>
            </w:r>
            <w:r w:rsidR="007954D5">
              <w:t xml:space="preserve"> </w:t>
            </w:r>
            <w:r>
              <w:t>individually,</w:t>
            </w:r>
          </w:p>
          <w:p w:rsidR="007954D5" w:rsidRDefault="009317AB" w:rsidP="00684411">
            <w:pPr>
              <w:contextualSpacing/>
              <w:jc w:val="center"/>
            </w:pPr>
            <w:proofErr w:type="gramStart"/>
            <w:r>
              <w:t>then</w:t>
            </w:r>
            <w:proofErr w:type="gramEnd"/>
            <w:r>
              <w:t xml:space="preserve"> notice</w:t>
            </w:r>
            <w:r w:rsidR="007954D5" w:rsidRPr="00337CD2">
              <w:t xml:space="preserve"> parts</w:t>
            </w:r>
            <w:r>
              <w:t>.</w:t>
            </w:r>
          </w:p>
          <w:p w:rsidR="007954D5" w:rsidRPr="00A94847" w:rsidRDefault="007954D5" w:rsidP="00684411">
            <w:pPr>
              <w:contextualSpacing/>
              <w:jc w:val="center"/>
              <w:rPr>
                <w:i/>
                <w:sz w:val="12"/>
                <w:szCs w:val="12"/>
              </w:rPr>
            </w:pPr>
          </w:p>
          <w:p w:rsidR="00740929" w:rsidRPr="00177CA2" w:rsidRDefault="009317AB" w:rsidP="00177CA2">
            <w:pPr>
              <w:contextualSpacing/>
              <w:jc w:val="center"/>
              <w:rPr>
                <w:color w:val="0070C0"/>
                <w:sz w:val="22"/>
                <w:szCs w:val="22"/>
              </w:rPr>
            </w:pPr>
            <w:r w:rsidRPr="006C1AF4">
              <w:rPr>
                <w:i/>
                <w:color w:val="0070C0"/>
                <w:sz w:val="22"/>
                <w:szCs w:val="22"/>
              </w:rPr>
              <w:t>1, 2, 3, 4…</w:t>
            </w:r>
            <w:r w:rsidR="007954D5" w:rsidRPr="006C1AF4">
              <w:rPr>
                <w:i/>
                <w:color w:val="0070C0"/>
                <w:sz w:val="22"/>
                <w:szCs w:val="22"/>
              </w:rPr>
              <w:t>That’s 4!</w:t>
            </w:r>
            <w:r w:rsidRPr="006C1AF4">
              <w:rPr>
                <w:i/>
                <w:color w:val="0070C0"/>
                <w:sz w:val="22"/>
                <w:szCs w:val="22"/>
              </w:rPr>
              <w:t xml:space="preserve">  </w:t>
            </w:r>
            <w:r w:rsidR="007954D5" w:rsidRPr="006C1AF4">
              <w:rPr>
                <w:i/>
                <w:color w:val="0070C0"/>
                <w:sz w:val="22"/>
                <w:szCs w:val="22"/>
              </w:rPr>
              <w:t>I see 2 and 2</w:t>
            </w:r>
            <w:r w:rsidR="007954D5" w:rsidRPr="006C1AF4">
              <w:rPr>
                <w:color w:val="0070C0"/>
                <w:sz w:val="22"/>
                <w:szCs w:val="22"/>
              </w:rPr>
              <w:t>.</w:t>
            </w:r>
          </w:p>
        </w:tc>
        <w:tc>
          <w:tcPr>
            <w:tcW w:w="5400" w:type="dxa"/>
            <w:vAlign w:val="center"/>
          </w:tcPr>
          <w:p w:rsidR="00A94847" w:rsidRPr="00740929" w:rsidRDefault="006C1AF4" w:rsidP="0074092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pPr>
            <w:r>
              <w:t>Rather than count</w:t>
            </w:r>
            <w:r w:rsidR="00B85F09">
              <w:t xml:space="preserve"> every item</w:t>
            </w:r>
            <w:r w:rsidR="00FE1056">
              <w:t xml:space="preserve">, how could </w:t>
            </w:r>
            <w:r w:rsidR="007954D5">
              <w:t>us</w:t>
            </w:r>
            <w:r w:rsidR="009317AB">
              <w:t>e the parts you saw</w:t>
            </w:r>
            <w:r w:rsidR="007954D5">
              <w:t xml:space="preserve"> to find “how many”?</w:t>
            </w:r>
          </w:p>
        </w:tc>
      </w:tr>
      <w:tr w:rsidR="007954D5" w:rsidTr="00B24D90">
        <w:trPr>
          <w:trHeight w:val="152"/>
        </w:trPr>
        <w:tc>
          <w:tcPr>
            <w:tcW w:w="3600" w:type="dxa"/>
            <w:vAlign w:val="center"/>
          </w:tcPr>
          <w:p w:rsidR="007954D5" w:rsidRDefault="00657AFE" w:rsidP="00657AFE">
            <w:pPr>
              <w:contextualSpacing/>
              <w:jc w:val="center"/>
            </w:pPr>
            <w:r>
              <w:t>Instantly see (</w:t>
            </w:r>
            <w:proofErr w:type="spellStart"/>
            <w:r>
              <w:t>subitize</w:t>
            </w:r>
            <w:proofErr w:type="spellEnd"/>
            <w:r>
              <w:t>)</w:t>
            </w:r>
            <w:r w:rsidR="007954D5">
              <w:t xml:space="preserve"> a subgroup within the set</w:t>
            </w:r>
            <w:r>
              <w:t>,</w:t>
            </w:r>
            <w:r w:rsidR="007954D5">
              <w:t xml:space="preserve"> and </w:t>
            </w:r>
            <w:r>
              <w:t>count</w:t>
            </w:r>
            <w:r w:rsidR="007954D5" w:rsidRPr="00337CD2">
              <w:t xml:space="preserve"> on</w:t>
            </w:r>
            <w:r>
              <w:t>.</w:t>
            </w:r>
          </w:p>
          <w:p w:rsidR="007954D5" w:rsidRPr="007954D5" w:rsidRDefault="007954D5" w:rsidP="00657AFE">
            <w:pPr>
              <w:contextualSpacing/>
              <w:jc w:val="center"/>
              <w:rPr>
                <w:i/>
                <w:sz w:val="12"/>
                <w:szCs w:val="12"/>
              </w:rPr>
            </w:pPr>
          </w:p>
          <w:p w:rsidR="007954D5" w:rsidRPr="006C1AF4" w:rsidRDefault="007954D5" w:rsidP="00657AFE">
            <w:pPr>
              <w:contextualSpacing/>
              <w:jc w:val="center"/>
              <w:rPr>
                <w:i/>
                <w:sz w:val="22"/>
                <w:szCs w:val="22"/>
              </w:rPr>
            </w:pPr>
            <w:r w:rsidRPr="006C1AF4">
              <w:rPr>
                <w:i/>
                <w:color w:val="0070C0"/>
                <w:sz w:val="22"/>
                <w:szCs w:val="22"/>
              </w:rPr>
              <w:t>2…3, 4</w:t>
            </w:r>
          </w:p>
        </w:tc>
        <w:tc>
          <w:tcPr>
            <w:tcW w:w="5400" w:type="dxa"/>
          </w:tcPr>
          <w:p w:rsidR="007954D5" w:rsidRDefault="006C1AF4" w:rsidP="006252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pPr>
            <w:r>
              <w:t>Y</w:t>
            </w:r>
            <w:r w:rsidR="00BE2A21">
              <w:t xml:space="preserve">ou </w:t>
            </w:r>
            <w:proofErr w:type="spellStart"/>
            <w:r w:rsidR="00BE2A21">
              <w:t>subitized</w:t>
            </w:r>
            <w:proofErr w:type="spellEnd"/>
            <w:r w:rsidR="00BE2A21">
              <w:t xml:space="preserve"> part</w:t>
            </w:r>
            <w:r w:rsidR="009317AB">
              <w:t xml:space="preserve"> and</w:t>
            </w:r>
            <w:r w:rsidR="00BE2A21">
              <w:t xml:space="preserve"> counted on. </w:t>
            </w:r>
            <w:r w:rsidR="00FE1056">
              <w:t xml:space="preserve"> </w:t>
            </w:r>
            <w:r>
              <w:t>I</w:t>
            </w:r>
            <w:r w:rsidR="00FE1056">
              <w:t>s this an efficient way to find</w:t>
            </w:r>
            <w:r w:rsidR="00BE2A21">
              <w:t xml:space="preserve"> “how many”?</w:t>
            </w:r>
            <w:r>
              <w:t xml:space="preserve">  Explain.</w:t>
            </w:r>
          </w:p>
          <w:p w:rsidR="00BE2A21" w:rsidRDefault="00BE2A21" w:rsidP="006252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pPr>
            <w:r>
              <w:t xml:space="preserve">Are there other ways to use subitizing to help you find </w:t>
            </w:r>
            <w:r w:rsidR="00FE1056">
              <w:t>“</w:t>
            </w:r>
            <w:r>
              <w:t>how many</w:t>
            </w:r>
            <w:r w:rsidR="00FE1056">
              <w:t>”</w:t>
            </w:r>
            <w:r>
              <w:t xml:space="preserve">? </w:t>
            </w:r>
          </w:p>
        </w:tc>
      </w:tr>
      <w:tr w:rsidR="007954D5" w:rsidTr="006252C7">
        <w:trPr>
          <w:trHeight w:val="980"/>
        </w:trPr>
        <w:tc>
          <w:tcPr>
            <w:tcW w:w="3600" w:type="dxa"/>
            <w:vAlign w:val="center"/>
          </w:tcPr>
          <w:p w:rsidR="007954D5" w:rsidRDefault="007954D5" w:rsidP="00657AFE">
            <w:pPr>
              <w:contextualSpacing/>
              <w:jc w:val="center"/>
            </w:pPr>
            <w:r>
              <w:t>I</w:t>
            </w:r>
            <w:r w:rsidR="00657AFE">
              <w:t>nstantly see (</w:t>
            </w:r>
            <w:proofErr w:type="spellStart"/>
            <w:r w:rsidR="00657AFE">
              <w:t>subitize</w:t>
            </w:r>
            <w:proofErr w:type="spellEnd"/>
            <w:r w:rsidR="00657AFE">
              <w:t>)</w:t>
            </w:r>
            <w:r>
              <w:t xml:space="preserve"> subgroups</w:t>
            </w:r>
            <w:r w:rsidRPr="00337CD2">
              <w:t xml:space="preserve"> and</w:t>
            </w:r>
            <w:r>
              <w:t xml:space="preserve"> know</w:t>
            </w:r>
            <w:r w:rsidR="00657AFE">
              <w:t xml:space="preserve"> </w:t>
            </w:r>
            <w:r>
              <w:t>a corresponding fact.</w:t>
            </w:r>
          </w:p>
          <w:p w:rsidR="007954D5" w:rsidRPr="00A94847" w:rsidRDefault="007954D5" w:rsidP="00657AFE">
            <w:pPr>
              <w:contextualSpacing/>
              <w:jc w:val="center"/>
              <w:rPr>
                <w:sz w:val="12"/>
                <w:szCs w:val="12"/>
              </w:rPr>
            </w:pPr>
          </w:p>
          <w:p w:rsidR="009317AB" w:rsidRPr="006C1AF4" w:rsidRDefault="007954D5" w:rsidP="00657AFE">
            <w:pPr>
              <w:contextualSpacing/>
              <w:jc w:val="center"/>
              <w:rPr>
                <w:sz w:val="22"/>
                <w:szCs w:val="22"/>
              </w:rPr>
            </w:pPr>
            <w:r w:rsidRPr="006C1AF4">
              <w:rPr>
                <w:i/>
                <w:color w:val="0070C0"/>
                <w:sz w:val="22"/>
                <w:szCs w:val="22"/>
              </w:rPr>
              <w:t>2 and 2 makes 4</w:t>
            </w:r>
          </w:p>
        </w:tc>
        <w:tc>
          <w:tcPr>
            <w:tcW w:w="5400" w:type="dxa"/>
            <w:vAlign w:val="center"/>
          </w:tcPr>
          <w:p w:rsidR="007954D5" w:rsidRDefault="00BE2A21" w:rsidP="0074092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pPr>
            <w:r>
              <w:t>H</w:t>
            </w:r>
            <w:r w:rsidR="009317AB">
              <w:t xml:space="preserve">ow could you teach </w:t>
            </w:r>
            <w:r w:rsidR="006C1AF4">
              <w:t>a friend</w:t>
            </w:r>
            <w:r w:rsidR="009317AB">
              <w:t xml:space="preserve"> to use this strategy?</w:t>
            </w:r>
          </w:p>
          <w:p w:rsidR="000D4BF8" w:rsidRDefault="000D4BF8" w:rsidP="0074092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pPr>
            <w:r>
              <w:t>I</w:t>
            </w:r>
            <w:r w:rsidR="006C1AF4">
              <w:t>s this an</w:t>
            </w:r>
            <w:r w:rsidR="00FE1056">
              <w:t xml:space="preserve"> efficient way to find</w:t>
            </w:r>
            <w:r w:rsidR="006C1AF4">
              <w:t xml:space="preserve"> “how many”?  Explain.</w:t>
            </w:r>
          </w:p>
        </w:tc>
      </w:tr>
    </w:tbl>
    <w:p w:rsidR="00BA3F48" w:rsidRPr="006252C7" w:rsidRDefault="00BA3F48" w:rsidP="00BA3F48">
      <w:pPr>
        <w:contextualSpacing/>
        <w:rPr>
          <w:sz w:val="4"/>
          <w:szCs w:val="4"/>
        </w:rPr>
      </w:pPr>
    </w:p>
    <w:p w:rsidR="00A94847" w:rsidRDefault="00A94847" w:rsidP="00177CA2">
      <w:pPr>
        <w:numPr>
          <w:ilvl w:val="1"/>
          <w:numId w:val="1"/>
        </w:numPr>
        <w:contextualSpacing/>
      </w:pPr>
      <w:r>
        <w:t xml:space="preserve">Select students </w:t>
      </w:r>
      <w:r w:rsidR="00AB744E">
        <w:t xml:space="preserve">to share </w:t>
      </w:r>
      <w:r w:rsidRPr="00337CD2">
        <w:t xml:space="preserve">strategies </w:t>
      </w:r>
      <w:r w:rsidR="00AB744E">
        <w:t>for</w:t>
      </w:r>
      <w:r>
        <w:t xml:space="preserve"> the “Discuss” phase of the lesson and </w:t>
      </w:r>
      <w:r w:rsidR="00AB744E">
        <w:t>determine a</w:t>
      </w:r>
      <w:r>
        <w:t xml:space="preserve"> sequence in which they will share.</w:t>
      </w:r>
      <w:r w:rsidRPr="00337CD2">
        <w:t xml:space="preserve">  </w:t>
      </w:r>
      <w:r>
        <w:t xml:space="preserve">In order to directly compare strategies, focus the sharing around </w:t>
      </w:r>
      <w:r w:rsidR="00AB744E">
        <w:t xml:space="preserve">one or </w:t>
      </w:r>
      <w:r>
        <w:t xml:space="preserve">two pre-determined </w:t>
      </w:r>
      <w:r w:rsidR="00AB744E">
        <w:t>cards</w:t>
      </w:r>
      <w:r>
        <w:t xml:space="preserve">.  </w:t>
      </w:r>
    </w:p>
    <w:p w:rsidR="00A94847" w:rsidRDefault="00A94847" w:rsidP="00177CA2">
      <w:pPr>
        <w:tabs>
          <w:tab w:val="left" w:pos="1500"/>
        </w:tabs>
        <w:contextualSpacing/>
        <w:rPr>
          <w:b/>
        </w:rPr>
      </w:pPr>
    </w:p>
    <w:p w:rsidR="00A96EF8" w:rsidRPr="00381C40" w:rsidRDefault="009C5818" w:rsidP="00177CA2">
      <w:pPr>
        <w:tabs>
          <w:tab w:val="left" w:pos="1500"/>
        </w:tabs>
        <w:contextualSpacing/>
        <w:rPr>
          <w:b/>
        </w:rPr>
      </w:pPr>
      <w:r w:rsidRPr="00381C40">
        <w:rPr>
          <w:b/>
        </w:rPr>
        <w:t>Discuss:</w:t>
      </w:r>
      <w:r w:rsidR="00381C40">
        <w:rPr>
          <w:b/>
        </w:rPr>
        <w:tab/>
      </w:r>
    </w:p>
    <w:p w:rsidR="0080667E" w:rsidRDefault="0080667E" w:rsidP="00177CA2">
      <w:pPr>
        <w:numPr>
          <w:ilvl w:val="0"/>
          <w:numId w:val="1"/>
        </w:numPr>
        <w:contextualSpacing/>
      </w:pPr>
      <w:r w:rsidRPr="00381C40">
        <w:t xml:space="preserve">Bring </w:t>
      </w:r>
      <w:r w:rsidR="000C3EC6">
        <w:t>class</w:t>
      </w:r>
      <w:r w:rsidRPr="00381C40">
        <w:t xml:space="preserve"> together</w:t>
      </w:r>
      <w:r>
        <w:t xml:space="preserve"> for a discussion about</w:t>
      </w:r>
      <w:r w:rsidRPr="00381C40">
        <w:t xml:space="preserve"> strategies used during the </w:t>
      </w:r>
      <w:r w:rsidR="00575429">
        <w:t>game</w:t>
      </w:r>
      <w:r w:rsidR="007F5DC5">
        <w:t>.</w:t>
      </w:r>
      <w:r>
        <w:t xml:space="preserve"> (10 minutes)</w:t>
      </w:r>
    </w:p>
    <w:p w:rsidR="0080667E" w:rsidRDefault="00467E3B" w:rsidP="00177CA2">
      <w:pPr>
        <w:numPr>
          <w:ilvl w:val="1"/>
          <w:numId w:val="1"/>
        </w:numPr>
        <w:contextualSpacing/>
      </w:pPr>
      <w:r>
        <w:t xml:space="preserve">Show a </w:t>
      </w:r>
      <w:r w:rsidR="008A2E24">
        <w:rPr>
          <w:i/>
        </w:rPr>
        <w:t>Conceptual Subitizing Card.</w:t>
      </w:r>
      <w:r w:rsidR="00964B26">
        <w:t xml:space="preserve"> </w:t>
      </w:r>
    </w:p>
    <w:p w:rsidR="0080667E" w:rsidRDefault="00964B26" w:rsidP="00177CA2">
      <w:pPr>
        <w:numPr>
          <w:ilvl w:val="2"/>
          <w:numId w:val="21"/>
        </w:numPr>
        <w:ind w:left="1800"/>
        <w:contextualSpacing/>
      </w:pPr>
      <w:r>
        <w:t>Have pr</w:t>
      </w:r>
      <w:r w:rsidR="006451AF">
        <w:t xml:space="preserve">e-selected students share </w:t>
      </w:r>
      <w:r w:rsidR="00381C40">
        <w:t xml:space="preserve">strategies </w:t>
      </w:r>
      <w:r w:rsidR="001A7DB0">
        <w:t>f</w:t>
      </w:r>
      <w:r>
        <w:t>or</w:t>
      </w:r>
      <w:r w:rsidR="001A7DB0">
        <w:t xml:space="preserve"> finding the </w:t>
      </w:r>
      <w:r w:rsidR="0080667E">
        <w:t>quantity</w:t>
      </w:r>
      <w:r w:rsidR="001A7DB0">
        <w:t>.</w:t>
      </w:r>
      <w:r w:rsidR="0001548D" w:rsidRPr="00381C40">
        <w:t xml:space="preserve"> </w:t>
      </w:r>
    </w:p>
    <w:p w:rsidR="0080667E" w:rsidRDefault="00381C40" w:rsidP="00177CA2">
      <w:pPr>
        <w:numPr>
          <w:ilvl w:val="2"/>
          <w:numId w:val="21"/>
        </w:numPr>
        <w:ind w:left="1800"/>
        <w:contextualSpacing/>
      </w:pPr>
      <w:r>
        <w:t xml:space="preserve">Ask: </w:t>
      </w:r>
      <w:r w:rsidR="00C06DA3">
        <w:t xml:space="preserve">How were </w:t>
      </w:r>
      <w:r w:rsidR="00ED22E4">
        <w:t>our classmates’</w:t>
      </w:r>
      <w:r w:rsidR="00C06DA3">
        <w:t xml:space="preserve"> strategies the same?  How were they different? </w:t>
      </w:r>
      <w:r w:rsidR="0053593F">
        <w:t xml:space="preserve"> </w:t>
      </w:r>
    </w:p>
    <w:p w:rsidR="008A2E24" w:rsidRDefault="008A2E24" w:rsidP="00177CA2">
      <w:pPr>
        <w:numPr>
          <w:ilvl w:val="2"/>
          <w:numId w:val="21"/>
        </w:numPr>
        <w:ind w:left="1800"/>
        <w:contextualSpacing/>
      </w:pPr>
      <w:r>
        <w:t>How did our classmates use subitizing to find the quantity?</w:t>
      </w:r>
    </w:p>
    <w:p w:rsidR="00BA3F48" w:rsidRPr="00AA0ACE" w:rsidRDefault="00A674B5" w:rsidP="00177CA2">
      <w:pPr>
        <w:numPr>
          <w:ilvl w:val="1"/>
          <w:numId w:val="22"/>
        </w:numPr>
        <w:contextualSpacing/>
      </w:pPr>
      <w:r>
        <w:t>T</w:t>
      </w:r>
      <w:r w:rsidR="00763DEF">
        <w:t>he</w:t>
      </w:r>
      <w:r w:rsidR="0053593F">
        <w:t xml:space="preserve"> goal of this </w:t>
      </w:r>
      <w:r w:rsidR="00763DEF">
        <w:t xml:space="preserve">lesson </w:t>
      </w:r>
      <w:r w:rsidR="0053593F">
        <w:t xml:space="preserve">is to </w:t>
      </w:r>
      <w:r w:rsidR="0053593F" w:rsidRPr="00381C40">
        <w:t xml:space="preserve">use </w:t>
      </w:r>
      <w:r w:rsidR="0053593F">
        <w:t>conceptual</w:t>
      </w:r>
      <w:r w:rsidR="0053593F" w:rsidRPr="002F6CB5">
        <w:t xml:space="preserve"> </w:t>
      </w:r>
      <w:r w:rsidR="00763DEF" w:rsidRPr="002F6CB5">
        <w:t>subitizing</w:t>
      </w:r>
      <w:r w:rsidR="002F6CB5">
        <w:t xml:space="preserve"> </w:t>
      </w:r>
      <w:r w:rsidR="007F5DC5">
        <w:t xml:space="preserve">as an </w:t>
      </w:r>
      <w:r w:rsidR="002F6CB5" w:rsidRPr="002F6CB5">
        <w:t>efficient</w:t>
      </w:r>
      <w:r w:rsidR="007F5DC5">
        <w:t xml:space="preserve"> way to </w:t>
      </w:r>
      <w:r w:rsidR="002F6CB5" w:rsidRPr="002F6CB5">
        <w:t>finding “how many”</w:t>
      </w:r>
      <w:r w:rsidRPr="00A674B5">
        <w:t>.</w:t>
      </w:r>
      <w:r>
        <w:t xml:space="preserve">  H</w:t>
      </w:r>
      <w:r w:rsidR="00763DEF">
        <w:t>ighlight</w:t>
      </w:r>
      <w:r w:rsidR="00467E3B">
        <w:t xml:space="preserve"> s</w:t>
      </w:r>
      <w:r w:rsidR="0053593F">
        <w:t xml:space="preserve">trategies </w:t>
      </w:r>
      <w:r w:rsidR="002F6CB5">
        <w:t>that related to</w:t>
      </w:r>
      <w:r w:rsidR="00657AFE">
        <w:t xml:space="preserve"> </w:t>
      </w:r>
      <w:r w:rsidR="005C4CF6">
        <w:t>conceptual subitizing</w:t>
      </w:r>
      <w:r w:rsidR="00FE1056">
        <w:t>.</w:t>
      </w:r>
      <w:r>
        <w:t xml:space="preserve"> </w:t>
      </w:r>
    </w:p>
    <w:p w:rsidR="00AA0ACE" w:rsidRDefault="00AA0ACE" w:rsidP="00177CA2">
      <w:pPr>
        <w:contextualSpacing/>
        <w:rPr>
          <w:b/>
        </w:rPr>
      </w:pPr>
    </w:p>
    <w:p w:rsidR="008B01D1" w:rsidRDefault="008B01D1" w:rsidP="00177CA2">
      <w:pPr>
        <w:contextualSpacing/>
        <w:rPr>
          <w:b/>
        </w:rPr>
      </w:pPr>
    </w:p>
    <w:p w:rsidR="00A96EF8" w:rsidRPr="006451AF" w:rsidRDefault="009C5818" w:rsidP="00177CA2">
      <w:pPr>
        <w:contextualSpacing/>
        <w:rPr>
          <w:b/>
        </w:rPr>
      </w:pPr>
      <w:r w:rsidRPr="006451AF">
        <w:rPr>
          <w:b/>
        </w:rPr>
        <w:t>Evaluation of Student Understanding:</w:t>
      </w:r>
    </w:p>
    <w:p w:rsidR="00A96EF8" w:rsidRPr="006451AF" w:rsidRDefault="009C5818" w:rsidP="00177CA2">
      <w:pPr>
        <w:ind w:firstLine="720"/>
        <w:contextualSpacing/>
        <w:rPr>
          <w:b/>
        </w:rPr>
      </w:pPr>
      <w:r w:rsidRPr="006451AF">
        <w:rPr>
          <w:b/>
        </w:rPr>
        <w:t xml:space="preserve">Informal Evaluation:  </w:t>
      </w:r>
    </w:p>
    <w:p w:rsidR="00933D46" w:rsidRPr="006451AF" w:rsidRDefault="00575429" w:rsidP="00177CA2">
      <w:pPr>
        <w:ind w:left="720"/>
        <w:contextualSpacing/>
      </w:pPr>
      <w:r>
        <w:t>Repeat</w:t>
      </w:r>
      <w:r w:rsidR="008A2E24">
        <w:t xml:space="preserve"> </w:t>
      </w:r>
      <w:proofErr w:type="spellStart"/>
      <w:r w:rsidR="008A2E24" w:rsidRPr="008A2E24">
        <w:rPr>
          <w:i/>
        </w:rPr>
        <w:t>Subitize</w:t>
      </w:r>
      <w:proofErr w:type="spellEnd"/>
      <w:r w:rsidR="008A2E24" w:rsidRPr="008A2E24">
        <w:rPr>
          <w:i/>
        </w:rPr>
        <w:t xml:space="preserve"> and Battle</w:t>
      </w:r>
      <w:r w:rsidR="008A2E24">
        <w:rPr>
          <w:i/>
        </w:rPr>
        <w:t xml:space="preserve"> </w:t>
      </w:r>
      <w:r>
        <w:t>in a teacher-led small group or a</w:t>
      </w:r>
      <w:r w:rsidR="008A2E24">
        <w:t xml:space="preserve">s a math </w:t>
      </w:r>
      <w:r>
        <w:t>center</w:t>
      </w:r>
      <w:r w:rsidR="008A2E24">
        <w:t xml:space="preserve"> throughout the week</w:t>
      </w:r>
      <w:r w:rsidR="00933D46" w:rsidRPr="006451AF">
        <w:t xml:space="preserve">.  </w:t>
      </w:r>
      <w:r w:rsidR="00B83D7A">
        <w:t>Observe</w:t>
      </w:r>
      <w:r w:rsidR="00933D46" w:rsidRPr="006451AF">
        <w:t xml:space="preserve"> to see if </w:t>
      </w:r>
      <w:r w:rsidR="006451AF">
        <w:t xml:space="preserve">students </w:t>
      </w:r>
      <w:r w:rsidR="001059D7">
        <w:t xml:space="preserve">count </w:t>
      </w:r>
      <w:r w:rsidR="006451AF">
        <w:t xml:space="preserve">individually, </w:t>
      </w:r>
      <w:proofErr w:type="spellStart"/>
      <w:r w:rsidR="006451AF">
        <w:t>su</w:t>
      </w:r>
      <w:r w:rsidR="00C72D02">
        <w:t>bitize</w:t>
      </w:r>
      <w:proofErr w:type="spellEnd"/>
      <w:r w:rsidR="00C72D02">
        <w:t xml:space="preserve"> one part and count on, or</w:t>
      </w:r>
      <w:r w:rsidR="006451AF">
        <w:t xml:space="preserve"> </w:t>
      </w:r>
      <w:proofErr w:type="spellStart"/>
      <w:r w:rsidR="006451AF">
        <w:t>subitize</w:t>
      </w:r>
      <w:proofErr w:type="spellEnd"/>
      <w:r w:rsidR="006451AF">
        <w:t xml:space="preserve"> </w:t>
      </w:r>
      <w:r w:rsidR="00A10545">
        <w:t>multiple</w:t>
      </w:r>
      <w:r w:rsidR="006451AF">
        <w:t xml:space="preserve"> parts and know the matching addition fact.</w:t>
      </w:r>
    </w:p>
    <w:p w:rsidR="00A94847" w:rsidRDefault="00A94847" w:rsidP="00177CA2">
      <w:pPr>
        <w:contextualSpacing/>
        <w:rPr>
          <w:b/>
        </w:rPr>
      </w:pPr>
    </w:p>
    <w:p w:rsidR="00EE7F8B" w:rsidRDefault="00EE7F8B" w:rsidP="00177CA2">
      <w:pPr>
        <w:contextualSpacing/>
        <w:rPr>
          <w:b/>
        </w:rPr>
      </w:pPr>
    </w:p>
    <w:p w:rsidR="00A96EF8" w:rsidRPr="00841348" w:rsidRDefault="009C5818">
      <w:pPr>
        <w:rPr>
          <w:b/>
        </w:rPr>
      </w:pPr>
      <w:r w:rsidRPr="00841348">
        <w:rPr>
          <w:b/>
        </w:rPr>
        <w:t>Meeting the Needs of the Range of Learners:</w:t>
      </w:r>
    </w:p>
    <w:p w:rsidR="00A94847" w:rsidRPr="00575429" w:rsidRDefault="00B85F09" w:rsidP="009E409E">
      <w:pPr>
        <w:numPr>
          <w:ilvl w:val="0"/>
          <w:numId w:val="7"/>
        </w:numPr>
        <w:contextualSpacing/>
        <w:rPr>
          <w:b/>
        </w:rPr>
      </w:pPr>
      <w:r>
        <w:t xml:space="preserve">If students struggle </w:t>
      </w:r>
      <w:r w:rsidR="007F5DC5">
        <w:t>to us</w:t>
      </w:r>
      <w:r>
        <w:t xml:space="preserve">e conceptual </w:t>
      </w:r>
      <w:proofErr w:type="spellStart"/>
      <w:r>
        <w:t>subiziting</w:t>
      </w:r>
      <w:proofErr w:type="spellEnd"/>
      <w:r>
        <w:t>, it may be necessary to practice perceptual subitizing within 5 using familiar configurations (</w:t>
      </w:r>
      <w:r w:rsidR="00AB744E">
        <w:t xml:space="preserve">e.g., </w:t>
      </w:r>
      <w:r>
        <w:t>dots on a die or dots</w:t>
      </w:r>
      <w:r w:rsidR="00AB744E">
        <w:t>)</w:t>
      </w:r>
      <w:r>
        <w:t xml:space="preserve">.  </w:t>
      </w:r>
    </w:p>
    <w:p w:rsidR="00575429" w:rsidRPr="00B85F09" w:rsidRDefault="00575429" w:rsidP="009E409E">
      <w:pPr>
        <w:numPr>
          <w:ilvl w:val="0"/>
          <w:numId w:val="7"/>
        </w:numPr>
        <w:contextualSpacing/>
        <w:rPr>
          <w:b/>
        </w:rPr>
      </w:pPr>
      <w:r>
        <w:t>Students may need additional support comparing sets of objects.</w:t>
      </w:r>
    </w:p>
    <w:p w:rsidR="00177CA2" w:rsidRDefault="00177CA2">
      <w:pPr>
        <w:rPr>
          <w:b/>
        </w:rPr>
      </w:pPr>
    </w:p>
    <w:p w:rsidR="00A96EF8" w:rsidRPr="000D4BF8" w:rsidRDefault="009C5818">
      <w:pPr>
        <w:rPr>
          <w:b/>
        </w:rPr>
      </w:pPr>
      <w:r w:rsidRPr="000D4BF8">
        <w:rPr>
          <w:b/>
        </w:rPr>
        <w:lastRenderedPageBreak/>
        <w:t xml:space="preserve">Extensions: </w:t>
      </w:r>
    </w:p>
    <w:p w:rsidR="00841348" w:rsidRPr="000D4BF8" w:rsidRDefault="00177CA2" w:rsidP="00945B3B">
      <w:pPr>
        <w:numPr>
          <w:ilvl w:val="0"/>
          <w:numId w:val="7"/>
        </w:numPr>
        <w:contextualSpacing/>
      </w:pPr>
      <w:r>
        <w:t xml:space="preserve">Laminate and use the conceptual </w:t>
      </w:r>
      <w:proofErr w:type="spellStart"/>
      <w:r>
        <w:t>subiziting</w:t>
      </w:r>
      <w:proofErr w:type="spellEnd"/>
      <w:r>
        <w:t xml:space="preserve"> cards in math centers/stations.  Students may play Battle, play Go Fish, sort cards by quantity, or match cards to written numerals. </w:t>
      </w:r>
    </w:p>
    <w:p w:rsidR="000D4BF8" w:rsidRDefault="000D4BF8">
      <w:pPr>
        <w:spacing w:after="60"/>
        <w:rPr>
          <w:b/>
        </w:rPr>
      </w:pPr>
    </w:p>
    <w:p w:rsidR="00AA0ACE" w:rsidRDefault="00AA0ACE">
      <w:pPr>
        <w:spacing w:after="60"/>
        <w:rPr>
          <w:b/>
        </w:rPr>
      </w:pPr>
    </w:p>
    <w:p w:rsidR="00A96EF8" w:rsidRPr="00841348" w:rsidRDefault="009C5818">
      <w:pPr>
        <w:spacing w:after="60"/>
      </w:pPr>
      <w:r w:rsidRPr="00841348">
        <w:rPr>
          <w:b/>
        </w:rPr>
        <w:t>Possible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7"/>
        <w:gridCol w:w="5495"/>
      </w:tblGrid>
      <w:tr w:rsidR="00A96EF8" w:rsidRPr="00841348" w:rsidTr="007F5DC5">
        <w:tc>
          <w:tcPr>
            <w:tcW w:w="4207" w:type="dxa"/>
          </w:tcPr>
          <w:p w:rsidR="00A96EF8" w:rsidRPr="00841348" w:rsidRDefault="00740929">
            <w:r>
              <w:rPr>
                <w:b/>
              </w:rPr>
              <w:t>Possible Misconception</w:t>
            </w:r>
          </w:p>
        </w:tc>
        <w:tc>
          <w:tcPr>
            <w:tcW w:w="5495" w:type="dxa"/>
          </w:tcPr>
          <w:p w:rsidR="00A96EF8" w:rsidRPr="00841348" w:rsidRDefault="00740929">
            <w:r>
              <w:rPr>
                <w:b/>
              </w:rPr>
              <w:t>Suggestion</w:t>
            </w:r>
          </w:p>
        </w:tc>
      </w:tr>
      <w:tr w:rsidR="00A96EF8" w:rsidRPr="00841348" w:rsidTr="007F5DC5">
        <w:tc>
          <w:tcPr>
            <w:tcW w:w="4207" w:type="dxa"/>
          </w:tcPr>
          <w:p w:rsidR="00A96EF8" w:rsidRPr="00AC4413" w:rsidRDefault="00285DEB" w:rsidP="00740929">
            <w:pPr>
              <w:contextualSpacing/>
            </w:pPr>
            <w:r w:rsidRPr="00AC4413">
              <w:t xml:space="preserve">Students </w:t>
            </w:r>
            <w:r w:rsidR="006D290D" w:rsidRPr="00AC4413">
              <w:t xml:space="preserve">may want to say </w:t>
            </w:r>
            <w:r w:rsidRPr="00AC4413">
              <w:t>they</w:t>
            </w:r>
            <w:r w:rsidR="006D290D" w:rsidRPr="00AC4413">
              <w:t xml:space="preserve"> are sub</w:t>
            </w:r>
            <w:r w:rsidR="007C4DD8">
              <w:t>itizing when they are actually counting items individually.</w:t>
            </w:r>
            <w:r w:rsidRPr="00AC4413">
              <w:t xml:space="preserve"> </w:t>
            </w:r>
          </w:p>
        </w:tc>
        <w:tc>
          <w:tcPr>
            <w:tcW w:w="5495" w:type="dxa"/>
          </w:tcPr>
          <w:p w:rsidR="00285DEB" w:rsidRPr="00AC4413" w:rsidRDefault="00285DEB" w:rsidP="00740929">
            <w:pPr>
              <w:contextualSpacing/>
            </w:pPr>
            <w:r w:rsidRPr="00AC4413">
              <w:t>Be aware of</w:t>
            </w:r>
            <w:r w:rsidR="0052690F" w:rsidRPr="00AC4413">
              <w:t xml:space="preserve"> the</w:t>
            </w:r>
            <w:r w:rsidRPr="00AC4413">
              <w:t xml:space="preserve"> strategies s</w:t>
            </w:r>
            <w:r w:rsidR="0052690F" w:rsidRPr="00AC4413">
              <w:t>tudents are using, and help</w:t>
            </w:r>
            <w:r w:rsidRPr="00AC4413">
              <w:t xml:space="preserve"> articulate the</w:t>
            </w:r>
            <w:r w:rsidR="006D290D" w:rsidRPr="00AC4413">
              <w:t>m</w:t>
            </w:r>
            <w:r w:rsidRPr="00AC4413">
              <w:t xml:space="preserve">.  </w:t>
            </w:r>
            <w:r w:rsidR="009138F9">
              <w:t>Nudge students toward subitizing one or more subgroups in order to find the total amount.</w:t>
            </w:r>
          </w:p>
        </w:tc>
      </w:tr>
    </w:tbl>
    <w:p w:rsidR="007F5DC5" w:rsidRDefault="007F5DC5">
      <w:pPr>
        <w:rPr>
          <w:b/>
        </w:rPr>
      </w:pPr>
    </w:p>
    <w:p w:rsidR="00AA0ACE" w:rsidRDefault="00AA0ACE">
      <w:pPr>
        <w:rPr>
          <w:b/>
        </w:rPr>
      </w:pPr>
    </w:p>
    <w:p w:rsidR="00A96EF8" w:rsidRPr="00381E7B" w:rsidRDefault="009C5818">
      <w:r w:rsidRPr="00381E7B">
        <w:rPr>
          <w:b/>
        </w:rPr>
        <w:t>Special Notes:</w:t>
      </w:r>
      <w:r w:rsidRPr="00381E7B">
        <w:t xml:space="preserve"> </w:t>
      </w:r>
    </w:p>
    <w:p w:rsidR="002F6CB5" w:rsidRPr="002F6CB5" w:rsidRDefault="000B6A87" w:rsidP="006D290D">
      <w:pPr>
        <w:numPr>
          <w:ilvl w:val="0"/>
          <w:numId w:val="9"/>
        </w:numPr>
        <w:spacing w:after="60"/>
        <w:contextualSpacing/>
      </w:pPr>
      <w:r>
        <w:t xml:space="preserve">Perceptual subitizing means to </w:t>
      </w:r>
      <w:r w:rsidR="00CC34A8">
        <w:t>instantly see</w:t>
      </w:r>
      <w:r w:rsidR="00F46A87">
        <w:t xml:space="preserve"> “how many”.  </w:t>
      </w:r>
      <w:r>
        <w:t>C</w:t>
      </w:r>
      <w:r w:rsidR="00F46A87">
        <w:t>onceptual subitizing</w:t>
      </w:r>
      <w:r>
        <w:t xml:space="preserve"> means to </w:t>
      </w:r>
      <w:r w:rsidR="002F6CB5" w:rsidRPr="002F6CB5">
        <w:t>find “how many” by recognizing and combining subgroups within a set.</w:t>
      </w:r>
      <w:r w:rsidR="002F6CB5">
        <w:t xml:space="preserve">  For example:</w:t>
      </w:r>
    </w:p>
    <w:p w:rsidR="007C4DD8" w:rsidRDefault="007C4DD8" w:rsidP="000B6A87">
      <w:pPr>
        <w:numPr>
          <w:ilvl w:val="1"/>
          <w:numId w:val="9"/>
        </w:numPr>
        <w:spacing w:after="60"/>
        <w:contextualSpacing/>
      </w:pPr>
      <w:proofErr w:type="spellStart"/>
      <w:r>
        <w:t>S</w:t>
      </w:r>
      <w:r w:rsidR="000B6A87">
        <w:t>ubitize</w:t>
      </w:r>
      <w:proofErr w:type="spellEnd"/>
      <w:r w:rsidR="000B6A87">
        <w:t xml:space="preserve"> part and count on from there</w:t>
      </w:r>
      <w:r>
        <w:t>.</w:t>
      </w:r>
    </w:p>
    <w:p w:rsidR="007C4DD8" w:rsidRDefault="007C4DD8" w:rsidP="00EE7F8B">
      <w:pPr>
        <w:numPr>
          <w:ilvl w:val="1"/>
          <w:numId w:val="9"/>
        </w:numPr>
        <w:spacing w:after="60"/>
        <w:contextualSpacing/>
      </w:pPr>
      <w:proofErr w:type="spellStart"/>
      <w:r>
        <w:t>S</w:t>
      </w:r>
      <w:r w:rsidR="000B6A87">
        <w:t>ubitize</w:t>
      </w:r>
      <w:proofErr w:type="spellEnd"/>
      <w:r w:rsidR="000B6A87">
        <w:t xml:space="preserve"> multiple part</w:t>
      </w:r>
      <w:r>
        <w:t xml:space="preserve">s and know a corresponding </w:t>
      </w:r>
      <w:r w:rsidR="002F6CB5">
        <w:t xml:space="preserve">addition or multiplication </w:t>
      </w:r>
      <w:r>
        <w:t>fact</w:t>
      </w:r>
      <w:r w:rsidR="002F6CB5">
        <w:t>.</w:t>
      </w:r>
      <w:r w:rsidR="00CC34A8">
        <w:t xml:space="preserve"> </w:t>
      </w:r>
    </w:p>
    <w:p w:rsidR="007C4DD8" w:rsidRDefault="007C4DD8" w:rsidP="00EE7F8B">
      <w:pPr>
        <w:numPr>
          <w:ilvl w:val="1"/>
          <w:numId w:val="9"/>
        </w:numPr>
        <w:spacing w:after="60"/>
        <w:contextualSpacing/>
      </w:pPr>
      <w:proofErr w:type="spellStart"/>
      <w:r>
        <w:t>S</w:t>
      </w:r>
      <w:r w:rsidR="000B6A87">
        <w:t>ubitize</w:t>
      </w:r>
      <w:proofErr w:type="spellEnd"/>
      <w:r w:rsidR="000B6A87">
        <w:t xml:space="preserve"> multiple </w:t>
      </w:r>
      <w:r w:rsidR="000B6A87" w:rsidRPr="007C4DD8">
        <w:t>parts and use skip counting</w:t>
      </w:r>
      <w:r w:rsidR="00CC34A8">
        <w:t>.</w:t>
      </w:r>
    </w:p>
    <w:p w:rsidR="00657AFE" w:rsidRDefault="00BC7668" w:rsidP="00EE7F8B">
      <w:pPr>
        <w:numPr>
          <w:ilvl w:val="0"/>
          <w:numId w:val="9"/>
        </w:numPr>
        <w:spacing w:after="60"/>
        <w:contextualSpacing/>
      </w:pPr>
      <w:r w:rsidRPr="007C4DD8">
        <w:t>Because concept</w:t>
      </w:r>
      <w:r w:rsidR="007C4DD8">
        <w:t>ual</w:t>
      </w:r>
      <w:r w:rsidRPr="007C4DD8">
        <w:t xml:space="preserve"> subitizing requires </w:t>
      </w:r>
      <w:r w:rsidR="00CC34A8">
        <w:t>the application</w:t>
      </w:r>
      <w:r w:rsidRPr="007C4DD8">
        <w:t xml:space="preserve"> of perceptual subitizing, students must have </w:t>
      </w:r>
      <w:r w:rsidR="002F6CB5">
        <w:t>many</w:t>
      </w:r>
      <w:r w:rsidRPr="007C4DD8">
        <w:t xml:space="preserve"> experiences </w:t>
      </w:r>
      <w:r w:rsidR="00CC34A8">
        <w:t xml:space="preserve">with </w:t>
      </w:r>
      <w:r w:rsidRPr="007C4DD8">
        <w:t xml:space="preserve">perceptual subitizing prior to this lesson.  </w:t>
      </w:r>
    </w:p>
    <w:p w:rsidR="00AA0ACE" w:rsidRDefault="00AA0ACE"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EE7F8B" w:rsidRDefault="00EE7F8B" w:rsidP="00AC4413">
      <w:pPr>
        <w:spacing w:after="60"/>
        <w:ind w:left="-630"/>
        <w:contextualSpacing/>
        <w:jc w:val="center"/>
        <w:rPr>
          <w:b/>
          <w:sz w:val="56"/>
          <w:szCs w:val="56"/>
        </w:rPr>
      </w:pPr>
    </w:p>
    <w:p w:rsidR="00751E40" w:rsidRDefault="00751E40" w:rsidP="00AC4413">
      <w:pPr>
        <w:spacing w:after="60"/>
        <w:ind w:left="-630"/>
        <w:contextualSpacing/>
        <w:jc w:val="center"/>
        <w:rPr>
          <w:b/>
          <w:sz w:val="56"/>
          <w:szCs w:val="56"/>
        </w:rPr>
      </w:pPr>
    </w:p>
    <w:p w:rsidR="00AA0ACE" w:rsidRDefault="00AA0ACE" w:rsidP="00AC4413">
      <w:pPr>
        <w:spacing w:after="60"/>
        <w:ind w:left="-630"/>
        <w:contextualSpacing/>
        <w:jc w:val="center"/>
        <w:rPr>
          <w:b/>
          <w:sz w:val="56"/>
          <w:szCs w:val="56"/>
        </w:rPr>
      </w:pPr>
    </w:p>
    <w:p w:rsidR="00177CA2" w:rsidRDefault="00177CA2" w:rsidP="00177CA2">
      <w:pPr>
        <w:spacing w:after="60"/>
        <w:contextualSpacing/>
        <w:jc w:val="center"/>
        <w:rPr>
          <w:b/>
          <w:sz w:val="56"/>
          <w:szCs w:val="56"/>
        </w:rPr>
      </w:pPr>
      <w:r>
        <w:rPr>
          <w:b/>
          <w:sz w:val="56"/>
          <w:szCs w:val="56"/>
        </w:rPr>
        <w:lastRenderedPageBreak/>
        <w:t>Conceptual Subit</w:t>
      </w:r>
      <w:bookmarkStart w:id="0" w:name="_GoBack"/>
      <w:bookmarkEnd w:id="0"/>
      <w:r>
        <w:rPr>
          <w:b/>
          <w:sz w:val="56"/>
          <w:szCs w:val="56"/>
        </w:rPr>
        <w:t>izing Cards (page 1)</w:t>
      </w:r>
    </w:p>
    <w:p w:rsidR="00751E40" w:rsidRDefault="00177CA2" w:rsidP="00177CA2">
      <w:pPr>
        <w:spacing w:after="60"/>
        <w:ind w:left="-360"/>
        <w:contextualSpacing/>
      </w:pPr>
      <w:r>
        <w:rPr>
          <w:noProof/>
        </w:rPr>
        <w:drawing>
          <wp:inline distT="0" distB="0" distL="0" distR="0" wp14:anchorId="18AC10BC" wp14:editId="7F5F133D">
            <wp:extent cx="6597748" cy="8060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377" t="17980" r="33409" b="7662"/>
                    <a:stretch/>
                  </pic:blipFill>
                  <pic:spPr bwMode="auto">
                    <a:xfrm>
                      <a:off x="0" y="0"/>
                      <a:ext cx="6597748" cy="8060945"/>
                    </a:xfrm>
                    <a:prstGeom prst="rect">
                      <a:avLst/>
                    </a:prstGeom>
                    <a:ln>
                      <a:noFill/>
                    </a:ln>
                    <a:extLst>
                      <a:ext uri="{53640926-AAD7-44D8-BBD7-CCE9431645EC}">
                        <a14:shadowObscured xmlns:a14="http://schemas.microsoft.com/office/drawing/2010/main"/>
                      </a:ext>
                    </a:extLst>
                  </pic:spPr>
                </pic:pic>
              </a:graphicData>
            </a:graphic>
          </wp:inline>
        </w:drawing>
      </w:r>
    </w:p>
    <w:p w:rsidR="005C727A" w:rsidRPr="00177CA2" w:rsidRDefault="00177CA2" w:rsidP="00177CA2">
      <w:pPr>
        <w:spacing w:after="60"/>
        <w:contextualSpacing/>
        <w:jc w:val="center"/>
        <w:rPr>
          <w:b/>
          <w:sz w:val="56"/>
          <w:szCs w:val="56"/>
        </w:rPr>
      </w:pPr>
      <w:r>
        <w:rPr>
          <w:b/>
          <w:sz w:val="56"/>
          <w:szCs w:val="56"/>
        </w:rPr>
        <w:lastRenderedPageBreak/>
        <w:t>Conceptual Subitizing Cards (page 2)</w:t>
      </w:r>
    </w:p>
    <w:p w:rsidR="005C727A" w:rsidRDefault="00177CA2" w:rsidP="005C727A">
      <w:pPr>
        <w:spacing w:after="60"/>
        <w:ind w:left="-450"/>
        <w:contextualSpacing/>
      </w:pPr>
      <w:r>
        <w:rPr>
          <w:noProof/>
        </w:rPr>
        <w:drawing>
          <wp:inline distT="0" distB="0" distL="0" distR="0" wp14:anchorId="137D1EE2" wp14:editId="1E9380F1">
            <wp:extent cx="6696042" cy="7920111"/>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147" t="18711" r="33178" b="8335"/>
                    <a:stretch/>
                  </pic:blipFill>
                  <pic:spPr bwMode="auto">
                    <a:xfrm>
                      <a:off x="0" y="0"/>
                      <a:ext cx="6696222" cy="7920324"/>
                    </a:xfrm>
                    <a:prstGeom prst="rect">
                      <a:avLst/>
                    </a:prstGeom>
                    <a:ln>
                      <a:noFill/>
                    </a:ln>
                    <a:extLst>
                      <a:ext uri="{53640926-AAD7-44D8-BBD7-CCE9431645EC}">
                        <a14:shadowObscured xmlns:a14="http://schemas.microsoft.com/office/drawing/2010/main"/>
                      </a:ext>
                    </a:extLst>
                  </pic:spPr>
                </pic:pic>
              </a:graphicData>
            </a:graphic>
          </wp:inline>
        </w:drawing>
      </w:r>
    </w:p>
    <w:sectPr w:rsidR="005C727A" w:rsidSect="006252C7">
      <w:footerReference w:type="default" r:id="rId9"/>
      <w:pgSz w:w="12240" w:h="15840"/>
      <w:pgMar w:top="1080" w:right="1296" w:bottom="5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2B" w:rsidRDefault="00BA7E2B">
      <w:r>
        <w:separator/>
      </w:r>
    </w:p>
  </w:endnote>
  <w:endnote w:type="continuationSeparator" w:id="0">
    <w:p w:rsidR="00BA7E2B" w:rsidRDefault="00BA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3B" w:rsidRDefault="00945B3B">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945B3B" w:rsidRDefault="00945B3B">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945B3B" w:rsidRDefault="00945B3B"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2B" w:rsidRDefault="00BA7E2B">
      <w:r>
        <w:separator/>
      </w:r>
    </w:p>
  </w:footnote>
  <w:footnote w:type="continuationSeparator" w:id="0">
    <w:p w:rsidR="00BA7E2B" w:rsidRDefault="00BA7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24CE"/>
    <w:multiLevelType w:val="hybridMultilevel"/>
    <w:tmpl w:val="45869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D1BDE"/>
    <w:multiLevelType w:val="hybridMultilevel"/>
    <w:tmpl w:val="B1384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87AC1"/>
    <w:multiLevelType w:val="multilevel"/>
    <w:tmpl w:val="CDCEE1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C210574"/>
    <w:multiLevelType w:val="multilevel"/>
    <w:tmpl w:val="D0E46CD0"/>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C8B597C"/>
    <w:multiLevelType w:val="multilevel"/>
    <w:tmpl w:val="5422FC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49CE1C70"/>
    <w:multiLevelType w:val="hybridMultilevel"/>
    <w:tmpl w:val="771E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27425"/>
    <w:multiLevelType w:val="hybridMultilevel"/>
    <w:tmpl w:val="ECC84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56536586"/>
    <w:multiLevelType w:val="hybridMultilevel"/>
    <w:tmpl w:val="41BC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9219D4"/>
    <w:multiLevelType w:val="hybridMultilevel"/>
    <w:tmpl w:val="3E78F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3A6211"/>
    <w:multiLevelType w:val="multilevel"/>
    <w:tmpl w:val="0972B158"/>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5E8F5300"/>
    <w:multiLevelType w:val="hybridMultilevel"/>
    <w:tmpl w:val="A1F0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191FBE"/>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5522D55"/>
    <w:multiLevelType w:val="hybridMultilevel"/>
    <w:tmpl w:val="A4E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E6A759B"/>
    <w:multiLevelType w:val="multilevel"/>
    <w:tmpl w:val="EE4694A4"/>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21"/>
  </w:num>
  <w:num w:numId="2">
    <w:abstractNumId w:val="8"/>
  </w:num>
  <w:num w:numId="3">
    <w:abstractNumId w:val="20"/>
  </w:num>
  <w:num w:numId="4">
    <w:abstractNumId w:val="4"/>
  </w:num>
  <w:num w:numId="5">
    <w:abstractNumId w:val="5"/>
  </w:num>
  <w:num w:numId="6">
    <w:abstractNumId w:val="18"/>
  </w:num>
  <w:num w:numId="7">
    <w:abstractNumId w:val="7"/>
  </w:num>
  <w:num w:numId="8">
    <w:abstractNumId w:val="3"/>
  </w:num>
  <w:num w:numId="9">
    <w:abstractNumId w:val="2"/>
  </w:num>
  <w:num w:numId="10">
    <w:abstractNumId w:val="17"/>
  </w:num>
  <w:num w:numId="11">
    <w:abstractNumId w:val="11"/>
  </w:num>
  <w:num w:numId="12">
    <w:abstractNumId w:val="12"/>
  </w:num>
  <w:num w:numId="13">
    <w:abstractNumId w:val="19"/>
  </w:num>
  <w:num w:numId="14">
    <w:abstractNumId w:val="10"/>
  </w:num>
  <w:num w:numId="15">
    <w:abstractNumId w:val="16"/>
  </w:num>
  <w:num w:numId="16">
    <w:abstractNumId w:val="9"/>
  </w:num>
  <w:num w:numId="17">
    <w:abstractNumId w:val="1"/>
  </w:num>
  <w:num w:numId="18">
    <w:abstractNumId w:val="0"/>
  </w:num>
  <w:num w:numId="19">
    <w:abstractNumId w:val="15"/>
  </w:num>
  <w:num w:numId="20">
    <w:abstractNumId w:val="1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1548D"/>
    <w:rsid w:val="00026ABA"/>
    <w:rsid w:val="00030C55"/>
    <w:rsid w:val="000425DE"/>
    <w:rsid w:val="00053585"/>
    <w:rsid w:val="000B6A87"/>
    <w:rsid w:val="000C3EC6"/>
    <w:rsid w:val="000D24EF"/>
    <w:rsid w:val="000D4BF8"/>
    <w:rsid w:val="000D76B6"/>
    <w:rsid w:val="001059D7"/>
    <w:rsid w:val="00107826"/>
    <w:rsid w:val="0012237C"/>
    <w:rsid w:val="001356DF"/>
    <w:rsid w:val="00177CA2"/>
    <w:rsid w:val="001A2434"/>
    <w:rsid w:val="001A2D5C"/>
    <w:rsid w:val="001A3A95"/>
    <w:rsid w:val="001A7DB0"/>
    <w:rsid w:val="001E6B95"/>
    <w:rsid w:val="00224615"/>
    <w:rsid w:val="00253AF8"/>
    <w:rsid w:val="00261DFE"/>
    <w:rsid w:val="002624F7"/>
    <w:rsid w:val="002733C1"/>
    <w:rsid w:val="00285DEB"/>
    <w:rsid w:val="0029649E"/>
    <w:rsid w:val="00296707"/>
    <w:rsid w:val="002F2C45"/>
    <w:rsid w:val="002F6CB5"/>
    <w:rsid w:val="003310A5"/>
    <w:rsid w:val="00335623"/>
    <w:rsid w:val="00337CD2"/>
    <w:rsid w:val="00352E63"/>
    <w:rsid w:val="00355A07"/>
    <w:rsid w:val="003713F6"/>
    <w:rsid w:val="00381C40"/>
    <w:rsid w:val="00381E7B"/>
    <w:rsid w:val="003852DB"/>
    <w:rsid w:val="003A1628"/>
    <w:rsid w:val="003B5189"/>
    <w:rsid w:val="003C0B3F"/>
    <w:rsid w:val="003E4951"/>
    <w:rsid w:val="00421E32"/>
    <w:rsid w:val="00467E3B"/>
    <w:rsid w:val="00486B6F"/>
    <w:rsid w:val="00491538"/>
    <w:rsid w:val="0049527E"/>
    <w:rsid w:val="004D7ACD"/>
    <w:rsid w:val="004F73CC"/>
    <w:rsid w:val="005027E0"/>
    <w:rsid w:val="0051139E"/>
    <w:rsid w:val="0052690F"/>
    <w:rsid w:val="0053593F"/>
    <w:rsid w:val="0054158F"/>
    <w:rsid w:val="00546CA8"/>
    <w:rsid w:val="00561057"/>
    <w:rsid w:val="0057395D"/>
    <w:rsid w:val="00575429"/>
    <w:rsid w:val="00584C9D"/>
    <w:rsid w:val="005939F7"/>
    <w:rsid w:val="00594A2D"/>
    <w:rsid w:val="005C4CF6"/>
    <w:rsid w:val="005C727A"/>
    <w:rsid w:val="005D6156"/>
    <w:rsid w:val="005F7B45"/>
    <w:rsid w:val="006252C7"/>
    <w:rsid w:val="006451AF"/>
    <w:rsid w:val="00657AFE"/>
    <w:rsid w:val="00681CA0"/>
    <w:rsid w:val="00684411"/>
    <w:rsid w:val="006937CE"/>
    <w:rsid w:val="006C1AF4"/>
    <w:rsid w:val="006C6F93"/>
    <w:rsid w:val="006D290D"/>
    <w:rsid w:val="006E68D9"/>
    <w:rsid w:val="006F6359"/>
    <w:rsid w:val="0070240F"/>
    <w:rsid w:val="007249DD"/>
    <w:rsid w:val="00740929"/>
    <w:rsid w:val="00751E40"/>
    <w:rsid w:val="0075208A"/>
    <w:rsid w:val="00763DEF"/>
    <w:rsid w:val="007648B5"/>
    <w:rsid w:val="007954D5"/>
    <w:rsid w:val="007C4DD8"/>
    <w:rsid w:val="007D15C0"/>
    <w:rsid w:val="007E41B8"/>
    <w:rsid w:val="007F0590"/>
    <w:rsid w:val="007F5DC5"/>
    <w:rsid w:val="0080667E"/>
    <w:rsid w:val="00817FA4"/>
    <w:rsid w:val="0082502C"/>
    <w:rsid w:val="00830D56"/>
    <w:rsid w:val="00841348"/>
    <w:rsid w:val="00863BD2"/>
    <w:rsid w:val="00867FA5"/>
    <w:rsid w:val="00894876"/>
    <w:rsid w:val="008A2E24"/>
    <w:rsid w:val="008B01D1"/>
    <w:rsid w:val="008E4619"/>
    <w:rsid w:val="008E6DA1"/>
    <w:rsid w:val="008F4B40"/>
    <w:rsid w:val="008F6DB3"/>
    <w:rsid w:val="008F7561"/>
    <w:rsid w:val="009138F9"/>
    <w:rsid w:val="009317AB"/>
    <w:rsid w:val="00933D46"/>
    <w:rsid w:val="00940789"/>
    <w:rsid w:val="00942EE0"/>
    <w:rsid w:val="00945B3B"/>
    <w:rsid w:val="00964B26"/>
    <w:rsid w:val="00995783"/>
    <w:rsid w:val="009A7BFB"/>
    <w:rsid w:val="009B0FE3"/>
    <w:rsid w:val="009C01A9"/>
    <w:rsid w:val="009C5818"/>
    <w:rsid w:val="00A10545"/>
    <w:rsid w:val="00A270B9"/>
    <w:rsid w:val="00A3230D"/>
    <w:rsid w:val="00A674B5"/>
    <w:rsid w:val="00A94847"/>
    <w:rsid w:val="00A95125"/>
    <w:rsid w:val="00A96EF8"/>
    <w:rsid w:val="00AA0ACE"/>
    <w:rsid w:val="00AA2816"/>
    <w:rsid w:val="00AB744E"/>
    <w:rsid w:val="00AC4413"/>
    <w:rsid w:val="00AD745B"/>
    <w:rsid w:val="00B24D90"/>
    <w:rsid w:val="00B41682"/>
    <w:rsid w:val="00B77437"/>
    <w:rsid w:val="00B83D7A"/>
    <w:rsid w:val="00B85F09"/>
    <w:rsid w:val="00B90527"/>
    <w:rsid w:val="00BA2336"/>
    <w:rsid w:val="00BA3F48"/>
    <w:rsid w:val="00BA7E2B"/>
    <w:rsid w:val="00BC7668"/>
    <w:rsid w:val="00BE21A6"/>
    <w:rsid w:val="00BE2A21"/>
    <w:rsid w:val="00C06DA3"/>
    <w:rsid w:val="00C07B97"/>
    <w:rsid w:val="00C40ABC"/>
    <w:rsid w:val="00C418C1"/>
    <w:rsid w:val="00C46DEA"/>
    <w:rsid w:val="00C72D02"/>
    <w:rsid w:val="00C80127"/>
    <w:rsid w:val="00C938B8"/>
    <w:rsid w:val="00CA19B9"/>
    <w:rsid w:val="00CB281F"/>
    <w:rsid w:val="00CC34A8"/>
    <w:rsid w:val="00D3543E"/>
    <w:rsid w:val="00D3636A"/>
    <w:rsid w:val="00D53EB6"/>
    <w:rsid w:val="00D54763"/>
    <w:rsid w:val="00D63395"/>
    <w:rsid w:val="00D90C19"/>
    <w:rsid w:val="00DB4A8E"/>
    <w:rsid w:val="00E22487"/>
    <w:rsid w:val="00E4317A"/>
    <w:rsid w:val="00E5302D"/>
    <w:rsid w:val="00ED22E4"/>
    <w:rsid w:val="00ED2722"/>
    <w:rsid w:val="00EE3198"/>
    <w:rsid w:val="00EE7F8B"/>
    <w:rsid w:val="00F07DA7"/>
    <w:rsid w:val="00F37B35"/>
    <w:rsid w:val="00F46A87"/>
    <w:rsid w:val="00F57B23"/>
    <w:rsid w:val="00F654FD"/>
    <w:rsid w:val="00F66E10"/>
    <w:rsid w:val="00F7740C"/>
    <w:rsid w:val="00F87E5C"/>
    <w:rsid w:val="00F928F0"/>
    <w:rsid w:val="00F960D9"/>
    <w:rsid w:val="00F97A3D"/>
    <w:rsid w:val="00FB6773"/>
    <w:rsid w:val="00FE1056"/>
    <w:rsid w:val="00F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822F"/>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table" w:styleId="TableGrid">
    <w:name w:val="Table Grid"/>
    <w:basedOn w:val="TableNormal"/>
    <w:uiPriority w:val="39"/>
    <w:rsid w:val="0076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3772">
      <w:bodyDiv w:val="1"/>
      <w:marLeft w:val="0"/>
      <w:marRight w:val="0"/>
      <w:marTop w:val="0"/>
      <w:marBottom w:val="0"/>
      <w:divBdr>
        <w:top w:val="none" w:sz="0" w:space="0" w:color="auto"/>
        <w:left w:val="none" w:sz="0" w:space="0" w:color="auto"/>
        <w:bottom w:val="none" w:sz="0" w:space="0" w:color="auto"/>
        <w:right w:val="none" w:sz="0" w:space="0" w:color="auto"/>
      </w:divBdr>
    </w:div>
    <w:div w:id="1344821586">
      <w:bodyDiv w:val="1"/>
      <w:marLeft w:val="0"/>
      <w:marRight w:val="0"/>
      <w:marTop w:val="0"/>
      <w:marBottom w:val="0"/>
      <w:divBdr>
        <w:top w:val="none" w:sz="0" w:space="0" w:color="auto"/>
        <w:left w:val="none" w:sz="0" w:space="0" w:color="auto"/>
        <w:bottom w:val="none" w:sz="0" w:space="0" w:color="auto"/>
        <w:right w:val="none" w:sz="0" w:space="0" w:color="auto"/>
      </w:divBdr>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Windows User</cp:lastModifiedBy>
  <cp:revision>7</cp:revision>
  <cp:lastPrinted>2017-12-20T00:59:00Z</cp:lastPrinted>
  <dcterms:created xsi:type="dcterms:W3CDTF">2019-01-27T23:18:00Z</dcterms:created>
  <dcterms:modified xsi:type="dcterms:W3CDTF">2019-01-28T01:55:00Z</dcterms:modified>
</cp:coreProperties>
</file>