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90" w:type="dxa"/>
        <w:jc w:val="center"/>
        <w:tblLook w:val="04A0" w:firstRow="1" w:lastRow="0" w:firstColumn="1" w:lastColumn="0" w:noHBand="0" w:noVBand="1"/>
      </w:tblPr>
      <w:tblGrid>
        <w:gridCol w:w="1430"/>
        <w:gridCol w:w="9860"/>
      </w:tblGrid>
      <w:tr w:rsidR="00017064" w:rsidTr="00331087">
        <w:trPr>
          <w:jc w:val="center"/>
        </w:trPr>
        <w:tc>
          <w:tcPr>
            <w:tcW w:w="11290" w:type="dxa"/>
            <w:gridSpan w:val="2"/>
            <w:shd w:val="clear" w:color="auto" w:fill="D9D9D9" w:themeFill="background1" w:themeFillShade="D9"/>
          </w:tcPr>
          <w:p w:rsidR="007B2571" w:rsidRPr="007B2571" w:rsidRDefault="007B2571" w:rsidP="000170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257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NC.4.MD.4 </w:t>
            </w:r>
          </w:p>
          <w:p w:rsidR="00017064" w:rsidRPr="00017064" w:rsidRDefault="00EB6EDF" w:rsidP="007B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71">
              <w:rPr>
                <w:rFonts w:ascii="Times New Roman" w:hAnsi="Times New Roman" w:cs="Times New Roman"/>
                <w:b/>
                <w:sz w:val="28"/>
                <w:szCs w:val="24"/>
              </w:rPr>
              <w:t>Getting to Know You</w:t>
            </w:r>
          </w:p>
        </w:tc>
      </w:tr>
      <w:tr w:rsidR="00017064" w:rsidTr="0055557B">
        <w:trPr>
          <w:jc w:val="center"/>
        </w:trPr>
        <w:tc>
          <w:tcPr>
            <w:tcW w:w="1325" w:type="dxa"/>
          </w:tcPr>
          <w:p w:rsidR="00017064" w:rsidRPr="00017064" w:rsidRDefault="0001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64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965" w:type="dxa"/>
          </w:tcPr>
          <w:p w:rsidR="00017064" w:rsidRPr="007B2571" w:rsidRDefault="0001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71">
              <w:rPr>
                <w:rFonts w:ascii="Times New Roman" w:hAnsi="Times New Roman" w:cs="Times New Roman"/>
                <w:sz w:val="24"/>
                <w:szCs w:val="24"/>
              </w:rPr>
              <w:t>Measurement and Data</w:t>
            </w:r>
          </w:p>
        </w:tc>
      </w:tr>
      <w:tr w:rsidR="00017064" w:rsidTr="0055557B">
        <w:trPr>
          <w:jc w:val="center"/>
        </w:trPr>
        <w:tc>
          <w:tcPr>
            <w:tcW w:w="1325" w:type="dxa"/>
          </w:tcPr>
          <w:p w:rsidR="00017064" w:rsidRPr="00017064" w:rsidRDefault="0001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64">
              <w:rPr>
                <w:rFonts w:ascii="Times New Roman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9965" w:type="dxa"/>
          </w:tcPr>
          <w:p w:rsidR="00017064" w:rsidRPr="007B2571" w:rsidRDefault="0001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71">
              <w:rPr>
                <w:rFonts w:ascii="Times New Roman" w:hAnsi="Times New Roman" w:cs="Times New Roman"/>
                <w:sz w:val="24"/>
                <w:szCs w:val="24"/>
              </w:rPr>
              <w:t>Represent and interpret data.</w:t>
            </w:r>
          </w:p>
        </w:tc>
      </w:tr>
      <w:tr w:rsidR="00017064" w:rsidTr="00360744">
        <w:trPr>
          <w:jc w:val="center"/>
        </w:trPr>
        <w:tc>
          <w:tcPr>
            <w:tcW w:w="1325" w:type="dxa"/>
            <w:shd w:val="clear" w:color="auto" w:fill="FFFFFF" w:themeFill="background1"/>
          </w:tcPr>
          <w:p w:rsidR="00017064" w:rsidRPr="00017064" w:rsidRDefault="0001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64">
              <w:rPr>
                <w:rFonts w:ascii="Times New Roman" w:hAnsi="Times New Roman" w:cs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9965" w:type="dxa"/>
            <w:shd w:val="clear" w:color="auto" w:fill="FFFFFF" w:themeFill="background1"/>
          </w:tcPr>
          <w:p w:rsidR="00017064" w:rsidRDefault="0001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64">
              <w:rPr>
                <w:rFonts w:ascii="Times New Roman" w:hAnsi="Times New Roman" w:cs="Times New Roman"/>
                <w:b/>
                <w:sz w:val="24"/>
                <w:szCs w:val="24"/>
              </w:rPr>
              <w:t>NC.4.MD.4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064">
              <w:rPr>
                <w:rFonts w:ascii="Times New Roman" w:hAnsi="Times New Roman" w:cs="Times New Roman"/>
                <w:sz w:val="24"/>
                <w:szCs w:val="24"/>
              </w:rPr>
              <w:t xml:space="preserve">Represent and interpret data using whole numbers. </w:t>
            </w:r>
          </w:p>
          <w:p w:rsidR="00017064" w:rsidRPr="00C15855" w:rsidRDefault="00017064" w:rsidP="00C15855">
            <w:pPr>
              <w:pStyle w:val="ListParagraph"/>
              <w:numPr>
                <w:ilvl w:val="0"/>
                <w:numId w:val="5"/>
              </w:numPr>
              <w:ind w:left="41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5">
              <w:rPr>
                <w:rFonts w:ascii="Times New Roman" w:hAnsi="Times New Roman" w:cs="Times New Roman"/>
                <w:sz w:val="24"/>
                <w:szCs w:val="24"/>
              </w:rPr>
              <w:t xml:space="preserve">Collect data by asking a question that yields numerical data. </w:t>
            </w:r>
          </w:p>
          <w:p w:rsidR="00017064" w:rsidRPr="00C15855" w:rsidRDefault="00017064" w:rsidP="00C15855">
            <w:pPr>
              <w:pStyle w:val="ListParagraph"/>
              <w:numPr>
                <w:ilvl w:val="0"/>
                <w:numId w:val="5"/>
              </w:numPr>
              <w:ind w:left="41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5">
              <w:rPr>
                <w:rFonts w:ascii="Times New Roman" w:hAnsi="Times New Roman" w:cs="Times New Roman"/>
                <w:sz w:val="24"/>
                <w:szCs w:val="24"/>
              </w:rPr>
              <w:t xml:space="preserve">Make a representation of data and interpret data in a frequency table, scaled bar graph, and/or line plot. </w:t>
            </w:r>
          </w:p>
          <w:p w:rsidR="00017064" w:rsidRPr="00C15855" w:rsidRDefault="00017064" w:rsidP="00C15855">
            <w:pPr>
              <w:pStyle w:val="ListParagraph"/>
              <w:numPr>
                <w:ilvl w:val="0"/>
                <w:numId w:val="5"/>
              </w:numPr>
              <w:ind w:left="41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55">
              <w:rPr>
                <w:rFonts w:ascii="Times New Roman" w:hAnsi="Times New Roman" w:cs="Times New Roman"/>
                <w:sz w:val="24"/>
                <w:szCs w:val="24"/>
              </w:rPr>
              <w:t>Determine whether a survey question will yield categorical or numerical data.</w:t>
            </w:r>
          </w:p>
        </w:tc>
      </w:tr>
      <w:tr w:rsidR="00017064" w:rsidTr="0055557B">
        <w:trPr>
          <w:jc w:val="center"/>
        </w:trPr>
        <w:tc>
          <w:tcPr>
            <w:tcW w:w="1325" w:type="dxa"/>
          </w:tcPr>
          <w:p w:rsidR="00017064" w:rsidRPr="00017064" w:rsidRDefault="0001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64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965" w:type="dxa"/>
          </w:tcPr>
          <w:p w:rsidR="00017064" w:rsidRPr="00017064" w:rsidRDefault="007B2571" w:rsidP="00EB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sheet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 strips,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 pencils,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9B">
              <w:rPr>
                <w:rFonts w:ascii="Times New Roman" w:hAnsi="Times New Roman" w:cs="Times New Roman"/>
                <w:sz w:val="24"/>
                <w:szCs w:val="24"/>
              </w:rPr>
              <w:t>metric measuring tape</w:t>
            </w:r>
            <w:r w:rsidR="00331087">
              <w:rPr>
                <w:rFonts w:ascii="Times New Roman" w:hAnsi="Times New Roman" w:cs="Times New Roman"/>
                <w:sz w:val="24"/>
                <w:szCs w:val="24"/>
              </w:rPr>
              <w:t xml:space="preserve">s or rulers </w:t>
            </w:r>
          </w:p>
        </w:tc>
      </w:tr>
      <w:tr w:rsidR="00017064" w:rsidTr="0055557B">
        <w:trPr>
          <w:jc w:val="center"/>
        </w:trPr>
        <w:tc>
          <w:tcPr>
            <w:tcW w:w="1325" w:type="dxa"/>
            <w:shd w:val="clear" w:color="auto" w:fill="D9D9D9" w:themeFill="background1" w:themeFillShade="D9"/>
          </w:tcPr>
          <w:p w:rsidR="00017064" w:rsidRPr="00017064" w:rsidRDefault="0001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9965" w:type="dxa"/>
            <w:shd w:val="clear" w:color="auto" w:fill="D9D9D9" w:themeFill="background1" w:themeFillShade="D9"/>
          </w:tcPr>
          <w:p w:rsidR="00017064" w:rsidRDefault="00035F46" w:rsidP="003D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collecting data to represent, analyze, and interpret.  </w:t>
            </w:r>
          </w:p>
          <w:p w:rsidR="00F239CD" w:rsidRPr="003D70DE" w:rsidRDefault="00F239CD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Prior to the lesson, </w:t>
            </w:r>
            <w:r w:rsidR="003D70DE"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copy and </w:t>
            </w: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ut </w:t>
            </w:r>
            <w:proofErr w:type="gramStart"/>
            <w:r w:rsidR="003D70DE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gramEnd"/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 question strips. P</w:t>
            </w:r>
            <w:r w:rsidR="009E0A63" w:rsidRPr="003D70DE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 strips</w:t>
            </w:r>
            <w:r w:rsidR="009E0A63"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r w:rsidR="007B2571"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bag or </w:t>
            </w: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>container.</w:t>
            </w:r>
          </w:p>
          <w:p w:rsidR="003D70DE" w:rsidRDefault="003D70DE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may work individually, with partners, or in small groups for this task.  Be sure to have enough question strips so each student or group has one question.  </w:t>
            </w:r>
          </w:p>
          <w:p w:rsidR="003D70DE" w:rsidRDefault="00F239CD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llow each student or small group </w:t>
            </w:r>
            <w:r w:rsidR="009E0A63" w:rsidRPr="003D70DE">
              <w:rPr>
                <w:rFonts w:ascii="Times New Roman" w:hAnsi="Times New Roman" w:cs="Times New Roman"/>
                <w:sz w:val="24"/>
                <w:szCs w:val="24"/>
              </w:rPr>
              <w:t>to randomly select a strip.</w:t>
            </w:r>
          </w:p>
          <w:p w:rsidR="003D70DE" w:rsidRDefault="009E0A63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The students should record </w:t>
            </w:r>
            <w:r w:rsidR="007B2571" w:rsidRPr="003D70DE">
              <w:rPr>
                <w:rFonts w:ascii="Times New Roman" w:hAnsi="Times New Roman" w:cs="Times New Roman"/>
                <w:sz w:val="24"/>
                <w:szCs w:val="24"/>
              </w:rPr>
              <w:t>the question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 on top of the</w:t>
            </w:r>
            <w:r w:rsidR="00F239CD"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 handout.</w:t>
            </w:r>
          </w:p>
          <w:p w:rsidR="003D70DE" w:rsidRDefault="009E0A63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Allow students to interview </w:t>
            </w:r>
            <w:r w:rsidR="00F239CD"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all of </w:t>
            </w: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>their cla</w:t>
            </w:r>
            <w:r w:rsidR="00F239CD" w:rsidRPr="003D70DE">
              <w:rPr>
                <w:rFonts w:ascii="Times New Roman" w:hAnsi="Times New Roman" w:cs="Times New Roman"/>
                <w:sz w:val="24"/>
                <w:szCs w:val="24"/>
              </w:rPr>
              <w:t>ssmates, asking the questions from</w:t>
            </w: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 the strip.   </w:t>
            </w:r>
          </w:p>
          <w:p w:rsidR="003D70DE" w:rsidRDefault="009E0A63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The students should use the collection portion of their </w:t>
            </w:r>
            <w:r w:rsidR="00F239CD" w:rsidRPr="003D70DE">
              <w:rPr>
                <w:rFonts w:ascii="Times New Roman" w:hAnsi="Times New Roman" w:cs="Times New Roman"/>
                <w:sz w:val="24"/>
                <w:szCs w:val="24"/>
              </w:rPr>
              <w:t>handout to record the responses.</w:t>
            </w:r>
          </w:p>
          <w:p w:rsidR="003D70DE" w:rsidRDefault="00F239CD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>Once all</w:t>
            </w:r>
            <w:r w:rsidR="009E0A63"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 have</w:t>
            </w: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 been collected, students will</w:t>
            </w:r>
            <w:r w:rsidR="009E0A63"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 create a line plot</w:t>
            </w: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 on the handout to represent the data.</w:t>
            </w:r>
          </w:p>
          <w:p w:rsidR="00EB6EDF" w:rsidRPr="003D70DE" w:rsidRDefault="00F239CD" w:rsidP="00331087">
            <w:pPr>
              <w:pStyle w:val="ListParagraph"/>
              <w:numPr>
                <w:ilvl w:val="0"/>
                <w:numId w:val="4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70DE">
              <w:rPr>
                <w:rFonts w:ascii="Times New Roman" w:hAnsi="Times New Roman" w:cs="Times New Roman"/>
                <w:sz w:val="24"/>
                <w:szCs w:val="24"/>
              </w:rPr>
              <w:t xml:space="preserve">Finally, students should answer the question </w:t>
            </w:r>
            <w:r w:rsidR="00EB6EDF" w:rsidRPr="003D70DE">
              <w:rPr>
                <w:rFonts w:ascii="Times New Roman" w:hAnsi="Times New Roman" w:cs="Times New Roman"/>
                <w:sz w:val="24"/>
                <w:szCs w:val="24"/>
              </w:rPr>
              <w:t>“What does this data tell you about the students in our classroom?”</w:t>
            </w:r>
          </w:p>
          <w:p w:rsidR="00796CFD" w:rsidRPr="00331087" w:rsidRDefault="00796CFD" w:rsidP="003D70DE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796CFD" w:rsidRDefault="00796CFD" w:rsidP="003D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Things to consider:  </w:t>
            </w:r>
          </w:p>
          <w:p w:rsidR="00796CFD" w:rsidRPr="00796CFD" w:rsidRDefault="00796CFD" w:rsidP="00331087">
            <w:pPr>
              <w:pStyle w:val="ListParagraph"/>
              <w:numPr>
                <w:ilvl w:val="0"/>
                <w:numId w:val="2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>During the data collection phas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>e, it is important to allow students</w:t>
            </w: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 xml:space="preserve"> to organize their data in whatever way that makes the most sense to them.  Som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e possible examples of ways they may organize data </w:t>
            </w: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 xml:space="preserve">include, but are not limited to: 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>, tally marks, random n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 xml:space="preserve">umbers on the page, or </w:t>
            </w: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3D70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 xml:space="preserve"> of names with numbers beside the names.  This will prove to be a good source for discussion later.  </w:t>
            </w:r>
          </w:p>
          <w:p w:rsidR="009E0A63" w:rsidRPr="00796CFD" w:rsidRDefault="00796CFD" w:rsidP="00331087">
            <w:pPr>
              <w:pStyle w:val="ListParagraph"/>
              <w:numPr>
                <w:ilvl w:val="0"/>
                <w:numId w:val="2"/>
              </w:numPr>
              <w:ind w:left="5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>In addition, when children are creating their line plots, pay attention to whether the child is including ticks on the number line to in</w:t>
            </w:r>
            <w:r w:rsidR="00C85C2B">
              <w:rPr>
                <w:rFonts w:ascii="Times New Roman" w:hAnsi="Times New Roman" w:cs="Times New Roman"/>
                <w:sz w:val="24"/>
                <w:szCs w:val="24"/>
              </w:rPr>
              <w:t>dicate all numbers in the range.</w:t>
            </w:r>
            <w:r w:rsidRPr="00796CFD">
              <w:rPr>
                <w:rFonts w:ascii="Times New Roman" w:hAnsi="Times New Roman" w:cs="Times New Roman"/>
                <w:sz w:val="24"/>
                <w:szCs w:val="24"/>
              </w:rPr>
              <w:t xml:space="preserve">  Are the numbers appropriately spaced apart?  </w:t>
            </w:r>
          </w:p>
        </w:tc>
      </w:tr>
    </w:tbl>
    <w:p w:rsidR="00FC6C7E" w:rsidRPr="003D70DE" w:rsidRDefault="00CA119B" w:rsidP="003D0492">
      <w:pPr>
        <w:pStyle w:val="NoSpacing"/>
        <w:rPr>
          <w:sz w:val="12"/>
          <w:szCs w:val="16"/>
        </w:rPr>
      </w:pPr>
      <w:r>
        <w:t xml:space="preserve"> </w:t>
      </w:r>
    </w:p>
    <w:tbl>
      <w:tblPr>
        <w:tblStyle w:val="TableGrid"/>
        <w:tblW w:w="11283" w:type="dxa"/>
        <w:jc w:val="center"/>
        <w:tblInd w:w="211" w:type="dxa"/>
        <w:tblLook w:val="04A0" w:firstRow="1" w:lastRow="0" w:firstColumn="1" w:lastColumn="0" w:noHBand="0" w:noVBand="1"/>
      </w:tblPr>
      <w:tblGrid>
        <w:gridCol w:w="3761"/>
        <w:gridCol w:w="3761"/>
        <w:gridCol w:w="3761"/>
      </w:tblGrid>
      <w:tr w:rsidR="00CA119B" w:rsidRPr="00CA119B" w:rsidTr="00331087">
        <w:trPr>
          <w:jc w:val="center"/>
        </w:trPr>
        <w:tc>
          <w:tcPr>
            <w:tcW w:w="11283" w:type="dxa"/>
            <w:gridSpan w:val="3"/>
            <w:shd w:val="clear" w:color="auto" w:fill="D9D9D9" w:themeFill="background1" w:themeFillShade="D9"/>
          </w:tcPr>
          <w:p w:rsidR="00CA119B" w:rsidRPr="00F239CD" w:rsidRDefault="00CA119B" w:rsidP="00CA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Rubric</w:t>
            </w:r>
          </w:p>
        </w:tc>
      </w:tr>
      <w:tr w:rsidR="00CA119B" w:rsidRPr="00CA119B" w:rsidTr="0055557B">
        <w:trPr>
          <w:jc w:val="center"/>
        </w:trPr>
        <w:tc>
          <w:tcPr>
            <w:tcW w:w="3761" w:type="dxa"/>
          </w:tcPr>
          <w:p w:rsidR="00CA119B" w:rsidRPr="00F239CD" w:rsidRDefault="00CA119B" w:rsidP="00CA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Level I</w:t>
            </w:r>
          </w:p>
          <w:p w:rsidR="00CA119B" w:rsidRPr="00F239CD" w:rsidRDefault="00CA119B" w:rsidP="00CA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Not Yet</w:t>
            </w:r>
          </w:p>
        </w:tc>
        <w:tc>
          <w:tcPr>
            <w:tcW w:w="3761" w:type="dxa"/>
          </w:tcPr>
          <w:p w:rsidR="00CA119B" w:rsidRPr="00F239CD" w:rsidRDefault="00CA119B" w:rsidP="00CA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Level II</w:t>
            </w:r>
          </w:p>
          <w:p w:rsidR="00CA119B" w:rsidRPr="00F239CD" w:rsidRDefault="00CA119B" w:rsidP="00CA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3761" w:type="dxa"/>
          </w:tcPr>
          <w:p w:rsidR="00CA119B" w:rsidRPr="00F239CD" w:rsidRDefault="00CA119B" w:rsidP="00CA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Level III</w:t>
            </w:r>
          </w:p>
          <w:p w:rsidR="00CA119B" w:rsidRPr="00F239CD" w:rsidRDefault="00CA119B" w:rsidP="003D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Meets </w:t>
            </w:r>
            <w:r w:rsidR="003D70DE">
              <w:rPr>
                <w:rFonts w:ascii="Times New Roman" w:hAnsi="Times New Roman" w:cs="Times New Roman"/>
                <w:b/>
                <w:sz w:val="24"/>
                <w:szCs w:val="24"/>
              </w:rPr>
              <w:t>Expectation</w:t>
            </w:r>
          </w:p>
        </w:tc>
      </w:tr>
      <w:tr w:rsidR="00CA119B" w:rsidRPr="00CA119B" w:rsidTr="0055557B">
        <w:trPr>
          <w:jc w:val="center"/>
        </w:trPr>
        <w:tc>
          <w:tcPr>
            <w:tcW w:w="3761" w:type="dxa"/>
          </w:tcPr>
          <w:p w:rsidR="003D0492" w:rsidRDefault="0055557B" w:rsidP="00F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work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 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92"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 of the following characteristics:</w:t>
            </w:r>
          </w:p>
          <w:p w:rsidR="003D0492" w:rsidRPr="003D0492" w:rsidRDefault="003D0492" w:rsidP="00331087">
            <w:pPr>
              <w:pStyle w:val="ListParagraph"/>
              <w:numPr>
                <w:ilvl w:val="0"/>
                <w:numId w:val="3"/>
              </w:numPr>
              <w:ind w:left="29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orrect number of data points on the line plot</w:t>
            </w:r>
          </w:p>
          <w:p w:rsidR="003D0492" w:rsidRDefault="003D0492" w:rsidP="00331087">
            <w:pPr>
              <w:pStyle w:val="ListParagraph"/>
              <w:numPr>
                <w:ilvl w:val="0"/>
                <w:numId w:val="3"/>
              </w:numPr>
              <w:ind w:left="29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 xml:space="preserve">The X’s are drawn </w:t>
            </w:r>
            <w:r w:rsidR="00331087">
              <w:rPr>
                <w:rFonts w:ascii="Times New Roman" w:hAnsi="Times New Roman" w:cs="Times New Roman"/>
                <w:sz w:val="24"/>
                <w:szCs w:val="24"/>
              </w:rPr>
              <w:t xml:space="preserve">approximately </w:t>
            </w: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33108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same size</w:t>
            </w:r>
          </w:p>
          <w:p w:rsidR="00F239CD" w:rsidRPr="003D0492" w:rsidRDefault="00F239CD" w:rsidP="00331087">
            <w:pPr>
              <w:pStyle w:val="ListParagraph"/>
              <w:numPr>
                <w:ilvl w:val="0"/>
                <w:numId w:val="3"/>
              </w:numPr>
              <w:ind w:left="29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 value of the X’s in the line plot</w:t>
            </w:r>
          </w:p>
          <w:p w:rsidR="003D0492" w:rsidRDefault="003D0492" w:rsidP="00331087">
            <w:pPr>
              <w:pStyle w:val="ListParagraph"/>
              <w:numPr>
                <w:ilvl w:val="0"/>
                <w:numId w:val="3"/>
              </w:numPr>
              <w:ind w:left="29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spaced numbers on the line plot</w:t>
            </w:r>
          </w:p>
          <w:p w:rsidR="007666B8" w:rsidRPr="003D70DE" w:rsidRDefault="003D0492" w:rsidP="00331087">
            <w:pPr>
              <w:pStyle w:val="ListParagraph"/>
              <w:numPr>
                <w:ilvl w:val="0"/>
                <w:numId w:val="3"/>
              </w:numPr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Analyzed data is correct</w:t>
            </w:r>
          </w:p>
        </w:tc>
        <w:tc>
          <w:tcPr>
            <w:tcW w:w="3761" w:type="dxa"/>
          </w:tcPr>
          <w:p w:rsidR="00CA119B" w:rsidRDefault="0055557B" w:rsidP="00F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work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 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92"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 of the following characteristics:</w:t>
            </w:r>
          </w:p>
          <w:p w:rsidR="00F239CD" w:rsidRPr="003D0492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orrect number of data points on the line plot</w:t>
            </w:r>
          </w:p>
          <w:p w:rsidR="00F239CD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 xml:space="preserve">The X’s are drawn </w:t>
            </w:r>
            <w:r w:rsidR="00331087">
              <w:rPr>
                <w:rFonts w:ascii="Times New Roman" w:hAnsi="Times New Roman" w:cs="Times New Roman"/>
                <w:sz w:val="24"/>
                <w:szCs w:val="24"/>
              </w:rPr>
              <w:t xml:space="preserve">approximately </w:t>
            </w: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3310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same size</w:t>
            </w:r>
          </w:p>
          <w:p w:rsidR="00F239CD" w:rsidRPr="003D0492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 value of the X’s in the line plot</w:t>
            </w:r>
          </w:p>
          <w:p w:rsidR="00F239CD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spaced numbers on the line plot</w:t>
            </w:r>
          </w:p>
          <w:p w:rsidR="003D0492" w:rsidRPr="00331087" w:rsidRDefault="00F239CD" w:rsidP="0055557B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Analyzed data is correct</w:t>
            </w:r>
          </w:p>
        </w:tc>
        <w:tc>
          <w:tcPr>
            <w:tcW w:w="3761" w:type="dxa"/>
          </w:tcPr>
          <w:p w:rsidR="003D0492" w:rsidRDefault="0055557B" w:rsidP="00F2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work 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3D0492" w:rsidRPr="00F239CD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="003D0492">
              <w:rPr>
                <w:rFonts w:ascii="Times New Roman" w:hAnsi="Times New Roman" w:cs="Times New Roman"/>
                <w:sz w:val="24"/>
                <w:szCs w:val="24"/>
              </w:rPr>
              <w:t xml:space="preserve"> of the following characteristics:</w:t>
            </w:r>
          </w:p>
          <w:p w:rsidR="00F239CD" w:rsidRPr="003D0492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>orrect number of data points on the line plot</w:t>
            </w:r>
          </w:p>
          <w:p w:rsidR="00F239CD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 xml:space="preserve">The X’s are drawn </w:t>
            </w:r>
            <w:r w:rsidR="00331087">
              <w:rPr>
                <w:rFonts w:ascii="Times New Roman" w:hAnsi="Times New Roman" w:cs="Times New Roman"/>
                <w:sz w:val="24"/>
                <w:szCs w:val="24"/>
              </w:rPr>
              <w:t xml:space="preserve">approximately </w:t>
            </w:r>
            <w:r w:rsidRPr="003D0492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3310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same size</w:t>
            </w:r>
          </w:p>
          <w:p w:rsidR="00F239CD" w:rsidRPr="003D0492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 value of the X’s in the line plot</w:t>
            </w:r>
          </w:p>
          <w:p w:rsidR="00F239CD" w:rsidRDefault="00F239CD" w:rsidP="00331087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spaced numbers on the line plot</w:t>
            </w:r>
          </w:p>
          <w:p w:rsidR="00CA119B" w:rsidRPr="00331087" w:rsidRDefault="00F239CD" w:rsidP="0055557B">
            <w:pPr>
              <w:pStyle w:val="ListParagraph"/>
              <w:numPr>
                <w:ilvl w:val="0"/>
                <w:numId w:val="3"/>
              </w:numPr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Analyzed data is correct</w:t>
            </w:r>
          </w:p>
        </w:tc>
      </w:tr>
    </w:tbl>
    <w:tbl>
      <w:tblPr>
        <w:tblpPr w:leftFromText="180" w:rightFromText="180" w:vertAnchor="text" w:horzAnchor="margin" w:tblpX="288" w:tblpY="-101"/>
        <w:tblW w:w="11047" w:type="dxa"/>
        <w:tblLayout w:type="fixed"/>
        <w:tblLook w:val="0000" w:firstRow="0" w:lastRow="0" w:firstColumn="0" w:lastColumn="0" w:noHBand="0" w:noVBand="0"/>
      </w:tblPr>
      <w:tblGrid>
        <w:gridCol w:w="11047"/>
      </w:tblGrid>
      <w:tr w:rsidR="007F5144" w:rsidRPr="003E4111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5144" w:rsidRPr="007F5144" w:rsidRDefault="007F5144" w:rsidP="007B25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7F5144" w:rsidRDefault="007F5144" w:rsidP="007B25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44">
              <w:rPr>
                <w:rFonts w:ascii="Times New Roman" w:hAnsi="Times New Roman" w:cs="Times New Roman"/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7F5144" w:rsidRDefault="007F5144" w:rsidP="007B25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44">
              <w:rPr>
                <w:rFonts w:ascii="Times New Roman" w:hAnsi="Times New Roman" w:cs="Times New Roman"/>
                <w:b/>
                <w:sz w:val="24"/>
                <w:szCs w:val="24"/>
              </w:rPr>
              <w:t>2.  Reasons abstractly and quantitatively.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7F5144" w:rsidRDefault="007F5144" w:rsidP="007B25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144">
              <w:rPr>
                <w:rFonts w:ascii="Times New Roman" w:hAnsi="Times New Roman" w:cs="Times New Roman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55557B" w:rsidRDefault="007F5144" w:rsidP="007B25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7B">
              <w:rPr>
                <w:rFonts w:ascii="Times New Roman" w:hAnsi="Times New Roman" w:cs="Times New Roman"/>
                <w:b/>
                <w:sz w:val="24"/>
                <w:szCs w:val="24"/>
              </w:rPr>
              <w:t>4.  Models with mathematics.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55557B" w:rsidRDefault="007F5144" w:rsidP="007B25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7B">
              <w:rPr>
                <w:rFonts w:ascii="Times New Roman" w:hAnsi="Times New Roman" w:cs="Times New Roman"/>
                <w:b/>
                <w:sz w:val="24"/>
                <w:szCs w:val="24"/>
              </w:rPr>
              <w:t>5.  Uses appropriate tools strategically.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55557B" w:rsidRDefault="007F5144" w:rsidP="007B25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7B">
              <w:rPr>
                <w:rFonts w:ascii="Times New Roman" w:hAnsi="Times New Roman" w:cs="Times New Roman"/>
                <w:b/>
                <w:sz w:val="24"/>
                <w:szCs w:val="24"/>
              </w:rPr>
              <w:t>6.  Attends to precision.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55557B" w:rsidRDefault="007F5144" w:rsidP="007B25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7B">
              <w:rPr>
                <w:rFonts w:ascii="Times New Roman" w:hAnsi="Times New Roman" w:cs="Times New Roman"/>
                <w:b/>
                <w:sz w:val="24"/>
                <w:szCs w:val="24"/>
              </w:rPr>
              <w:t>7.  Looks for and makes use of structure.</w:t>
            </w:r>
          </w:p>
        </w:tc>
      </w:tr>
      <w:tr w:rsidR="007F5144" w:rsidRPr="00882A44" w:rsidTr="007B2571"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44" w:rsidRPr="007F5144" w:rsidRDefault="007F5144" w:rsidP="007B25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144">
              <w:rPr>
                <w:rFonts w:ascii="Times New Roman" w:hAnsi="Times New Roman" w:cs="Times New Roman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C85C2B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907005" w:rsidRPr="0055557B" w:rsidRDefault="00907005" w:rsidP="00C85C2B">
      <w:pPr>
        <w:pStyle w:val="NoSpacing"/>
        <w:jc w:val="center"/>
        <w:rPr>
          <w:rFonts w:ascii="Century Gothic" w:hAnsi="Century Gothic"/>
          <w:b/>
          <w:sz w:val="40"/>
          <w:szCs w:val="36"/>
        </w:rPr>
      </w:pPr>
      <w:r w:rsidRPr="0055557B">
        <w:rPr>
          <w:rFonts w:ascii="Century Gothic" w:hAnsi="Century Gothic"/>
          <w:b/>
          <w:sz w:val="40"/>
          <w:szCs w:val="36"/>
        </w:rPr>
        <w:lastRenderedPageBreak/>
        <w:t>Getting to Know You</w:t>
      </w:r>
    </w:p>
    <w:p w:rsidR="00EB6EDF" w:rsidRPr="0055557B" w:rsidRDefault="00437665" w:rsidP="00907005">
      <w:pPr>
        <w:pStyle w:val="NoSpacing"/>
        <w:jc w:val="center"/>
        <w:rPr>
          <w:sz w:val="24"/>
        </w:rPr>
      </w:pPr>
      <w:r w:rsidRPr="0055557B">
        <w:rPr>
          <w:rFonts w:ascii="Century Gothic" w:hAnsi="Century Gothic"/>
          <w:b/>
          <w:sz w:val="40"/>
          <w:szCs w:val="36"/>
        </w:rPr>
        <w:t>Survey Question Slips</w:t>
      </w:r>
    </w:p>
    <w:p w:rsidR="00437665" w:rsidRPr="00C85C2B" w:rsidRDefault="00437665" w:rsidP="00C85C2B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C85C2B">
        <w:rPr>
          <w:rFonts w:ascii="Century Gothic" w:hAnsi="Century Gothic"/>
          <w:sz w:val="18"/>
          <w:szCs w:val="18"/>
        </w:rPr>
        <w:t>Duplicate and cut apart as necessary so that you have enough for each student to have a strip.</w:t>
      </w:r>
    </w:p>
    <w:p w:rsidR="00437665" w:rsidRDefault="00437665" w:rsidP="00C85C2B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C85C2B">
        <w:rPr>
          <w:rFonts w:ascii="Century Gothic" w:hAnsi="Century Gothic"/>
          <w:sz w:val="18"/>
          <w:szCs w:val="18"/>
        </w:rPr>
        <w:t>It is acceptable for more than one student to ask the same question.</w:t>
      </w:r>
    </w:p>
    <w:p w:rsidR="007F5144" w:rsidRPr="00C85C2B" w:rsidRDefault="007F5144" w:rsidP="00C85C2B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kinds of pets do you have?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siblings do you have?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What is the length of your shoe?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teeth have you lost?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bones have you broken?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letters are in your first name?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sports do you play?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days a week do you stay up past 9:00pm?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siblings attend the same school as you?</w:t>
            </w:r>
          </w:p>
        </w:tc>
      </w:tr>
      <w:tr w:rsidR="00437665" w:rsidRPr="00907005" w:rsidTr="007F5144">
        <w:trPr>
          <w:jc w:val="center"/>
        </w:trPr>
        <w:tc>
          <w:tcPr>
            <w:tcW w:w="11160" w:type="dxa"/>
          </w:tcPr>
          <w:p w:rsidR="00437665" w:rsidRPr="007F5144" w:rsidRDefault="00437665" w:rsidP="00437665">
            <w:pPr>
              <w:rPr>
                <w:rFonts w:ascii="Century Gothic" w:hAnsi="Century Gothic" w:cs="Times New Roman"/>
                <w:sz w:val="54"/>
                <w:szCs w:val="54"/>
              </w:rPr>
            </w:pPr>
            <w:r w:rsidRPr="007F5144">
              <w:rPr>
                <w:rFonts w:ascii="Century Gothic" w:hAnsi="Century Gothic" w:cs="Times New Roman"/>
                <w:sz w:val="54"/>
                <w:szCs w:val="54"/>
              </w:rPr>
              <w:t>How many years have you gone to this school?</w:t>
            </w:r>
          </w:p>
        </w:tc>
      </w:tr>
    </w:tbl>
    <w:p w:rsidR="00C85C2B" w:rsidRDefault="00C85C2B" w:rsidP="0090700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90700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90700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90700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7F5144" w:rsidRDefault="007F5144" w:rsidP="0090700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907005" w:rsidRDefault="00907005" w:rsidP="00907005">
      <w:pPr>
        <w:pStyle w:val="NoSpacing"/>
        <w:jc w:val="center"/>
        <w:rPr>
          <w:rFonts w:ascii="Century Gothic" w:hAnsi="Century Gothic"/>
          <w:b/>
          <w:sz w:val="40"/>
          <w:szCs w:val="36"/>
        </w:rPr>
      </w:pPr>
      <w:r w:rsidRPr="007B2571">
        <w:rPr>
          <w:rFonts w:ascii="Century Gothic" w:hAnsi="Century Gothic"/>
          <w:b/>
          <w:sz w:val="40"/>
          <w:szCs w:val="36"/>
        </w:rPr>
        <w:lastRenderedPageBreak/>
        <w:t>Getting to Know You</w:t>
      </w:r>
    </w:p>
    <w:p w:rsidR="007B2571" w:rsidRPr="0055557B" w:rsidRDefault="007B2571" w:rsidP="00907005">
      <w:pPr>
        <w:pStyle w:val="NoSpacing"/>
        <w:jc w:val="center"/>
        <w:rPr>
          <w:rFonts w:ascii="Century Gothic" w:hAnsi="Century Gothic"/>
          <w:b/>
          <w:sz w:val="20"/>
          <w:szCs w:val="36"/>
        </w:rPr>
      </w:pPr>
    </w:p>
    <w:p w:rsidR="00907005" w:rsidRDefault="00907005" w:rsidP="00437665">
      <w:pPr>
        <w:jc w:val="center"/>
        <w:rPr>
          <w:rFonts w:ascii="Century Gothic" w:hAnsi="Century Gothic" w:cs="Times New Roman"/>
          <w:sz w:val="32"/>
          <w:szCs w:val="32"/>
        </w:rPr>
      </w:pPr>
      <w:r w:rsidRPr="00907005">
        <w:rPr>
          <w:rFonts w:ascii="Century Gothic" w:hAnsi="Century Gothic" w:cs="Times New Roman"/>
          <w:sz w:val="32"/>
          <w:szCs w:val="32"/>
        </w:rPr>
        <w:t>My question is</w:t>
      </w:r>
      <w:r w:rsidR="007B2571">
        <w:rPr>
          <w:rFonts w:ascii="Century Gothic" w:hAnsi="Century Gothic" w:cs="Times New Roman"/>
          <w:sz w:val="32"/>
          <w:szCs w:val="32"/>
        </w:rPr>
        <w:t>:</w:t>
      </w:r>
      <w:r w:rsidRPr="00907005">
        <w:rPr>
          <w:rFonts w:ascii="Century Gothic" w:hAnsi="Century Gothic" w:cs="Times New Roman"/>
          <w:sz w:val="32"/>
          <w:szCs w:val="32"/>
        </w:rPr>
        <w:t xml:space="preserve"> ________________________________</w:t>
      </w:r>
      <w:r>
        <w:rPr>
          <w:rFonts w:ascii="Century Gothic" w:hAnsi="Century Gothic" w:cs="Times New Roman"/>
          <w:sz w:val="32"/>
          <w:szCs w:val="32"/>
        </w:rPr>
        <w:t>_____________</w:t>
      </w:r>
      <w:r w:rsidR="007F16E8">
        <w:rPr>
          <w:rFonts w:ascii="Century Gothic" w:hAnsi="Century Gothic" w:cs="Times New Roman"/>
          <w:sz w:val="32"/>
          <w:szCs w:val="32"/>
        </w:rPr>
        <w:t>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907005" w:rsidTr="003D70DE">
        <w:trPr>
          <w:trHeight w:val="402"/>
          <w:jc w:val="center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005" w:rsidRPr="003D70DE" w:rsidRDefault="001D3ED1" w:rsidP="003D70DE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>Organize the data you collect in this space.</w:t>
            </w:r>
          </w:p>
        </w:tc>
      </w:tr>
      <w:tr w:rsidR="003D70DE" w:rsidTr="007F5144">
        <w:trPr>
          <w:jc w:val="center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3D70DE" w:rsidRDefault="003D70DE" w:rsidP="003D70DE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5557B" w:rsidRDefault="0055557B" w:rsidP="003D70DE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</w:tc>
      </w:tr>
    </w:tbl>
    <w:p w:rsidR="00907005" w:rsidRPr="00CA119B" w:rsidRDefault="00907005" w:rsidP="00F239CD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796CFD" w:rsidTr="007F5144">
        <w:trPr>
          <w:jc w:val="center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FD" w:rsidRPr="00CA119B" w:rsidRDefault="001D3ED1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>
              <w:rPr>
                <w:rFonts w:ascii="Century Gothic" w:hAnsi="Century Gothic" w:cs="Times New Roman"/>
                <w:b/>
                <w:sz w:val="32"/>
                <w:szCs w:val="32"/>
              </w:rPr>
              <w:t>Represent your data in a line plot.</w:t>
            </w:r>
          </w:p>
        </w:tc>
      </w:tr>
      <w:tr w:rsidR="00796CFD" w:rsidTr="007F5144">
        <w:trPr>
          <w:jc w:val="center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Default="00796CFD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1D3ED1" w:rsidRDefault="001D3ED1" w:rsidP="00907005">
            <w:pPr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96CFD" w:rsidRPr="00CA119B" w:rsidRDefault="00796CFD" w:rsidP="00907005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</w:tc>
      </w:tr>
    </w:tbl>
    <w:p w:rsidR="00F239CD" w:rsidRDefault="00F239CD" w:rsidP="00F239CD">
      <w:pPr>
        <w:pStyle w:val="NoSpacing"/>
      </w:pPr>
    </w:p>
    <w:p w:rsidR="00CA119B" w:rsidRDefault="00CA119B" w:rsidP="00F239CD">
      <w:pPr>
        <w:jc w:val="center"/>
        <w:rPr>
          <w:rFonts w:ascii="Century Gothic" w:hAnsi="Century Gothic" w:cs="Times New Roman"/>
          <w:b/>
          <w:sz w:val="32"/>
          <w:szCs w:val="32"/>
        </w:rPr>
      </w:pPr>
      <w:r w:rsidRPr="00CA119B">
        <w:rPr>
          <w:rFonts w:ascii="Century Gothic" w:hAnsi="Century Gothic" w:cs="Times New Roman"/>
          <w:b/>
          <w:sz w:val="32"/>
          <w:szCs w:val="32"/>
        </w:rPr>
        <w:t>What does this data tell us about the students in our classroom?</w:t>
      </w:r>
    </w:p>
    <w:p w:rsidR="00406839" w:rsidRDefault="00406839" w:rsidP="00F239CD">
      <w:pPr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406839" w:rsidRDefault="00406839" w:rsidP="00F239CD">
      <w:pPr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406839" w:rsidRDefault="00406839" w:rsidP="00406839">
      <w:pPr>
        <w:pStyle w:val="Standard"/>
        <w:tabs>
          <w:tab w:val="left" w:pos="3383"/>
        </w:tabs>
        <w:autoSpaceDE w:val="0"/>
        <w:jc w:val="center"/>
        <w:rPr>
          <w:rFonts w:eastAsia="Arial" w:cs="Arial"/>
          <w:b/>
          <w:bCs/>
          <w:sz w:val="24"/>
          <w:szCs w:val="32"/>
        </w:rPr>
      </w:pPr>
      <w:r w:rsidRPr="008A04CB">
        <w:rPr>
          <w:rFonts w:eastAsia="Arial" w:cs="Arial"/>
          <w:b/>
          <w:bCs/>
          <w:sz w:val="40"/>
          <w:szCs w:val="32"/>
        </w:rPr>
        <w:lastRenderedPageBreak/>
        <w:t>Scoring Examples</w:t>
      </w:r>
      <w:r>
        <w:rPr>
          <w:rFonts w:eastAsia="Arial" w:cs="Arial"/>
          <w:b/>
          <w:bCs/>
          <w:sz w:val="40"/>
          <w:szCs w:val="32"/>
        </w:rPr>
        <w:br/>
      </w:r>
    </w:p>
    <w:p w:rsidR="00406839" w:rsidRPr="008A04CB" w:rsidRDefault="00406839" w:rsidP="008A04CB">
      <w:pPr>
        <w:spacing w:line="240" w:lineRule="auto"/>
        <w:rPr>
          <w:rFonts w:ascii="Times New Roman" w:eastAsia="Arial" w:hAnsi="Times New Roman" w:cs="Times New Roman"/>
          <w:bCs/>
          <w:sz w:val="24"/>
          <w:szCs w:val="32"/>
        </w:rPr>
      </w:pPr>
      <w:r w:rsidRPr="008A04CB">
        <w:rPr>
          <w:rFonts w:ascii="Times New Roman" w:eastAsia="Arial" w:hAnsi="Times New Roman" w:cs="Times New Roman"/>
          <w:b/>
          <w:bCs/>
          <w:sz w:val="24"/>
          <w:szCs w:val="32"/>
        </w:rPr>
        <w:t>Not Yet:</w:t>
      </w:r>
      <w:r w:rsidRPr="008A04CB">
        <w:rPr>
          <w:rFonts w:ascii="Times New Roman" w:eastAsia="Arial" w:hAnsi="Times New Roman" w:cs="Times New Roman"/>
          <w:bCs/>
          <w:sz w:val="24"/>
          <w:szCs w:val="32"/>
        </w:rPr>
        <w:t xml:space="preserve"> </w:t>
      </w:r>
      <w:r w:rsidR="008A04CB">
        <w:rPr>
          <w:rFonts w:ascii="Times New Roman" w:eastAsia="Arial" w:hAnsi="Times New Roman" w:cs="Times New Roman"/>
          <w:bCs/>
          <w:sz w:val="24"/>
          <w:szCs w:val="32"/>
        </w:rPr>
        <w:t xml:space="preserve"> </w:t>
      </w:r>
      <w:r w:rsidR="001B68AC" w:rsidRPr="008A04CB">
        <w:rPr>
          <w:rFonts w:ascii="Times New Roman" w:eastAsia="Arial" w:hAnsi="Times New Roman" w:cs="Times New Roman"/>
          <w:bCs/>
          <w:sz w:val="24"/>
          <w:szCs w:val="32"/>
        </w:rPr>
        <w:t>Data was collected, but the student was unable to organize the data, use the data to create a line plot, or analyze the data.</w:t>
      </w:r>
    </w:p>
    <w:p w:rsidR="001B68AC" w:rsidRDefault="001B68AC" w:rsidP="001B68AC">
      <w:pPr>
        <w:jc w:val="center"/>
        <w:rPr>
          <w:rFonts w:eastAsia="Arial" w:cs="Arial"/>
          <w:bCs/>
          <w:sz w:val="24"/>
          <w:szCs w:val="32"/>
        </w:rPr>
      </w:pPr>
      <w:r>
        <w:rPr>
          <w:noProof/>
        </w:rPr>
        <w:drawing>
          <wp:inline distT="0" distB="0" distL="0" distR="0" wp14:anchorId="729004ED" wp14:editId="6D246416">
            <wp:extent cx="5530943" cy="61039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6566" cy="61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8AC" w:rsidRDefault="001B68AC" w:rsidP="001B68AC">
      <w:pPr>
        <w:jc w:val="center"/>
        <w:rPr>
          <w:rFonts w:eastAsia="Arial" w:cs="Arial"/>
          <w:bCs/>
          <w:sz w:val="24"/>
          <w:szCs w:val="32"/>
        </w:rPr>
      </w:pPr>
    </w:p>
    <w:p w:rsidR="00406839" w:rsidRDefault="00406839" w:rsidP="00406839">
      <w:pPr>
        <w:rPr>
          <w:rFonts w:eastAsia="Arial" w:cs="Arial"/>
          <w:bCs/>
          <w:sz w:val="24"/>
          <w:szCs w:val="32"/>
        </w:rPr>
      </w:pPr>
    </w:p>
    <w:p w:rsidR="008A04CB" w:rsidRDefault="008A04CB" w:rsidP="00406839">
      <w:pPr>
        <w:rPr>
          <w:rFonts w:eastAsia="Arial" w:cs="Arial"/>
          <w:bCs/>
          <w:sz w:val="24"/>
          <w:szCs w:val="32"/>
        </w:rPr>
      </w:pPr>
    </w:p>
    <w:p w:rsidR="00406839" w:rsidRPr="008A04CB" w:rsidRDefault="00406839" w:rsidP="008A04CB">
      <w:pPr>
        <w:spacing w:line="240" w:lineRule="auto"/>
        <w:rPr>
          <w:rFonts w:ascii="Times New Roman" w:eastAsia="Arial" w:hAnsi="Times New Roman" w:cs="Times New Roman"/>
          <w:bCs/>
          <w:sz w:val="24"/>
          <w:szCs w:val="32"/>
        </w:rPr>
      </w:pPr>
      <w:r w:rsidRPr="008A04CB">
        <w:rPr>
          <w:rFonts w:ascii="Times New Roman" w:eastAsia="Arial" w:hAnsi="Times New Roman" w:cs="Times New Roman"/>
          <w:b/>
          <w:bCs/>
          <w:sz w:val="24"/>
          <w:szCs w:val="32"/>
        </w:rPr>
        <w:lastRenderedPageBreak/>
        <w:t>Progressing:</w:t>
      </w:r>
      <w:r w:rsidRPr="008A04CB">
        <w:rPr>
          <w:rFonts w:ascii="Times New Roman" w:eastAsia="Arial" w:hAnsi="Times New Roman" w:cs="Times New Roman"/>
          <w:bCs/>
          <w:sz w:val="24"/>
          <w:szCs w:val="32"/>
        </w:rPr>
        <w:t xml:space="preserve"> </w:t>
      </w:r>
      <w:r w:rsidR="008A04CB">
        <w:rPr>
          <w:rFonts w:ascii="Times New Roman" w:eastAsia="Arial" w:hAnsi="Times New Roman" w:cs="Times New Roman"/>
          <w:bCs/>
          <w:sz w:val="24"/>
          <w:szCs w:val="32"/>
        </w:rPr>
        <w:t xml:space="preserve"> </w:t>
      </w:r>
      <w:r w:rsidRPr="008A04CB">
        <w:rPr>
          <w:rFonts w:ascii="Times New Roman" w:eastAsia="Arial" w:hAnsi="Times New Roman" w:cs="Times New Roman"/>
          <w:bCs/>
          <w:sz w:val="24"/>
          <w:szCs w:val="32"/>
        </w:rPr>
        <w:t xml:space="preserve">The student represented each piece of data on the line plot, with appropriately spaced numbers.  The student also analyzed the data correctly.  However, this student did not </w:t>
      </w:r>
      <w:r w:rsidR="001B68AC" w:rsidRPr="008A04CB">
        <w:rPr>
          <w:rFonts w:ascii="Times New Roman" w:eastAsia="Arial" w:hAnsi="Times New Roman" w:cs="Times New Roman"/>
          <w:bCs/>
          <w:sz w:val="24"/>
          <w:szCs w:val="32"/>
        </w:rPr>
        <w:t>arran</w:t>
      </w:r>
      <w:r w:rsidR="008A04CB">
        <w:rPr>
          <w:rFonts w:ascii="Times New Roman" w:eastAsia="Arial" w:hAnsi="Times New Roman" w:cs="Times New Roman"/>
          <w:bCs/>
          <w:sz w:val="24"/>
          <w:szCs w:val="32"/>
        </w:rPr>
        <w:t xml:space="preserve">ge the data in numerical order and the </w:t>
      </w:r>
      <w:proofErr w:type="spellStart"/>
      <w:r w:rsidR="008A04CB">
        <w:rPr>
          <w:rFonts w:ascii="Times New Roman" w:eastAsia="Arial" w:hAnsi="Times New Roman" w:cs="Times New Roman"/>
          <w:bCs/>
          <w:sz w:val="24"/>
          <w:szCs w:val="32"/>
        </w:rPr>
        <w:t>Xs</w:t>
      </w:r>
      <w:proofErr w:type="spellEnd"/>
      <w:r w:rsidR="008A04CB">
        <w:rPr>
          <w:rFonts w:ascii="Times New Roman" w:eastAsia="Arial" w:hAnsi="Times New Roman" w:cs="Times New Roman"/>
          <w:bCs/>
          <w:sz w:val="24"/>
          <w:szCs w:val="32"/>
        </w:rPr>
        <w:t xml:space="preserve"> a</w:t>
      </w:r>
      <w:r w:rsidR="001B68AC" w:rsidRPr="008A04CB">
        <w:rPr>
          <w:rFonts w:ascii="Times New Roman" w:eastAsia="Arial" w:hAnsi="Times New Roman" w:cs="Times New Roman"/>
          <w:bCs/>
          <w:sz w:val="24"/>
          <w:szCs w:val="32"/>
        </w:rPr>
        <w:t>re different sizes for some data points.</w:t>
      </w:r>
    </w:p>
    <w:p w:rsidR="00406839" w:rsidRDefault="00406839" w:rsidP="00406839">
      <w:pPr>
        <w:jc w:val="center"/>
        <w:rPr>
          <w:rFonts w:eastAsia="Arial" w:cs="Arial"/>
          <w:b/>
          <w:bCs/>
          <w:sz w:val="24"/>
          <w:szCs w:val="32"/>
        </w:rPr>
      </w:pPr>
      <w:r>
        <w:rPr>
          <w:noProof/>
        </w:rPr>
        <w:drawing>
          <wp:inline distT="0" distB="0" distL="0" distR="0" wp14:anchorId="2ED8CB50" wp14:editId="6DFE515D">
            <wp:extent cx="5991485" cy="6365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506" cy="636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39" w:rsidRDefault="00406839" w:rsidP="00406839">
      <w:pPr>
        <w:rPr>
          <w:rFonts w:eastAsia="Arial" w:cs="Arial"/>
          <w:b/>
          <w:bCs/>
          <w:sz w:val="24"/>
          <w:szCs w:val="32"/>
        </w:rPr>
      </w:pPr>
    </w:p>
    <w:p w:rsidR="001B68AC" w:rsidRDefault="001B68AC" w:rsidP="00406839">
      <w:pPr>
        <w:rPr>
          <w:rFonts w:eastAsia="Arial" w:cs="Arial"/>
          <w:b/>
          <w:bCs/>
          <w:sz w:val="24"/>
          <w:szCs w:val="32"/>
        </w:rPr>
      </w:pPr>
    </w:p>
    <w:p w:rsidR="001B68AC" w:rsidRDefault="001B68AC" w:rsidP="00406839">
      <w:pPr>
        <w:rPr>
          <w:rFonts w:eastAsia="Arial" w:cs="Arial"/>
          <w:b/>
          <w:bCs/>
          <w:sz w:val="24"/>
          <w:szCs w:val="32"/>
        </w:rPr>
      </w:pPr>
    </w:p>
    <w:p w:rsidR="00406839" w:rsidRPr="008A04CB" w:rsidRDefault="00406839" w:rsidP="008A04CB">
      <w:pPr>
        <w:spacing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8A04CB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Meets Expectation:</w:t>
      </w:r>
      <w:r w:rsidRPr="008A04C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A04C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8A04CB">
        <w:rPr>
          <w:rFonts w:ascii="Times New Roman" w:eastAsia="Arial" w:hAnsi="Times New Roman" w:cs="Times New Roman"/>
          <w:bCs/>
          <w:sz w:val="24"/>
          <w:szCs w:val="24"/>
        </w:rPr>
        <w:t xml:space="preserve">The student was able use the data collected to put the correct number of data points on the number line with appropriately spaced </w:t>
      </w:r>
      <w:proofErr w:type="spellStart"/>
      <w:r w:rsidRPr="008A04CB">
        <w:rPr>
          <w:rFonts w:ascii="Times New Roman" w:eastAsia="Arial" w:hAnsi="Times New Roman" w:cs="Times New Roman"/>
          <w:bCs/>
          <w:sz w:val="24"/>
          <w:szCs w:val="24"/>
        </w:rPr>
        <w:t>Xs</w:t>
      </w:r>
      <w:proofErr w:type="spellEnd"/>
      <w:r w:rsidRPr="008A04CB">
        <w:rPr>
          <w:rFonts w:ascii="Times New Roman" w:eastAsia="Arial" w:hAnsi="Times New Roman" w:cs="Times New Roman"/>
          <w:bCs/>
          <w:sz w:val="24"/>
          <w:szCs w:val="24"/>
        </w:rPr>
        <w:t xml:space="preserve">.  The student made each X represent one student.  The student could </w:t>
      </w:r>
      <w:r w:rsidR="001B68AC" w:rsidRPr="008A04CB">
        <w:rPr>
          <w:rFonts w:ascii="Times New Roman" w:eastAsia="Arial" w:hAnsi="Times New Roman" w:cs="Times New Roman"/>
          <w:bCs/>
          <w:sz w:val="24"/>
          <w:szCs w:val="24"/>
        </w:rPr>
        <w:t>interpret</w:t>
      </w:r>
      <w:r w:rsidRPr="008A04CB">
        <w:rPr>
          <w:rFonts w:ascii="Times New Roman" w:eastAsia="Arial" w:hAnsi="Times New Roman" w:cs="Times New Roman"/>
          <w:bCs/>
          <w:sz w:val="24"/>
          <w:szCs w:val="24"/>
        </w:rPr>
        <w:t xml:space="preserve"> the data correctly.</w:t>
      </w:r>
    </w:p>
    <w:p w:rsidR="00406839" w:rsidRPr="00CA119B" w:rsidRDefault="00406839" w:rsidP="00406839">
      <w:pPr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E0E40E5" wp14:editId="13DC72AD">
            <wp:extent cx="5630312" cy="598516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8289" cy="59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839" w:rsidRPr="00CA119B" w:rsidSect="00406839">
      <w:headerReference w:type="default" r:id="rId11"/>
      <w:footerReference w:type="default" r:id="rId12"/>
      <w:pgSz w:w="12240" w:h="15840"/>
      <w:pgMar w:top="720" w:right="720" w:bottom="720" w:left="720" w:header="720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5B" w:rsidRDefault="008B265B" w:rsidP="00414F5D">
      <w:pPr>
        <w:spacing w:after="0" w:line="240" w:lineRule="auto"/>
      </w:pPr>
      <w:r>
        <w:separator/>
      </w:r>
    </w:p>
  </w:endnote>
  <w:endnote w:type="continuationSeparator" w:id="0">
    <w:p w:rsidR="008B265B" w:rsidRDefault="008B265B" w:rsidP="004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1" w:rsidRDefault="007B2571" w:rsidP="007B2571">
    <w:pPr>
      <w:pStyle w:val="Footer"/>
      <w:ind w:left="270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93FBF" wp14:editId="0F6F49DF">
              <wp:simplePos x="0" y="0"/>
              <wp:positionH relativeFrom="column">
                <wp:posOffset>160317</wp:posOffset>
              </wp:positionH>
              <wp:positionV relativeFrom="paragraph">
                <wp:posOffset>116922</wp:posOffset>
              </wp:positionV>
              <wp:extent cx="6721434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14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9.2pt" to="54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HWtQEAALcDAAAOAAAAZHJzL2Uyb0RvYy54bWysU8GO0zAQvSPxD5bvNGlZLS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414F5D" w:rsidRPr="007B2571" w:rsidRDefault="00414F5D" w:rsidP="007B2571">
    <w:pPr>
      <w:pStyle w:val="Footer"/>
      <w:ind w:left="270"/>
      <w:rPr>
        <w:rFonts w:ascii="Times New Roman" w:hAnsi="Times New Roman" w:cs="Times New Roman"/>
        <w:b/>
        <w:sz w:val="18"/>
        <w:szCs w:val="24"/>
      </w:rPr>
    </w:pPr>
    <w:r w:rsidRPr="007B2571">
      <w:rPr>
        <w:rFonts w:ascii="Times New Roman" w:hAnsi="Times New Roman" w:cs="Times New Roman"/>
        <w:b/>
        <w:sz w:val="18"/>
        <w:szCs w:val="24"/>
      </w:rPr>
      <w:t xml:space="preserve">NC </w:t>
    </w:r>
    <w:r w:rsidR="007B2571" w:rsidRPr="007B2571">
      <w:rPr>
        <w:rFonts w:ascii="Times New Roman" w:hAnsi="Times New Roman" w:cs="Times New Roman"/>
        <w:b/>
        <w:sz w:val="18"/>
        <w:szCs w:val="24"/>
      </w:rPr>
      <w:t>DEPARTMENT OF PUBLIC INSTRUCTION</w:t>
    </w:r>
    <w:r w:rsidRPr="007B2571">
      <w:rPr>
        <w:rFonts w:ascii="Times New Roman" w:hAnsi="Times New Roman" w:cs="Times New Roman"/>
        <w:b/>
        <w:sz w:val="18"/>
        <w:szCs w:val="24"/>
      </w:rPr>
      <w:ptab w:relativeTo="margin" w:alignment="center" w:leader="none"/>
    </w:r>
    <w:r w:rsidR="007B2571">
      <w:rPr>
        <w:rFonts w:ascii="Times New Roman" w:hAnsi="Times New Roman" w:cs="Times New Roman"/>
        <w:b/>
        <w:sz w:val="18"/>
        <w:szCs w:val="24"/>
      </w:rPr>
      <w:t xml:space="preserve">                                                                                                                 </w:t>
    </w:r>
    <w:r w:rsidRPr="007B2571">
      <w:rPr>
        <w:rFonts w:ascii="Times New Roman" w:hAnsi="Times New Roman" w:cs="Times New Roman"/>
        <w:b/>
        <w:sz w:val="18"/>
        <w:szCs w:val="24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5B" w:rsidRDefault="008B265B" w:rsidP="00414F5D">
      <w:pPr>
        <w:spacing w:after="0" w:line="240" w:lineRule="auto"/>
      </w:pPr>
      <w:r>
        <w:separator/>
      </w:r>
    </w:p>
  </w:footnote>
  <w:footnote w:type="continuationSeparator" w:id="0">
    <w:p w:rsidR="008B265B" w:rsidRDefault="008B265B" w:rsidP="004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5D" w:rsidRPr="00414F5D" w:rsidRDefault="00414F5D" w:rsidP="00414F5D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414F5D">
      <w:rPr>
        <w:rFonts w:ascii="Times New Roman" w:hAnsi="Times New Roman" w:cs="Times New Roman"/>
        <w:b/>
        <w:sz w:val="44"/>
        <w:szCs w:val="44"/>
      </w:rPr>
      <w:t>Formative Instructional and Assessment Tasks</w:t>
    </w:r>
  </w:p>
  <w:p w:rsidR="00414F5D" w:rsidRDefault="00414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32E"/>
    <w:multiLevelType w:val="hybridMultilevel"/>
    <w:tmpl w:val="C79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4CC8"/>
    <w:multiLevelType w:val="hybridMultilevel"/>
    <w:tmpl w:val="FDF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3FF8"/>
    <w:multiLevelType w:val="hybridMultilevel"/>
    <w:tmpl w:val="3A8A2BFE"/>
    <w:lvl w:ilvl="0" w:tplc="1B90AB1E">
      <w:numFmt w:val="bullet"/>
      <w:lvlText w:val="•"/>
      <w:lvlJc w:val="left"/>
      <w:pPr>
        <w:ind w:left="5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>
    <w:nsid w:val="35C92485"/>
    <w:multiLevelType w:val="hybridMultilevel"/>
    <w:tmpl w:val="12B4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F7284"/>
    <w:multiLevelType w:val="hybridMultilevel"/>
    <w:tmpl w:val="5C162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3C5306"/>
    <w:multiLevelType w:val="hybridMultilevel"/>
    <w:tmpl w:val="9A4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D"/>
    <w:rsid w:val="00017064"/>
    <w:rsid w:val="00035F46"/>
    <w:rsid w:val="001B68AC"/>
    <w:rsid w:val="001D3ED1"/>
    <w:rsid w:val="002B7D3A"/>
    <w:rsid w:val="00331087"/>
    <w:rsid w:val="00360744"/>
    <w:rsid w:val="003D0492"/>
    <w:rsid w:val="003D70DE"/>
    <w:rsid w:val="00406839"/>
    <w:rsid w:val="00414F5D"/>
    <w:rsid w:val="00437665"/>
    <w:rsid w:val="0055557B"/>
    <w:rsid w:val="007666B8"/>
    <w:rsid w:val="00796CFD"/>
    <w:rsid w:val="007B2571"/>
    <w:rsid w:val="007F16E8"/>
    <w:rsid w:val="007F5144"/>
    <w:rsid w:val="008A04CB"/>
    <w:rsid w:val="008B265B"/>
    <w:rsid w:val="00907005"/>
    <w:rsid w:val="00985F3F"/>
    <w:rsid w:val="009E0A63"/>
    <w:rsid w:val="00A16DD6"/>
    <w:rsid w:val="00B24822"/>
    <w:rsid w:val="00BC61DC"/>
    <w:rsid w:val="00C15855"/>
    <w:rsid w:val="00C85C2B"/>
    <w:rsid w:val="00CA119B"/>
    <w:rsid w:val="00EB6EDF"/>
    <w:rsid w:val="00F13D8D"/>
    <w:rsid w:val="00F239CD"/>
    <w:rsid w:val="00FC6C7E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5D"/>
  </w:style>
  <w:style w:type="paragraph" w:styleId="Footer">
    <w:name w:val="footer"/>
    <w:basedOn w:val="Normal"/>
    <w:link w:val="FooterChar"/>
    <w:uiPriority w:val="99"/>
    <w:unhideWhenUsed/>
    <w:rsid w:val="0041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5D"/>
  </w:style>
  <w:style w:type="table" w:styleId="TableGrid">
    <w:name w:val="Table Grid"/>
    <w:basedOn w:val="TableNormal"/>
    <w:uiPriority w:val="39"/>
    <w:rsid w:val="0001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7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6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5D"/>
  </w:style>
  <w:style w:type="paragraph" w:styleId="Footer">
    <w:name w:val="footer"/>
    <w:basedOn w:val="Normal"/>
    <w:link w:val="FooterChar"/>
    <w:uiPriority w:val="99"/>
    <w:unhideWhenUsed/>
    <w:rsid w:val="0041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5D"/>
  </w:style>
  <w:style w:type="table" w:styleId="TableGrid">
    <w:name w:val="Table Grid"/>
    <w:basedOn w:val="TableNormal"/>
    <w:uiPriority w:val="39"/>
    <w:rsid w:val="0001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7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6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Lisa</dc:creator>
  <cp:keywords/>
  <dc:description/>
  <cp:lastModifiedBy>Floyd, Ana</cp:lastModifiedBy>
  <cp:revision>16</cp:revision>
  <cp:lastPrinted>2018-05-22T18:24:00Z</cp:lastPrinted>
  <dcterms:created xsi:type="dcterms:W3CDTF">2017-12-01T19:50:00Z</dcterms:created>
  <dcterms:modified xsi:type="dcterms:W3CDTF">2018-06-19T01:11:00Z</dcterms:modified>
</cp:coreProperties>
</file>