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9175"/>
      </w:tblGrid>
      <w:tr w:rsidR="00020B4D" w:rsidRPr="00020B4D" w:rsidTr="00A91B30">
        <w:trPr>
          <w:trHeight w:val="293"/>
        </w:trPr>
        <w:tc>
          <w:tcPr>
            <w:tcW w:w="10903" w:type="dxa"/>
            <w:gridSpan w:val="2"/>
            <w:shd w:val="clear" w:color="auto" w:fill="CCCCCC"/>
          </w:tcPr>
          <w:p w:rsidR="00977258" w:rsidRDefault="00020B4D" w:rsidP="00020B4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020B4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NC.1.NBT</w:t>
            </w:r>
            <w:r w:rsidR="00977258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.1</w:t>
            </w:r>
          </w:p>
          <w:p w:rsidR="00020B4D" w:rsidRPr="00020B4D" w:rsidRDefault="00020B4D" w:rsidP="00020B4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020B4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Counting Students (Version 3)</w:t>
            </w:r>
          </w:p>
        </w:tc>
      </w:tr>
      <w:tr w:rsidR="00020B4D" w:rsidRPr="00020B4D" w:rsidTr="00A91B30">
        <w:trPr>
          <w:trHeight w:val="293"/>
        </w:trPr>
        <w:tc>
          <w:tcPr>
            <w:tcW w:w="1728" w:type="dxa"/>
          </w:tcPr>
          <w:p w:rsidR="00020B4D" w:rsidRPr="00020B4D" w:rsidRDefault="00020B4D" w:rsidP="00020B4D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20B4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Domain</w:t>
            </w:r>
          </w:p>
        </w:tc>
        <w:tc>
          <w:tcPr>
            <w:tcW w:w="9175" w:type="dxa"/>
          </w:tcPr>
          <w:p w:rsidR="00020B4D" w:rsidRPr="00020B4D" w:rsidRDefault="00020B4D" w:rsidP="00020B4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0B4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Number and Operations in Base Ten </w:t>
            </w:r>
          </w:p>
        </w:tc>
      </w:tr>
      <w:tr w:rsidR="00020B4D" w:rsidRPr="00020B4D" w:rsidTr="00A91B30">
        <w:trPr>
          <w:trHeight w:val="293"/>
        </w:trPr>
        <w:tc>
          <w:tcPr>
            <w:tcW w:w="1728" w:type="dxa"/>
          </w:tcPr>
          <w:p w:rsidR="00020B4D" w:rsidRPr="00020B4D" w:rsidRDefault="00020B4D" w:rsidP="00020B4D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20B4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Cluster</w:t>
            </w:r>
          </w:p>
        </w:tc>
        <w:tc>
          <w:tcPr>
            <w:tcW w:w="9175" w:type="dxa"/>
          </w:tcPr>
          <w:p w:rsidR="00020B4D" w:rsidRPr="00020B4D" w:rsidRDefault="00020B4D" w:rsidP="00020B4D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0B4D">
              <w:rPr>
                <w:rFonts w:ascii="Times New Roman" w:eastAsia="Cambria" w:hAnsi="Times New Roman" w:cs="Times New Roman"/>
                <w:sz w:val="24"/>
                <w:szCs w:val="24"/>
              </w:rPr>
              <w:t>Extend and recognize patterns in the counting sequence.</w:t>
            </w:r>
          </w:p>
        </w:tc>
      </w:tr>
      <w:tr w:rsidR="00020B4D" w:rsidRPr="00020B4D" w:rsidTr="00A91B30">
        <w:trPr>
          <w:trHeight w:val="293"/>
        </w:trPr>
        <w:tc>
          <w:tcPr>
            <w:tcW w:w="1728" w:type="dxa"/>
          </w:tcPr>
          <w:p w:rsidR="00020B4D" w:rsidRPr="00020B4D" w:rsidRDefault="003538FF" w:rsidP="00020B4D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Standard</w:t>
            </w:r>
            <w:bookmarkStart w:id="0" w:name="_GoBack"/>
            <w:bookmarkEnd w:id="0"/>
          </w:p>
        </w:tc>
        <w:tc>
          <w:tcPr>
            <w:tcW w:w="9175" w:type="dxa"/>
          </w:tcPr>
          <w:p w:rsidR="00020B4D" w:rsidRPr="000A749A" w:rsidRDefault="00020B4D" w:rsidP="000A749A">
            <w:pPr>
              <w:snapToGrid w:val="0"/>
              <w:spacing w:after="0" w:line="240" w:lineRule="auto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020B4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NC.1.NBT.1</w:t>
            </w:r>
            <w:r w:rsidRPr="00020B4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020B4D">
              <w:rPr>
                <w:rFonts w:ascii="Times New Roman" w:eastAsia="Helvetica" w:hAnsi="Times New Roman" w:cs="Times New Roman"/>
                <w:sz w:val="24"/>
                <w:szCs w:val="24"/>
              </w:rPr>
              <w:t>Count to 150, starting at any number less than 150.</w:t>
            </w:r>
          </w:p>
        </w:tc>
      </w:tr>
      <w:tr w:rsidR="00020B4D" w:rsidRPr="00020B4D" w:rsidTr="00A91B30">
        <w:trPr>
          <w:trHeight w:val="293"/>
        </w:trPr>
        <w:tc>
          <w:tcPr>
            <w:tcW w:w="1728" w:type="dxa"/>
            <w:tcBorders>
              <w:bottom w:val="single" w:sz="4" w:space="0" w:color="000000"/>
            </w:tcBorders>
          </w:tcPr>
          <w:p w:rsidR="00020B4D" w:rsidRPr="00020B4D" w:rsidRDefault="00020B4D" w:rsidP="00020B4D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20B4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Materials</w:t>
            </w:r>
          </w:p>
        </w:tc>
        <w:tc>
          <w:tcPr>
            <w:tcW w:w="9175" w:type="dxa"/>
            <w:tcBorders>
              <w:bottom w:val="single" w:sz="4" w:space="0" w:color="000000"/>
            </w:tcBorders>
          </w:tcPr>
          <w:p w:rsidR="00020B4D" w:rsidRPr="00020B4D" w:rsidRDefault="005F0597" w:rsidP="00020B4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None</w:t>
            </w:r>
          </w:p>
        </w:tc>
      </w:tr>
      <w:tr w:rsidR="00020B4D" w:rsidRPr="00020B4D" w:rsidTr="00A91B30">
        <w:trPr>
          <w:trHeight w:val="276"/>
        </w:trPr>
        <w:tc>
          <w:tcPr>
            <w:tcW w:w="1728" w:type="dxa"/>
            <w:shd w:val="clear" w:color="auto" w:fill="auto"/>
          </w:tcPr>
          <w:p w:rsidR="00020B4D" w:rsidRPr="00020B4D" w:rsidRDefault="00020B4D" w:rsidP="00020B4D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20B4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9175" w:type="dxa"/>
            <w:shd w:val="clear" w:color="auto" w:fill="auto"/>
          </w:tcPr>
          <w:p w:rsidR="00020B4D" w:rsidRPr="00020B4D" w:rsidRDefault="00020B4D" w:rsidP="00020B4D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020B4D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Read the problem to the student:  </w:t>
            </w:r>
            <w:r w:rsidRPr="00020B4D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Susan is counting students as they enter the gym for the play. She has just counted the 109</w:t>
            </w:r>
            <w:r w:rsidRPr="00020B4D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 w:rsidRPr="00020B4D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 student. What numbers will Susan say for the next 5 students?</w:t>
            </w:r>
          </w:p>
          <w:p w:rsidR="00020B4D" w:rsidRPr="00020B4D" w:rsidRDefault="00020B4D" w:rsidP="00020B4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020B4D" w:rsidRPr="00020B4D" w:rsidRDefault="00020B4D" w:rsidP="00020B4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0B4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109, __, ___, ___, ___, ___. </w:t>
            </w:r>
          </w:p>
          <w:p w:rsidR="00020B4D" w:rsidRPr="00020B4D" w:rsidRDefault="00020B4D" w:rsidP="00020B4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020B4D" w:rsidRPr="00020B4D" w:rsidRDefault="00020B4D" w:rsidP="00020B4D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0"/>
        <w:gridCol w:w="9158"/>
      </w:tblGrid>
      <w:tr w:rsidR="00020B4D" w:rsidRPr="00020B4D" w:rsidTr="00A91B30">
        <w:trPr>
          <w:trHeight w:val="305"/>
        </w:trPr>
        <w:tc>
          <w:tcPr>
            <w:tcW w:w="10908" w:type="dxa"/>
            <w:gridSpan w:val="2"/>
            <w:shd w:val="clear" w:color="auto" w:fill="C0C0C0"/>
          </w:tcPr>
          <w:p w:rsidR="00020B4D" w:rsidRPr="00020B4D" w:rsidRDefault="00020B4D" w:rsidP="00020B4D">
            <w:pPr>
              <w:spacing w:after="0" w:line="240" w:lineRule="auto"/>
              <w:ind w:left="72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0B4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Continuum of Understanding</w:t>
            </w:r>
          </w:p>
        </w:tc>
      </w:tr>
      <w:tr w:rsidR="00020B4D" w:rsidRPr="00020B4D" w:rsidTr="00A91B30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B4D" w:rsidRPr="00020B4D" w:rsidRDefault="00020B4D" w:rsidP="00020B4D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20B4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Not Yet Proficient</w:t>
            </w:r>
          </w:p>
        </w:tc>
        <w:tc>
          <w:tcPr>
            <w:tcW w:w="9158" w:type="dxa"/>
          </w:tcPr>
          <w:p w:rsidR="00020B4D" w:rsidRPr="00020B4D" w:rsidRDefault="00020B4D" w:rsidP="00020B4D">
            <w:pPr>
              <w:numPr>
                <w:ilvl w:val="0"/>
                <w:numId w:val="6"/>
              </w:numPr>
              <w:spacing w:after="0" w:line="240" w:lineRule="auto"/>
              <w:ind w:left="342" w:hanging="270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0B4D">
              <w:rPr>
                <w:rFonts w:ascii="Times New Roman" w:eastAsia="Cambria" w:hAnsi="Times New Roman" w:cs="Times New Roman"/>
                <w:sz w:val="24"/>
                <w:szCs w:val="24"/>
              </w:rPr>
              <w:t>Starts counting at 0 or 1 instead of counting on from 109</w:t>
            </w:r>
          </w:p>
          <w:p w:rsidR="00020B4D" w:rsidRPr="00020B4D" w:rsidRDefault="00020B4D" w:rsidP="00020B4D">
            <w:pPr>
              <w:numPr>
                <w:ilvl w:val="0"/>
                <w:numId w:val="6"/>
              </w:numPr>
              <w:spacing w:after="0" w:line="240" w:lineRule="auto"/>
              <w:ind w:left="342" w:hanging="270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0B4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Incorrectly </w:t>
            </w:r>
            <w:r w:rsidR="005F0597">
              <w:rPr>
                <w:rFonts w:ascii="Times New Roman" w:eastAsia="Cambria" w:hAnsi="Times New Roman" w:cs="Times New Roman"/>
                <w:sz w:val="24"/>
                <w:szCs w:val="24"/>
              </w:rPr>
              <w:t>counts</w:t>
            </w:r>
            <w:r w:rsidRPr="00020B4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or skips more than one number in the sequence</w:t>
            </w:r>
          </w:p>
          <w:p w:rsidR="00020B4D" w:rsidRPr="00020B4D" w:rsidRDefault="00020B4D" w:rsidP="00020B4D">
            <w:pPr>
              <w:spacing w:after="0" w:line="240" w:lineRule="auto"/>
              <w:ind w:left="342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20B4D" w:rsidRPr="00020B4D" w:rsidTr="00A91B30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B4D" w:rsidRPr="00020B4D" w:rsidRDefault="00020B4D" w:rsidP="00020B4D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20B4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Progressing</w:t>
            </w:r>
          </w:p>
        </w:tc>
        <w:tc>
          <w:tcPr>
            <w:tcW w:w="9158" w:type="dxa"/>
          </w:tcPr>
          <w:p w:rsidR="00020B4D" w:rsidRPr="00020B4D" w:rsidRDefault="00020B4D" w:rsidP="00020B4D">
            <w:pPr>
              <w:numPr>
                <w:ilvl w:val="0"/>
                <w:numId w:val="6"/>
              </w:numPr>
              <w:spacing w:after="0" w:line="240" w:lineRule="auto"/>
              <w:ind w:left="342" w:hanging="270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0B4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Incorrectly </w:t>
            </w:r>
            <w:r w:rsidR="005F0597">
              <w:rPr>
                <w:rFonts w:ascii="Times New Roman" w:eastAsia="Cambria" w:hAnsi="Times New Roman" w:cs="Times New Roman"/>
                <w:sz w:val="24"/>
                <w:szCs w:val="24"/>
              </w:rPr>
              <w:t>counts</w:t>
            </w:r>
            <w:r w:rsidRPr="00020B4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a number in the counting sequence</w:t>
            </w:r>
          </w:p>
          <w:p w:rsidR="00020B4D" w:rsidRPr="00020B4D" w:rsidRDefault="00020B4D" w:rsidP="00020B4D">
            <w:pPr>
              <w:numPr>
                <w:ilvl w:val="0"/>
                <w:numId w:val="6"/>
              </w:numPr>
              <w:spacing w:after="0" w:line="240" w:lineRule="auto"/>
              <w:ind w:left="342" w:hanging="270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0B4D">
              <w:rPr>
                <w:rFonts w:ascii="Times New Roman" w:eastAsia="Cambria" w:hAnsi="Times New Roman" w:cs="Times New Roman"/>
                <w:sz w:val="24"/>
                <w:szCs w:val="24"/>
              </w:rPr>
              <w:t>Skips a number, but continues the counting sequence correctly</w:t>
            </w:r>
          </w:p>
          <w:p w:rsidR="00020B4D" w:rsidRPr="00020B4D" w:rsidRDefault="00020B4D" w:rsidP="00020B4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20B4D" w:rsidRPr="00020B4D" w:rsidTr="00A91B30">
        <w:trPr>
          <w:trHeight w:val="30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B4D" w:rsidRPr="00020B4D" w:rsidRDefault="00020B4D" w:rsidP="00020B4D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20B4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Meets </w:t>
            </w:r>
            <w:r w:rsidR="000E211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Expectations</w:t>
            </w:r>
          </w:p>
        </w:tc>
        <w:tc>
          <w:tcPr>
            <w:tcW w:w="9158" w:type="dxa"/>
          </w:tcPr>
          <w:p w:rsidR="00020B4D" w:rsidRPr="00020B4D" w:rsidRDefault="00020B4D" w:rsidP="00020B4D">
            <w:pPr>
              <w:numPr>
                <w:ilvl w:val="0"/>
                <w:numId w:val="7"/>
              </w:numPr>
              <w:spacing w:after="0" w:line="240" w:lineRule="auto"/>
              <w:ind w:left="316" w:hanging="244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0B4D">
              <w:rPr>
                <w:rFonts w:ascii="Times New Roman" w:eastAsia="Cambria" w:hAnsi="Times New Roman" w:cs="Times New Roman"/>
                <w:sz w:val="24"/>
                <w:szCs w:val="24"/>
              </w:rPr>
              <w:t>Correctly answers: 110, 111, 112, 113, 114</w:t>
            </w:r>
          </w:p>
        </w:tc>
      </w:tr>
    </w:tbl>
    <w:p w:rsidR="00020B4D" w:rsidRPr="00020B4D" w:rsidRDefault="00020B4D" w:rsidP="00020B4D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020B4D" w:rsidRPr="00020B4D" w:rsidTr="00A91B30">
        <w:trPr>
          <w:trHeight w:val="298"/>
        </w:trPr>
        <w:tc>
          <w:tcPr>
            <w:tcW w:w="10908" w:type="dxa"/>
            <w:shd w:val="clear" w:color="auto" w:fill="C0C0C0"/>
          </w:tcPr>
          <w:p w:rsidR="00020B4D" w:rsidRPr="00020B4D" w:rsidRDefault="00020B4D" w:rsidP="00020B4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20B4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Standards for Mathematical Practice</w:t>
            </w:r>
          </w:p>
        </w:tc>
      </w:tr>
      <w:tr w:rsidR="00020B4D" w:rsidRPr="00020B4D" w:rsidTr="00A91B30">
        <w:trPr>
          <w:trHeight w:val="282"/>
        </w:trPr>
        <w:tc>
          <w:tcPr>
            <w:tcW w:w="10908" w:type="dxa"/>
          </w:tcPr>
          <w:p w:rsidR="00020B4D" w:rsidRPr="00020B4D" w:rsidRDefault="00020B4D" w:rsidP="00020B4D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20B4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1.  Makes sense and perseveres in solving problems.</w:t>
            </w:r>
          </w:p>
        </w:tc>
      </w:tr>
      <w:tr w:rsidR="00020B4D" w:rsidRPr="00020B4D" w:rsidTr="00A91B30">
        <w:trPr>
          <w:trHeight w:val="282"/>
        </w:trPr>
        <w:tc>
          <w:tcPr>
            <w:tcW w:w="10908" w:type="dxa"/>
          </w:tcPr>
          <w:p w:rsidR="00020B4D" w:rsidRPr="00020B4D" w:rsidRDefault="00020B4D" w:rsidP="00020B4D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20B4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2.  Reasons abstractly and quantitatively.</w:t>
            </w:r>
          </w:p>
        </w:tc>
      </w:tr>
      <w:tr w:rsidR="00020B4D" w:rsidRPr="00020B4D" w:rsidTr="00A91B30">
        <w:trPr>
          <w:trHeight w:val="282"/>
        </w:trPr>
        <w:tc>
          <w:tcPr>
            <w:tcW w:w="10908" w:type="dxa"/>
          </w:tcPr>
          <w:p w:rsidR="00020B4D" w:rsidRPr="00020B4D" w:rsidRDefault="00020B4D" w:rsidP="00020B4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0B4D">
              <w:rPr>
                <w:rFonts w:ascii="Times New Roman" w:eastAsia="Cambria" w:hAnsi="Times New Roman" w:cs="Times New Roman"/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020B4D" w:rsidRPr="00020B4D" w:rsidTr="00A91B30">
        <w:trPr>
          <w:trHeight w:val="282"/>
        </w:trPr>
        <w:tc>
          <w:tcPr>
            <w:tcW w:w="10908" w:type="dxa"/>
          </w:tcPr>
          <w:p w:rsidR="00020B4D" w:rsidRPr="00020B4D" w:rsidRDefault="00020B4D" w:rsidP="00020B4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0B4D">
              <w:rPr>
                <w:rFonts w:ascii="Times New Roman" w:eastAsia="Cambria" w:hAnsi="Times New Roman" w:cs="Times New Roman"/>
                <w:sz w:val="24"/>
                <w:szCs w:val="24"/>
              </w:rPr>
              <w:t>4.  Models with mathematics.</w:t>
            </w:r>
          </w:p>
        </w:tc>
      </w:tr>
      <w:tr w:rsidR="00020B4D" w:rsidRPr="00020B4D" w:rsidTr="00A91B30">
        <w:trPr>
          <w:trHeight w:val="282"/>
        </w:trPr>
        <w:tc>
          <w:tcPr>
            <w:tcW w:w="10908" w:type="dxa"/>
          </w:tcPr>
          <w:p w:rsidR="00020B4D" w:rsidRPr="00020B4D" w:rsidRDefault="00020B4D" w:rsidP="00020B4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0B4D">
              <w:rPr>
                <w:rFonts w:ascii="Times New Roman" w:eastAsia="Cambria" w:hAnsi="Times New Roman" w:cs="Times New Roman"/>
                <w:sz w:val="24"/>
                <w:szCs w:val="24"/>
              </w:rPr>
              <w:t>5.  Uses appropriate tools strategically.</w:t>
            </w:r>
          </w:p>
        </w:tc>
      </w:tr>
      <w:tr w:rsidR="00020B4D" w:rsidRPr="00020B4D" w:rsidTr="00A91B30">
        <w:trPr>
          <w:trHeight w:val="282"/>
        </w:trPr>
        <w:tc>
          <w:tcPr>
            <w:tcW w:w="10908" w:type="dxa"/>
          </w:tcPr>
          <w:p w:rsidR="00020B4D" w:rsidRPr="00020B4D" w:rsidRDefault="00020B4D" w:rsidP="00020B4D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20B4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6.  Attends to precision.</w:t>
            </w:r>
          </w:p>
        </w:tc>
      </w:tr>
      <w:tr w:rsidR="00020B4D" w:rsidRPr="00020B4D" w:rsidTr="00A91B30">
        <w:trPr>
          <w:trHeight w:val="282"/>
        </w:trPr>
        <w:tc>
          <w:tcPr>
            <w:tcW w:w="10908" w:type="dxa"/>
          </w:tcPr>
          <w:p w:rsidR="00020B4D" w:rsidRPr="00020B4D" w:rsidRDefault="00020B4D" w:rsidP="00020B4D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20B4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7.  Looks for and makes use of structure.</w:t>
            </w:r>
          </w:p>
        </w:tc>
      </w:tr>
      <w:tr w:rsidR="00020B4D" w:rsidRPr="00020B4D" w:rsidTr="00A91B30">
        <w:trPr>
          <w:trHeight w:val="265"/>
        </w:trPr>
        <w:tc>
          <w:tcPr>
            <w:tcW w:w="10908" w:type="dxa"/>
          </w:tcPr>
          <w:p w:rsidR="00020B4D" w:rsidRPr="00020B4D" w:rsidRDefault="00020B4D" w:rsidP="00020B4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0B4D">
              <w:rPr>
                <w:rFonts w:ascii="Times New Roman" w:eastAsia="Cambria" w:hAnsi="Times New Roman" w:cs="Times New Roman"/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CA281F" w:rsidRPr="004E5760" w:rsidRDefault="00CA281F" w:rsidP="004E5760"/>
    <w:sectPr w:rsidR="00CA281F" w:rsidRPr="004E5760" w:rsidSect="003B624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ED8" w:rsidRDefault="00356ED8" w:rsidP="000B3B03">
      <w:pPr>
        <w:spacing w:after="0" w:line="240" w:lineRule="auto"/>
      </w:pPr>
      <w:r>
        <w:separator/>
      </w:r>
    </w:p>
  </w:endnote>
  <w:endnote w:type="continuationSeparator" w:id="0">
    <w:p w:rsidR="00356ED8" w:rsidRDefault="00356ED8" w:rsidP="000B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 Unicode MS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24D" w:rsidRPr="003B624D" w:rsidRDefault="003B624D" w:rsidP="003B624D">
    <w:pPr>
      <w:pBdr>
        <w:bottom w:val="single" w:sz="6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624D">
      <w:rPr>
        <w:rFonts w:ascii="Times New Roman" w:eastAsia="Times New Roman" w:hAnsi="Times New Roman" w:cs="Times New Roman"/>
        <w:sz w:val="24"/>
        <w:szCs w:val="24"/>
      </w:rPr>
      <w:t> </w:t>
    </w:r>
  </w:p>
  <w:p w:rsidR="003B624D" w:rsidRPr="003B624D" w:rsidRDefault="003B624D" w:rsidP="003B624D">
    <w:pPr>
      <w:tabs>
        <w:tab w:val="center" w:pos="4320"/>
        <w:tab w:val="right" w:pos="8640"/>
      </w:tabs>
      <w:spacing w:after="0" w:line="240" w:lineRule="auto"/>
      <w:rPr>
        <w:rFonts w:ascii="Cambria" w:eastAsia="Cambria" w:hAnsi="Cambria" w:cs="Times New Roman"/>
        <w:sz w:val="24"/>
        <w:szCs w:val="24"/>
      </w:rPr>
    </w:pPr>
    <w:r w:rsidRPr="003B624D">
      <w:rPr>
        <w:rFonts w:ascii="Cambria" w:eastAsia="Cambria" w:hAnsi="Cambria" w:cs="Times New Roman"/>
        <w:sz w:val="24"/>
        <w:szCs w:val="24"/>
      </w:rPr>
      <w:br/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>NC DEPARTMENT OF PUBLIC INSTRUCTION</w:t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ab/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ab/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ab/>
      <w:t>FIRST GRADE</w:t>
    </w:r>
  </w:p>
  <w:p w:rsidR="000B3B03" w:rsidRPr="003B624D" w:rsidRDefault="000B3B03" w:rsidP="003B6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ED8" w:rsidRDefault="00356ED8" w:rsidP="000B3B03">
      <w:pPr>
        <w:spacing w:after="0" w:line="240" w:lineRule="auto"/>
      </w:pPr>
      <w:r>
        <w:separator/>
      </w:r>
    </w:p>
  </w:footnote>
  <w:footnote w:type="continuationSeparator" w:id="0">
    <w:p w:rsidR="00356ED8" w:rsidRDefault="00356ED8" w:rsidP="000B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B03" w:rsidRPr="000B3B03" w:rsidRDefault="000B3B03" w:rsidP="000B3B03">
    <w:pPr>
      <w:spacing w:after="0" w:line="240" w:lineRule="auto"/>
      <w:jc w:val="center"/>
      <w:outlineLvl w:val="0"/>
      <w:rPr>
        <w:rFonts w:ascii="Times New Roman" w:eastAsia="Cambria" w:hAnsi="Times New Roman" w:cs="Times New Roman"/>
        <w:b/>
        <w:sz w:val="44"/>
        <w:szCs w:val="44"/>
      </w:rPr>
    </w:pPr>
    <w:r w:rsidRPr="000B3B03">
      <w:rPr>
        <w:rFonts w:ascii="Times New Roman" w:eastAsia="Cambria" w:hAnsi="Times New Roman" w:cs="Times New Roman"/>
        <w:b/>
        <w:sz w:val="44"/>
        <w:szCs w:val="44"/>
      </w:rPr>
      <w:t>Formative Instructional and Assessment Tasks</w:t>
    </w:r>
  </w:p>
  <w:p w:rsidR="000B3B03" w:rsidRDefault="000B3B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416C206A"/>
    <w:multiLevelType w:val="hybridMultilevel"/>
    <w:tmpl w:val="3CC60C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47303F6C"/>
    <w:multiLevelType w:val="hybridMultilevel"/>
    <w:tmpl w:val="BC5820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5B564D81"/>
    <w:multiLevelType w:val="hybridMultilevel"/>
    <w:tmpl w:val="3612E272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60A42D2D"/>
    <w:multiLevelType w:val="hybridMultilevel"/>
    <w:tmpl w:val="B2BC86A6"/>
    <w:lvl w:ilvl="0" w:tplc="FCB2DB18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70A07731"/>
    <w:multiLevelType w:val="hybridMultilevel"/>
    <w:tmpl w:val="9C6E98C0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4500B"/>
    <w:multiLevelType w:val="hybridMultilevel"/>
    <w:tmpl w:val="FE70B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03"/>
    <w:rsid w:val="00020B4D"/>
    <w:rsid w:val="00040950"/>
    <w:rsid w:val="000A749A"/>
    <w:rsid w:val="000B3B03"/>
    <w:rsid w:val="000E211F"/>
    <w:rsid w:val="0029473E"/>
    <w:rsid w:val="0030202A"/>
    <w:rsid w:val="003538FF"/>
    <w:rsid w:val="00356ED8"/>
    <w:rsid w:val="003B624D"/>
    <w:rsid w:val="004E5760"/>
    <w:rsid w:val="005F0597"/>
    <w:rsid w:val="00676D18"/>
    <w:rsid w:val="007D4E36"/>
    <w:rsid w:val="009377CC"/>
    <w:rsid w:val="00977258"/>
    <w:rsid w:val="009B0A3F"/>
    <w:rsid w:val="00CA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4726C"/>
  <w15:chartTrackingRefBased/>
  <w15:docId w15:val="{86E1D259-2898-40DF-991A-3334238D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B03"/>
  </w:style>
  <w:style w:type="paragraph" w:styleId="Footer">
    <w:name w:val="footer"/>
    <w:basedOn w:val="Normal"/>
    <w:link w:val="Foot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B</dc:creator>
  <cp:keywords/>
  <dc:description/>
  <cp:lastModifiedBy>Mama B</cp:lastModifiedBy>
  <cp:revision>7</cp:revision>
  <dcterms:created xsi:type="dcterms:W3CDTF">2017-11-19T17:19:00Z</dcterms:created>
  <dcterms:modified xsi:type="dcterms:W3CDTF">2018-04-21T19:40:00Z</dcterms:modified>
</cp:coreProperties>
</file>