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A87F" w14:textId="6606B44D" w:rsidR="00254012" w:rsidRPr="009A474F" w:rsidRDefault="00A3027C" w:rsidP="00254012">
      <w:pPr>
        <w:spacing w:after="0" w:line="240" w:lineRule="auto"/>
        <w:rPr>
          <w:rFonts w:ascii="Arial" w:eastAsia="Times New Roman" w:hAnsi="Arial" w:cs="Arial"/>
        </w:rPr>
      </w:pPr>
      <w:r w:rsidRPr="00A3027C">
        <w:rPr>
          <w:rFonts w:ascii="Arial" w:eastAsia="Times New Roman" w:hAnsi="Arial" w:cs="Arial"/>
          <w:sz w:val="24"/>
        </w:rPr>
        <w:drawing>
          <wp:anchor distT="0" distB="0" distL="114300" distR="114300" simplePos="0" relativeHeight="251670528" behindDoc="0" locked="0" layoutInCell="1" allowOverlap="1" wp14:anchorId="3EFC8C62" wp14:editId="6E008FCA">
            <wp:simplePos x="0" y="0"/>
            <wp:positionH relativeFrom="column">
              <wp:posOffset>2162175</wp:posOffset>
            </wp:positionH>
            <wp:positionV relativeFrom="paragraph">
              <wp:posOffset>-419100</wp:posOffset>
            </wp:positionV>
            <wp:extent cx="3350260" cy="819150"/>
            <wp:effectExtent l="0" t="0" r="254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0260" cy="8191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54012" w:rsidRPr="00A3027C">
        <w:rPr>
          <w:rFonts w:ascii="Arial" w:eastAsia="Times New Roman" w:hAnsi="Arial" w:cs="Arial"/>
          <w:color w:val="000000"/>
          <w:sz w:val="24"/>
        </w:rPr>
        <w:t>Dear Family,</w:t>
      </w:r>
      <w:r w:rsidR="00DD406A" w:rsidRPr="00A3027C">
        <w:rPr>
          <w:rFonts w:ascii="Arial" w:hAnsi="Arial" w:cs="Arial"/>
          <w:noProof/>
          <w:sz w:val="24"/>
        </w:rPr>
        <w:t xml:space="preserve"> </w:t>
      </w:r>
    </w:p>
    <w:p w14:paraId="43AFCC4E" w14:textId="5DDCF46D" w:rsidR="00254012" w:rsidRPr="00D93DCD" w:rsidRDefault="00254012" w:rsidP="00254012">
      <w:pPr>
        <w:spacing w:after="0" w:line="240" w:lineRule="auto"/>
        <w:rPr>
          <w:rFonts w:ascii="Arial" w:eastAsia="Times New Roman" w:hAnsi="Arial" w:cs="Arial"/>
          <w:sz w:val="16"/>
          <w:szCs w:val="16"/>
        </w:rPr>
      </w:pPr>
    </w:p>
    <w:p w14:paraId="13590396" w14:textId="7F498BAE" w:rsidR="00A3027C" w:rsidRPr="00A3027C" w:rsidRDefault="00A3027C" w:rsidP="00254012">
      <w:pPr>
        <w:spacing w:after="0" w:line="240" w:lineRule="auto"/>
        <w:rPr>
          <w:rFonts w:ascii="Arial" w:eastAsia="Times New Roman" w:hAnsi="Arial" w:cs="Arial"/>
          <w:sz w:val="24"/>
        </w:rPr>
      </w:pPr>
      <w:r w:rsidRPr="00A3027C">
        <w:rPr>
          <w:rFonts w:ascii="Arial" w:eastAsia="Times New Roman" w:hAnsi="Arial" w:cs="Arial"/>
          <w:sz w:val="24"/>
        </w:rPr>
        <w:t>Welcome to Fourth Grade!</w:t>
      </w:r>
    </w:p>
    <w:p w14:paraId="3416F172" w14:textId="76F189FF" w:rsidR="00887BB0" w:rsidRPr="00A3027C" w:rsidRDefault="00A3027C" w:rsidP="00254012">
      <w:pPr>
        <w:spacing w:after="0" w:line="240" w:lineRule="auto"/>
        <w:rPr>
          <w:rFonts w:ascii="Arial" w:eastAsia="Times New Roman" w:hAnsi="Arial" w:cs="Arial"/>
          <w:sz w:val="24"/>
        </w:rPr>
      </w:pPr>
      <w:r w:rsidRPr="00A3027C">
        <w:rPr>
          <w:rFonts w:ascii="Arial" w:eastAsia="Times New Roman" w:hAnsi="Arial" w:cs="Arial"/>
          <w:color w:val="000000"/>
          <w:sz w:val="24"/>
        </w:rPr>
        <w:t>In fourth grade, we begin the year by focusing</w:t>
      </w:r>
      <w:r w:rsidR="00254012" w:rsidRPr="00A3027C">
        <w:rPr>
          <w:rFonts w:ascii="Arial" w:eastAsia="Times New Roman" w:hAnsi="Arial" w:cs="Arial"/>
          <w:color w:val="000000"/>
          <w:sz w:val="24"/>
        </w:rPr>
        <w:t xml:space="preserve"> on </w:t>
      </w:r>
      <w:r w:rsidR="00F55685" w:rsidRPr="00A3027C">
        <w:rPr>
          <w:rFonts w:ascii="Arial" w:eastAsia="Times New Roman" w:hAnsi="Arial" w:cs="Arial"/>
          <w:color w:val="000000"/>
          <w:sz w:val="24"/>
        </w:rPr>
        <w:t>using</w:t>
      </w:r>
      <w:r w:rsidR="00736276" w:rsidRPr="00A3027C">
        <w:rPr>
          <w:rFonts w:ascii="Arial" w:eastAsia="Times New Roman" w:hAnsi="Arial" w:cs="Arial"/>
          <w:color w:val="000000"/>
          <w:sz w:val="24"/>
        </w:rPr>
        <w:t xml:space="preserve"> data</w:t>
      </w:r>
      <w:r w:rsidR="00F55685" w:rsidRPr="00A3027C">
        <w:rPr>
          <w:rFonts w:ascii="Arial" w:eastAsia="Times New Roman" w:hAnsi="Arial" w:cs="Arial"/>
          <w:color w:val="000000"/>
          <w:sz w:val="24"/>
        </w:rPr>
        <w:t xml:space="preserve"> to build a mathematical community</w:t>
      </w:r>
      <w:r w:rsidR="00254012" w:rsidRPr="00A3027C">
        <w:rPr>
          <w:rFonts w:ascii="Arial" w:eastAsia="Times New Roman" w:hAnsi="Arial" w:cs="Arial"/>
          <w:color w:val="000000"/>
          <w:sz w:val="24"/>
        </w:rPr>
        <w:t xml:space="preserve">. </w:t>
      </w:r>
      <w:r>
        <w:rPr>
          <w:rFonts w:ascii="Arial" w:eastAsia="Times New Roman" w:hAnsi="Arial" w:cs="Arial"/>
          <w:color w:val="000000"/>
          <w:sz w:val="24"/>
        </w:rPr>
        <w:t xml:space="preserve"> </w:t>
      </w:r>
      <w:r w:rsidR="00254012" w:rsidRPr="00A3027C">
        <w:rPr>
          <w:rFonts w:ascii="Arial" w:eastAsia="Times New Roman" w:hAnsi="Arial" w:cs="Arial"/>
          <w:color w:val="000000"/>
          <w:sz w:val="24"/>
        </w:rPr>
        <w:t>The purpose of this letter is to give you some back</w:t>
      </w:r>
      <w:r w:rsidRPr="00A3027C">
        <w:rPr>
          <w:rFonts w:ascii="Arial" w:eastAsia="Times New Roman" w:hAnsi="Arial" w:cs="Arial"/>
          <w:color w:val="000000"/>
          <w:sz w:val="24"/>
        </w:rPr>
        <w:t>ground information about our first</w:t>
      </w:r>
      <w:r w:rsidR="00254012" w:rsidRPr="00A3027C">
        <w:rPr>
          <w:rFonts w:ascii="Arial" w:eastAsia="Times New Roman" w:hAnsi="Arial" w:cs="Arial"/>
          <w:color w:val="000000"/>
          <w:sz w:val="24"/>
        </w:rPr>
        <w:t xml:space="preserve"> unit</w:t>
      </w:r>
      <w:r w:rsidRPr="00A3027C">
        <w:rPr>
          <w:rFonts w:ascii="Arial" w:eastAsia="Times New Roman" w:hAnsi="Arial" w:cs="Arial"/>
          <w:color w:val="000000"/>
          <w:sz w:val="24"/>
        </w:rPr>
        <w:t xml:space="preserve"> in mathematics</w:t>
      </w:r>
      <w:r w:rsidR="00254012" w:rsidRPr="00A3027C">
        <w:rPr>
          <w:rFonts w:ascii="Arial" w:eastAsia="Times New Roman" w:hAnsi="Arial" w:cs="Arial"/>
          <w:color w:val="000000"/>
          <w:sz w:val="24"/>
        </w:rPr>
        <w:t>.</w:t>
      </w:r>
    </w:p>
    <w:p w14:paraId="2888416E" w14:textId="77777777" w:rsidR="00887BB0" w:rsidRPr="00D93DCD" w:rsidRDefault="00887BB0" w:rsidP="00254012">
      <w:pPr>
        <w:spacing w:after="0" w:line="240" w:lineRule="auto"/>
        <w:rPr>
          <w:rFonts w:ascii="Arial" w:eastAsia="Times New Roman" w:hAnsi="Arial" w:cs="Arial"/>
          <w:b/>
          <w:bCs/>
          <w:color w:val="000000"/>
          <w:sz w:val="16"/>
          <w:szCs w:val="16"/>
        </w:rPr>
      </w:pPr>
    </w:p>
    <w:p w14:paraId="59D33FA9" w14:textId="5561460D" w:rsidR="001F0C97" w:rsidRPr="00A3027C" w:rsidRDefault="00254012" w:rsidP="00254012">
      <w:pPr>
        <w:spacing w:after="0" w:line="240" w:lineRule="auto"/>
        <w:rPr>
          <w:rFonts w:ascii="Arial" w:eastAsia="Times New Roman" w:hAnsi="Arial" w:cs="Arial"/>
          <w:b/>
          <w:bCs/>
          <w:color w:val="000000"/>
          <w:sz w:val="24"/>
        </w:rPr>
      </w:pPr>
      <w:r w:rsidRPr="00A3027C">
        <w:rPr>
          <w:rFonts w:ascii="Arial" w:eastAsia="Times New Roman" w:hAnsi="Arial" w:cs="Arial"/>
          <w:b/>
          <w:bCs/>
          <w:color w:val="000000"/>
          <w:sz w:val="24"/>
        </w:rPr>
        <w:t xml:space="preserve">Focus of the Unit </w:t>
      </w:r>
    </w:p>
    <w:p w14:paraId="3955EBB7" w14:textId="234BFF31" w:rsidR="00D93DCD" w:rsidRDefault="00254012" w:rsidP="00254012">
      <w:pPr>
        <w:spacing w:after="0" w:line="240" w:lineRule="auto"/>
        <w:rPr>
          <w:rFonts w:ascii="Arial" w:eastAsia="Times New Roman" w:hAnsi="Arial" w:cs="Arial"/>
          <w:color w:val="000000"/>
          <w:sz w:val="24"/>
        </w:rPr>
      </w:pPr>
      <w:r w:rsidRPr="00A3027C">
        <w:rPr>
          <w:rFonts w:ascii="Arial" w:eastAsia="Times New Roman" w:hAnsi="Arial" w:cs="Arial"/>
          <w:color w:val="000000"/>
          <w:sz w:val="24"/>
        </w:rPr>
        <w:t>Your f</w:t>
      </w:r>
      <w:r w:rsidR="00736276" w:rsidRPr="00A3027C">
        <w:rPr>
          <w:rFonts w:ascii="Arial" w:eastAsia="Times New Roman" w:hAnsi="Arial" w:cs="Arial"/>
          <w:color w:val="000000"/>
          <w:sz w:val="24"/>
        </w:rPr>
        <w:t>ourth</w:t>
      </w:r>
      <w:r w:rsidRPr="00A3027C">
        <w:rPr>
          <w:rFonts w:ascii="Arial" w:eastAsia="Times New Roman" w:hAnsi="Arial" w:cs="Arial"/>
          <w:color w:val="000000"/>
          <w:sz w:val="24"/>
        </w:rPr>
        <w:t xml:space="preserve"> grader will </w:t>
      </w:r>
      <w:r w:rsidR="00F55685" w:rsidRPr="00A3027C">
        <w:rPr>
          <w:rFonts w:ascii="Arial" w:eastAsia="Times New Roman" w:hAnsi="Arial" w:cs="Arial"/>
          <w:color w:val="000000"/>
          <w:sz w:val="24"/>
        </w:rPr>
        <w:t xml:space="preserve">learn that math </w:t>
      </w:r>
      <w:r w:rsidR="00A3027C">
        <w:rPr>
          <w:rFonts w:ascii="Arial" w:eastAsia="Times New Roman" w:hAnsi="Arial" w:cs="Arial"/>
          <w:color w:val="000000"/>
          <w:sz w:val="24"/>
        </w:rPr>
        <w:t>is an essential part of the world</w:t>
      </w:r>
      <w:r w:rsidR="00F55685" w:rsidRPr="00A3027C">
        <w:rPr>
          <w:rFonts w:ascii="Arial" w:eastAsia="Times New Roman" w:hAnsi="Arial" w:cs="Arial"/>
          <w:color w:val="000000"/>
          <w:sz w:val="24"/>
        </w:rPr>
        <w:t xml:space="preserve"> around us. </w:t>
      </w:r>
      <w:r w:rsidR="000C14F0">
        <w:rPr>
          <w:rFonts w:ascii="Arial" w:eastAsia="Times New Roman" w:hAnsi="Arial" w:cs="Arial"/>
          <w:color w:val="000000"/>
          <w:sz w:val="24"/>
        </w:rPr>
        <w:t xml:space="preserve"> Math can and should be relevant, creative, inspiring, and even fun. </w:t>
      </w:r>
      <w:r w:rsidR="00A3027C">
        <w:rPr>
          <w:rFonts w:ascii="Arial" w:eastAsia="Times New Roman" w:hAnsi="Arial" w:cs="Arial"/>
          <w:color w:val="000000"/>
          <w:sz w:val="24"/>
        </w:rPr>
        <w:t xml:space="preserve"> Mathematics</w:t>
      </w:r>
      <w:r w:rsidR="00F55685" w:rsidRPr="00A3027C">
        <w:rPr>
          <w:rFonts w:ascii="Arial" w:eastAsia="Times New Roman" w:hAnsi="Arial" w:cs="Arial"/>
          <w:color w:val="000000"/>
          <w:sz w:val="24"/>
        </w:rPr>
        <w:t xml:space="preserve"> involves meaningful talk a</w:t>
      </w:r>
      <w:r w:rsidR="00A3027C">
        <w:rPr>
          <w:rFonts w:ascii="Arial" w:eastAsia="Times New Roman" w:hAnsi="Arial" w:cs="Arial"/>
          <w:color w:val="000000"/>
          <w:sz w:val="24"/>
        </w:rPr>
        <w:t>s students explain</w:t>
      </w:r>
      <w:r w:rsidR="00F55685" w:rsidRPr="00A3027C">
        <w:rPr>
          <w:rFonts w:ascii="Arial" w:eastAsia="Times New Roman" w:hAnsi="Arial" w:cs="Arial"/>
          <w:color w:val="000000"/>
          <w:sz w:val="24"/>
        </w:rPr>
        <w:t xml:space="preserve"> their thinking</w:t>
      </w:r>
      <w:r w:rsidR="00A3027C">
        <w:rPr>
          <w:rFonts w:ascii="Arial" w:eastAsia="Times New Roman" w:hAnsi="Arial" w:cs="Arial"/>
          <w:color w:val="000000"/>
          <w:sz w:val="24"/>
        </w:rPr>
        <w:t xml:space="preserve"> and strategies</w:t>
      </w:r>
      <w:r w:rsidR="00F55685" w:rsidRPr="00A3027C">
        <w:rPr>
          <w:rFonts w:ascii="Arial" w:eastAsia="Times New Roman" w:hAnsi="Arial" w:cs="Arial"/>
          <w:color w:val="000000"/>
          <w:sz w:val="24"/>
        </w:rPr>
        <w:t xml:space="preserve">. </w:t>
      </w:r>
      <w:r w:rsidR="00A3027C">
        <w:rPr>
          <w:rFonts w:ascii="Arial" w:eastAsia="Times New Roman" w:hAnsi="Arial" w:cs="Arial"/>
          <w:color w:val="000000"/>
          <w:sz w:val="24"/>
        </w:rPr>
        <w:t xml:space="preserve"> Our class </w:t>
      </w:r>
      <w:r w:rsidR="00F5356C" w:rsidRPr="00A3027C">
        <w:rPr>
          <w:rFonts w:ascii="Arial" w:eastAsia="Times New Roman" w:hAnsi="Arial" w:cs="Arial"/>
          <w:color w:val="000000"/>
          <w:sz w:val="24"/>
        </w:rPr>
        <w:t xml:space="preserve">will establish expectations for math talk and </w:t>
      </w:r>
      <w:r w:rsidR="00A3027C">
        <w:rPr>
          <w:rFonts w:ascii="Arial" w:eastAsia="Times New Roman" w:hAnsi="Arial" w:cs="Arial"/>
          <w:color w:val="000000"/>
          <w:sz w:val="24"/>
        </w:rPr>
        <w:t>create a “math mindset</w:t>
      </w:r>
      <w:r w:rsidR="00F55685" w:rsidRPr="00A3027C">
        <w:rPr>
          <w:rFonts w:ascii="Arial" w:eastAsia="Times New Roman" w:hAnsi="Arial" w:cs="Arial"/>
          <w:color w:val="000000"/>
          <w:sz w:val="24"/>
        </w:rPr>
        <w:t>”</w:t>
      </w:r>
      <w:r w:rsidR="00A3027C">
        <w:rPr>
          <w:rFonts w:ascii="Arial" w:eastAsia="Times New Roman" w:hAnsi="Arial" w:cs="Arial"/>
          <w:color w:val="000000"/>
          <w:sz w:val="24"/>
        </w:rPr>
        <w:t xml:space="preserve"> or </w:t>
      </w:r>
      <w:r w:rsidR="000C14F0">
        <w:rPr>
          <w:rFonts w:ascii="Arial" w:eastAsia="Times New Roman" w:hAnsi="Arial" w:cs="Arial"/>
          <w:color w:val="000000"/>
          <w:sz w:val="24"/>
        </w:rPr>
        <w:t>belief that everyone</w:t>
      </w:r>
      <w:r w:rsidR="00F55685" w:rsidRPr="00A3027C">
        <w:rPr>
          <w:rFonts w:ascii="Arial" w:eastAsia="Times New Roman" w:hAnsi="Arial" w:cs="Arial"/>
          <w:color w:val="000000"/>
          <w:sz w:val="24"/>
        </w:rPr>
        <w:t xml:space="preserve"> can </w:t>
      </w:r>
      <w:r w:rsidR="000C14F0">
        <w:rPr>
          <w:rFonts w:ascii="Arial" w:eastAsia="Times New Roman" w:hAnsi="Arial" w:cs="Arial"/>
          <w:color w:val="000000"/>
          <w:sz w:val="24"/>
        </w:rPr>
        <w:t xml:space="preserve">successfully </w:t>
      </w:r>
      <w:r w:rsidR="00F55685" w:rsidRPr="00A3027C">
        <w:rPr>
          <w:rFonts w:ascii="Arial" w:eastAsia="Times New Roman" w:hAnsi="Arial" w:cs="Arial"/>
          <w:color w:val="000000"/>
          <w:sz w:val="24"/>
        </w:rPr>
        <w:t>do math.</w:t>
      </w:r>
      <w:r w:rsidR="00A3027C">
        <w:rPr>
          <w:rFonts w:ascii="Arial" w:eastAsia="Times New Roman" w:hAnsi="Arial" w:cs="Arial"/>
          <w:color w:val="000000"/>
          <w:sz w:val="24"/>
        </w:rPr>
        <w:t xml:space="preserve"> </w:t>
      </w:r>
      <w:r w:rsidR="00F55685" w:rsidRPr="00A3027C">
        <w:rPr>
          <w:rFonts w:ascii="Arial" w:eastAsia="Times New Roman" w:hAnsi="Arial" w:cs="Arial"/>
          <w:color w:val="000000"/>
          <w:sz w:val="24"/>
        </w:rPr>
        <w:t xml:space="preserve"> </w:t>
      </w:r>
      <w:r w:rsidR="000C14F0">
        <w:rPr>
          <w:rFonts w:ascii="Arial" w:eastAsia="Times New Roman" w:hAnsi="Arial" w:cs="Arial"/>
          <w:color w:val="000000"/>
          <w:sz w:val="24"/>
        </w:rPr>
        <w:t xml:space="preserve">They will learn to take risks and </w:t>
      </w:r>
      <w:r w:rsidR="00F55685" w:rsidRPr="00A3027C">
        <w:rPr>
          <w:rFonts w:ascii="Arial" w:eastAsia="Times New Roman" w:hAnsi="Arial" w:cs="Arial"/>
          <w:color w:val="000000"/>
          <w:sz w:val="24"/>
        </w:rPr>
        <w:t>persevere</w:t>
      </w:r>
      <w:r w:rsidR="000C14F0">
        <w:rPr>
          <w:rFonts w:ascii="Arial" w:eastAsia="Times New Roman" w:hAnsi="Arial" w:cs="Arial"/>
          <w:color w:val="000000"/>
          <w:sz w:val="24"/>
        </w:rPr>
        <w:t xml:space="preserve"> when problem-solving</w:t>
      </w:r>
      <w:r w:rsidR="00736276" w:rsidRPr="00A3027C">
        <w:rPr>
          <w:rFonts w:ascii="Arial" w:eastAsia="Times New Roman" w:hAnsi="Arial" w:cs="Arial"/>
          <w:color w:val="000000"/>
          <w:sz w:val="24"/>
        </w:rPr>
        <w:t>,</w:t>
      </w:r>
      <w:r w:rsidR="00F55685" w:rsidRPr="00A3027C">
        <w:rPr>
          <w:rFonts w:ascii="Arial" w:eastAsia="Times New Roman" w:hAnsi="Arial" w:cs="Arial"/>
          <w:color w:val="000000"/>
          <w:sz w:val="24"/>
        </w:rPr>
        <w:t xml:space="preserve"> even when the problems t</w:t>
      </w:r>
      <w:r w:rsidR="00F5356C" w:rsidRPr="00A3027C">
        <w:rPr>
          <w:rFonts w:ascii="Arial" w:eastAsia="Times New Roman" w:hAnsi="Arial" w:cs="Arial"/>
          <w:color w:val="000000"/>
          <w:sz w:val="24"/>
        </w:rPr>
        <w:t>hey encounter are new</w:t>
      </w:r>
      <w:r w:rsidR="00A3027C">
        <w:rPr>
          <w:rFonts w:ascii="Arial" w:eastAsia="Times New Roman" w:hAnsi="Arial" w:cs="Arial"/>
          <w:color w:val="000000"/>
          <w:sz w:val="24"/>
        </w:rPr>
        <w:t xml:space="preserve"> or challenging</w:t>
      </w:r>
      <w:r w:rsidR="00F5356C" w:rsidRPr="00A3027C">
        <w:rPr>
          <w:rFonts w:ascii="Arial" w:eastAsia="Times New Roman" w:hAnsi="Arial" w:cs="Arial"/>
          <w:color w:val="000000"/>
          <w:sz w:val="24"/>
        </w:rPr>
        <w:t xml:space="preserve"> to them. </w:t>
      </w:r>
      <w:r w:rsidR="00A3027C">
        <w:rPr>
          <w:rFonts w:ascii="Arial" w:eastAsia="Times New Roman" w:hAnsi="Arial" w:cs="Arial"/>
          <w:color w:val="000000"/>
          <w:sz w:val="24"/>
        </w:rPr>
        <w:t xml:space="preserve"> </w:t>
      </w:r>
      <w:r w:rsidR="00EE0E7C" w:rsidRPr="00A3027C">
        <w:rPr>
          <w:rFonts w:ascii="Arial" w:eastAsia="Times New Roman" w:hAnsi="Arial" w:cs="Arial"/>
          <w:color w:val="000000"/>
          <w:sz w:val="24"/>
        </w:rPr>
        <w:t>Students will learn that a</w:t>
      </w:r>
      <w:r w:rsidR="00F5356C" w:rsidRPr="00A3027C">
        <w:rPr>
          <w:rFonts w:ascii="Arial" w:eastAsia="Times New Roman" w:hAnsi="Arial" w:cs="Arial"/>
          <w:color w:val="000000"/>
          <w:sz w:val="24"/>
        </w:rPr>
        <w:t xml:space="preserve"> math community values mistakes </w:t>
      </w:r>
      <w:r w:rsidR="00714A3A" w:rsidRPr="00A3027C">
        <w:rPr>
          <w:rFonts w:ascii="Arial" w:eastAsia="Times New Roman" w:hAnsi="Arial" w:cs="Arial"/>
          <w:color w:val="000000"/>
          <w:sz w:val="24"/>
        </w:rPr>
        <w:t>as learning opportunities</w:t>
      </w:r>
      <w:r w:rsidR="00736276" w:rsidRPr="00A3027C">
        <w:rPr>
          <w:rFonts w:ascii="Arial" w:eastAsia="Times New Roman" w:hAnsi="Arial" w:cs="Arial"/>
          <w:color w:val="000000"/>
          <w:sz w:val="24"/>
        </w:rPr>
        <w:t xml:space="preserve"> and values effort and productive struggle to stretch and grow</w:t>
      </w:r>
      <w:r w:rsidR="00714A3A" w:rsidRPr="00A3027C">
        <w:rPr>
          <w:rFonts w:ascii="Arial" w:eastAsia="Times New Roman" w:hAnsi="Arial" w:cs="Arial"/>
          <w:color w:val="000000"/>
          <w:sz w:val="24"/>
        </w:rPr>
        <w:t xml:space="preserve">. </w:t>
      </w:r>
      <w:r w:rsidR="00A3027C">
        <w:rPr>
          <w:rFonts w:ascii="Arial" w:eastAsia="Times New Roman" w:hAnsi="Arial" w:cs="Arial"/>
          <w:color w:val="000000"/>
          <w:sz w:val="24"/>
        </w:rPr>
        <w:t xml:space="preserve"> </w:t>
      </w:r>
      <w:r w:rsidR="00736276" w:rsidRPr="00A3027C">
        <w:rPr>
          <w:rFonts w:ascii="Arial" w:eastAsia="Times New Roman" w:hAnsi="Arial" w:cs="Arial"/>
          <w:color w:val="000000"/>
          <w:sz w:val="24"/>
        </w:rPr>
        <w:t xml:space="preserve">Students will collect and interpret data about themselves and the </w:t>
      </w:r>
      <w:r w:rsidR="00732972" w:rsidRPr="00A3027C">
        <w:rPr>
          <w:rFonts w:ascii="Arial" w:eastAsia="Times New Roman" w:hAnsi="Arial" w:cs="Arial"/>
          <w:color w:val="000000"/>
          <w:sz w:val="24"/>
        </w:rPr>
        <w:t xml:space="preserve">entire </w:t>
      </w:r>
      <w:r w:rsidR="00736276" w:rsidRPr="00A3027C">
        <w:rPr>
          <w:rFonts w:ascii="Arial" w:eastAsia="Times New Roman" w:hAnsi="Arial" w:cs="Arial"/>
          <w:color w:val="000000"/>
          <w:sz w:val="24"/>
        </w:rPr>
        <w:t xml:space="preserve">class as we are learning about each other and building our mathematical community. </w:t>
      </w:r>
      <w:r w:rsidR="00A3027C">
        <w:rPr>
          <w:rFonts w:ascii="Arial" w:eastAsia="Times New Roman" w:hAnsi="Arial" w:cs="Arial"/>
          <w:color w:val="000000"/>
          <w:sz w:val="24"/>
        </w:rPr>
        <w:t xml:space="preserve"> </w:t>
      </w:r>
      <w:r w:rsidR="00736276" w:rsidRPr="00A3027C">
        <w:rPr>
          <w:rFonts w:ascii="Arial" w:eastAsia="Times New Roman" w:hAnsi="Arial" w:cs="Arial"/>
          <w:color w:val="000000"/>
          <w:sz w:val="24"/>
        </w:rPr>
        <w:t>Activities in this unit of study will build a foundation for the entire year.</w:t>
      </w:r>
    </w:p>
    <w:p w14:paraId="159B48DB" w14:textId="77351D35" w:rsidR="00254012" w:rsidRPr="00D93DCD" w:rsidRDefault="00254012" w:rsidP="00254012">
      <w:pPr>
        <w:spacing w:after="0" w:line="240" w:lineRule="auto"/>
        <w:rPr>
          <w:rFonts w:ascii="Arial" w:eastAsia="Times New Roman" w:hAnsi="Arial" w:cs="Arial"/>
          <w:color w:val="000000"/>
          <w:sz w:val="16"/>
          <w:szCs w:val="16"/>
        </w:rPr>
      </w:pPr>
      <w:r w:rsidRPr="00D93DCD">
        <w:rPr>
          <w:rFonts w:ascii="Arial" w:eastAsia="Times New Roman" w:hAnsi="Arial" w:cs="Arial"/>
          <w:color w:val="000000"/>
          <w:sz w:val="16"/>
          <w:szCs w:val="16"/>
        </w:rPr>
        <w:t>      </w:t>
      </w:r>
      <w:r w:rsidR="00D93DCD" w:rsidRPr="00D93DCD">
        <w:rPr>
          <w:rFonts w:ascii="Arial" w:eastAsia="Times New Roman" w:hAnsi="Arial" w:cs="Arial"/>
          <w:color w:val="000000"/>
          <w:sz w:val="16"/>
          <w:szCs w:val="16"/>
        </w:rPr>
        <w:t>                        </w:t>
      </w:r>
      <w:r w:rsidR="00D93DCD" w:rsidRPr="00D93DCD">
        <w:rPr>
          <w:rFonts w:ascii="Arial" w:eastAsia="Times New Roman" w:hAnsi="Arial" w:cs="Arial"/>
          <w:color w:val="000000"/>
          <w:sz w:val="16"/>
          <w:szCs w:val="16"/>
        </w:rPr>
        <w:tab/>
        <w:t xml:space="preserve">   </w:t>
      </w:r>
      <w:r w:rsidRPr="00D93DCD">
        <w:rPr>
          <w:rFonts w:ascii="Arial" w:eastAsia="Times New Roman" w:hAnsi="Arial" w:cs="Arial"/>
          <w:color w:val="000000"/>
          <w:sz w:val="16"/>
          <w:szCs w:val="16"/>
        </w:rPr>
        <w:t>           </w:t>
      </w:r>
    </w:p>
    <w:p w14:paraId="3BC1AFDC" w14:textId="0FC94C06" w:rsidR="007A53E2" w:rsidRPr="00A3027C" w:rsidRDefault="00254012" w:rsidP="00254012">
      <w:pPr>
        <w:spacing w:after="0" w:line="240" w:lineRule="auto"/>
        <w:rPr>
          <w:rFonts w:ascii="Arial" w:eastAsia="Times New Roman" w:hAnsi="Arial" w:cs="Arial"/>
          <w:b/>
          <w:bCs/>
          <w:color w:val="000000"/>
          <w:sz w:val="24"/>
        </w:rPr>
      </w:pPr>
      <w:r w:rsidRPr="00A3027C">
        <w:rPr>
          <w:rFonts w:ascii="Arial" w:eastAsia="Times New Roman" w:hAnsi="Arial" w:cs="Arial"/>
          <w:b/>
          <w:bCs/>
          <w:color w:val="000000"/>
          <w:sz w:val="24"/>
        </w:rPr>
        <w:t xml:space="preserve">Building </w:t>
      </w:r>
      <w:proofErr w:type="gramStart"/>
      <w:r w:rsidRPr="00A3027C">
        <w:rPr>
          <w:rFonts w:ascii="Arial" w:eastAsia="Times New Roman" w:hAnsi="Arial" w:cs="Arial"/>
          <w:b/>
          <w:bCs/>
          <w:color w:val="000000"/>
          <w:sz w:val="24"/>
        </w:rPr>
        <w:t>Off</w:t>
      </w:r>
      <w:proofErr w:type="gramEnd"/>
      <w:r w:rsidRPr="00A3027C">
        <w:rPr>
          <w:rFonts w:ascii="Arial" w:eastAsia="Times New Roman" w:hAnsi="Arial" w:cs="Arial"/>
          <w:b/>
          <w:bCs/>
          <w:color w:val="000000"/>
          <w:sz w:val="24"/>
        </w:rPr>
        <w:t xml:space="preserve"> Past Mathematics</w:t>
      </w:r>
    </w:p>
    <w:p w14:paraId="0E0A9532" w14:textId="640415E2" w:rsidR="007A53E2" w:rsidRPr="00A3027C" w:rsidRDefault="007A53E2" w:rsidP="007A53E2">
      <w:pPr>
        <w:spacing w:after="0" w:line="240" w:lineRule="auto"/>
        <w:rPr>
          <w:rFonts w:ascii="Arial" w:hAnsi="Arial" w:cs="Arial"/>
          <w:sz w:val="24"/>
        </w:rPr>
      </w:pPr>
      <w:r w:rsidRPr="00A3027C">
        <w:rPr>
          <w:rFonts w:ascii="Arial" w:eastAsia="Times New Roman" w:hAnsi="Arial" w:cs="Arial"/>
          <w:color w:val="000000"/>
          <w:sz w:val="24"/>
        </w:rPr>
        <w:t xml:space="preserve">In previous grade levels, students collected data by asking survey questions </w:t>
      </w:r>
      <w:r w:rsidR="000C14F0">
        <w:rPr>
          <w:rFonts w:ascii="Arial" w:eastAsia="Times New Roman" w:hAnsi="Arial" w:cs="Arial"/>
          <w:color w:val="000000"/>
          <w:sz w:val="24"/>
        </w:rPr>
        <w:t xml:space="preserve">and organized it in tables, bar graphs, and picture </w:t>
      </w:r>
      <w:r w:rsidRPr="00A3027C">
        <w:rPr>
          <w:rFonts w:ascii="Arial" w:eastAsia="Times New Roman" w:hAnsi="Arial" w:cs="Arial"/>
          <w:color w:val="000000"/>
          <w:sz w:val="24"/>
        </w:rPr>
        <w:t>graphs</w:t>
      </w:r>
      <w:r w:rsidR="000C14F0">
        <w:rPr>
          <w:rFonts w:ascii="Arial" w:eastAsia="Times New Roman" w:hAnsi="Arial" w:cs="Arial"/>
          <w:color w:val="000000"/>
          <w:sz w:val="24"/>
        </w:rPr>
        <w:t>.</w:t>
      </w:r>
      <w:r w:rsidRPr="00A3027C">
        <w:rPr>
          <w:rFonts w:ascii="Arial" w:eastAsia="Times New Roman" w:hAnsi="Arial" w:cs="Arial"/>
          <w:color w:val="000000"/>
          <w:sz w:val="24"/>
        </w:rPr>
        <w:t xml:space="preserve"> </w:t>
      </w:r>
      <w:r w:rsidR="000C14F0">
        <w:rPr>
          <w:rFonts w:ascii="Arial" w:eastAsia="Times New Roman" w:hAnsi="Arial" w:cs="Arial"/>
          <w:color w:val="000000"/>
          <w:sz w:val="24"/>
        </w:rPr>
        <w:t xml:space="preserve"> </w:t>
      </w:r>
      <w:r w:rsidRPr="00A3027C">
        <w:rPr>
          <w:rFonts w:ascii="Arial" w:eastAsia="Times New Roman" w:hAnsi="Arial" w:cs="Arial"/>
          <w:color w:val="000000"/>
          <w:sz w:val="24"/>
        </w:rPr>
        <w:t xml:space="preserve">Students also solved one- and two-step “how many more” and “how many less” problems using information presented in the graphs. </w:t>
      </w:r>
    </w:p>
    <w:p w14:paraId="2DF46A2A" w14:textId="58C2C942" w:rsidR="006E6E78" w:rsidRPr="00D93DCD" w:rsidRDefault="006E6E78" w:rsidP="00254012">
      <w:pPr>
        <w:spacing w:after="0" w:line="240" w:lineRule="auto"/>
        <w:rPr>
          <w:rFonts w:ascii="Arial" w:eastAsia="Times New Roman" w:hAnsi="Arial" w:cs="Arial"/>
          <w:sz w:val="16"/>
          <w:szCs w:val="16"/>
        </w:rPr>
      </w:pPr>
    </w:p>
    <w:p w14:paraId="40A0151F" w14:textId="387639DA" w:rsidR="00FF16CD" w:rsidRPr="00A3027C" w:rsidRDefault="00254012" w:rsidP="00951E18">
      <w:pPr>
        <w:spacing w:after="0" w:line="240" w:lineRule="auto"/>
        <w:rPr>
          <w:rFonts w:ascii="Arial" w:eastAsia="Times New Roman" w:hAnsi="Arial" w:cs="Arial"/>
          <w:sz w:val="24"/>
        </w:rPr>
      </w:pPr>
      <w:r w:rsidRPr="00A3027C">
        <w:rPr>
          <w:rFonts w:ascii="Arial" w:eastAsia="Times New Roman" w:hAnsi="Arial" w:cs="Arial"/>
          <w:b/>
          <w:bCs/>
          <w:color w:val="000000"/>
          <w:sz w:val="24"/>
        </w:rPr>
        <w:t>Strategies that Students Will Learn</w:t>
      </w:r>
    </w:p>
    <w:p w14:paraId="4891B28C" w14:textId="3B353639" w:rsidR="00B07B61" w:rsidRPr="00A3027C" w:rsidRDefault="00951E18" w:rsidP="00951E18">
      <w:pPr>
        <w:spacing w:after="0" w:line="240" w:lineRule="auto"/>
        <w:rPr>
          <w:rFonts w:ascii="Arial" w:hAnsi="Arial" w:cs="Arial"/>
          <w:sz w:val="24"/>
        </w:rPr>
      </w:pPr>
      <w:r w:rsidRPr="00A3027C">
        <w:rPr>
          <w:rFonts w:ascii="Arial" w:hAnsi="Arial" w:cs="Arial"/>
          <w:sz w:val="24"/>
        </w:rPr>
        <w:t>Students will get to know each other by posing questions and collecting data about t</w:t>
      </w:r>
      <w:r w:rsidR="00037E72" w:rsidRPr="00A3027C">
        <w:rPr>
          <w:rFonts w:ascii="Arial" w:hAnsi="Arial" w:cs="Arial"/>
          <w:sz w:val="24"/>
        </w:rPr>
        <w:t>hemselves and from their worlds</w:t>
      </w:r>
      <w:r w:rsidRPr="00A3027C">
        <w:rPr>
          <w:rFonts w:ascii="Arial" w:hAnsi="Arial" w:cs="Arial"/>
          <w:sz w:val="24"/>
        </w:rPr>
        <w:t xml:space="preserve"> </w:t>
      </w:r>
      <w:r w:rsidR="00037E72" w:rsidRPr="00A3027C">
        <w:rPr>
          <w:rFonts w:ascii="Arial" w:hAnsi="Arial" w:cs="Arial"/>
          <w:sz w:val="24"/>
        </w:rPr>
        <w:t>(</w:t>
      </w:r>
      <w:r w:rsidRPr="00A3027C">
        <w:rPr>
          <w:rFonts w:ascii="Arial" w:hAnsi="Arial" w:cs="Arial"/>
          <w:sz w:val="24"/>
        </w:rPr>
        <w:t xml:space="preserve">how we get to school, </w:t>
      </w:r>
      <w:r w:rsidR="00841295" w:rsidRPr="00A3027C">
        <w:rPr>
          <w:rFonts w:ascii="Arial" w:hAnsi="Arial" w:cs="Arial"/>
          <w:sz w:val="24"/>
        </w:rPr>
        <w:t>hobbies preferred, number of siblings, etc.</w:t>
      </w:r>
      <w:r w:rsidRPr="00A3027C">
        <w:rPr>
          <w:rFonts w:ascii="Arial" w:hAnsi="Arial" w:cs="Arial"/>
          <w:sz w:val="24"/>
        </w:rPr>
        <w:t>).</w:t>
      </w:r>
      <w:r w:rsidR="000C14F0">
        <w:rPr>
          <w:rFonts w:ascii="Arial" w:hAnsi="Arial" w:cs="Arial"/>
          <w:sz w:val="24"/>
        </w:rPr>
        <w:t xml:space="preserve"> </w:t>
      </w:r>
      <w:r w:rsidRPr="00A3027C">
        <w:rPr>
          <w:rFonts w:ascii="Arial" w:hAnsi="Arial" w:cs="Arial"/>
          <w:sz w:val="24"/>
        </w:rPr>
        <w:t xml:space="preserve"> They </w:t>
      </w:r>
      <w:r w:rsidR="009602B0" w:rsidRPr="00A3027C">
        <w:rPr>
          <w:rFonts w:ascii="Arial" w:hAnsi="Arial" w:cs="Arial"/>
          <w:sz w:val="24"/>
        </w:rPr>
        <w:t xml:space="preserve">will </w:t>
      </w:r>
      <w:r w:rsidRPr="00A3027C">
        <w:rPr>
          <w:rFonts w:ascii="Arial" w:hAnsi="Arial" w:cs="Arial"/>
          <w:sz w:val="24"/>
        </w:rPr>
        <w:t xml:space="preserve">analyze the </w:t>
      </w:r>
      <w:r w:rsidR="009602B0" w:rsidRPr="00A3027C">
        <w:rPr>
          <w:rFonts w:ascii="Arial" w:hAnsi="Arial" w:cs="Arial"/>
          <w:sz w:val="24"/>
        </w:rPr>
        <w:t>information</w:t>
      </w:r>
      <w:r w:rsidRPr="00A3027C">
        <w:rPr>
          <w:rFonts w:ascii="Arial" w:hAnsi="Arial" w:cs="Arial"/>
          <w:sz w:val="24"/>
        </w:rPr>
        <w:t xml:space="preserve"> collected</w:t>
      </w:r>
      <w:r w:rsidR="007A53E2" w:rsidRPr="00A3027C">
        <w:rPr>
          <w:rFonts w:ascii="Arial" w:hAnsi="Arial" w:cs="Arial"/>
          <w:sz w:val="24"/>
        </w:rPr>
        <w:t xml:space="preserve">, </w:t>
      </w:r>
      <w:r w:rsidR="00841295" w:rsidRPr="00A3027C">
        <w:rPr>
          <w:rFonts w:ascii="Arial" w:hAnsi="Arial" w:cs="Arial"/>
          <w:sz w:val="24"/>
        </w:rPr>
        <w:t>represent the</w:t>
      </w:r>
      <w:r w:rsidR="007A53E2" w:rsidRPr="00A3027C">
        <w:rPr>
          <w:rFonts w:ascii="Arial" w:hAnsi="Arial" w:cs="Arial"/>
          <w:sz w:val="24"/>
        </w:rPr>
        <w:t xml:space="preserve"> data</w:t>
      </w:r>
      <w:r w:rsidR="000C14F0">
        <w:rPr>
          <w:rFonts w:ascii="Arial" w:hAnsi="Arial" w:cs="Arial"/>
          <w:sz w:val="24"/>
        </w:rPr>
        <w:t xml:space="preserve"> in tables, bar graphs, and line plots</w:t>
      </w:r>
      <w:r w:rsidR="007A53E2" w:rsidRPr="00A3027C">
        <w:rPr>
          <w:rFonts w:ascii="Arial" w:hAnsi="Arial" w:cs="Arial"/>
          <w:sz w:val="24"/>
        </w:rPr>
        <w:t>, and interpret what that information tells them about our class</w:t>
      </w:r>
      <w:r w:rsidR="00F3470F" w:rsidRPr="00A3027C">
        <w:rPr>
          <w:rFonts w:ascii="Arial" w:hAnsi="Arial" w:cs="Arial"/>
          <w:sz w:val="24"/>
        </w:rPr>
        <w:t xml:space="preserve">. </w:t>
      </w:r>
      <w:r w:rsidR="000C14F0">
        <w:rPr>
          <w:rFonts w:ascii="Arial" w:hAnsi="Arial" w:cs="Arial"/>
          <w:sz w:val="24"/>
        </w:rPr>
        <w:t xml:space="preserve"> </w:t>
      </w:r>
      <w:r w:rsidR="007A53E2" w:rsidRPr="00A3027C">
        <w:rPr>
          <w:rFonts w:ascii="Arial" w:hAnsi="Arial" w:cs="Arial"/>
          <w:sz w:val="24"/>
        </w:rPr>
        <w:t xml:space="preserve">Students will also </w:t>
      </w:r>
      <w:r w:rsidR="00841295" w:rsidRPr="00A3027C">
        <w:rPr>
          <w:rFonts w:ascii="Arial" w:hAnsi="Arial" w:cs="Arial"/>
          <w:sz w:val="24"/>
        </w:rPr>
        <w:t xml:space="preserve">determine whether a survey question yields categorical or numerical data. </w:t>
      </w:r>
    </w:p>
    <w:p w14:paraId="62FCE27C" w14:textId="6002489E" w:rsidR="00B07B61" w:rsidRPr="000C14F0" w:rsidRDefault="00B07B61" w:rsidP="00B07B61">
      <w:pPr>
        <w:pStyle w:val="ListParagraph"/>
        <w:numPr>
          <w:ilvl w:val="0"/>
          <w:numId w:val="4"/>
        </w:numPr>
        <w:spacing w:after="0" w:line="240" w:lineRule="auto"/>
        <w:rPr>
          <w:rFonts w:ascii="Arial" w:hAnsi="Arial" w:cs="Arial"/>
          <w:sz w:val="24"/>
        </w:rPr>
      </w:pPr>
      <w:r w:rsidRPr="000C14F0">
        <w:rPr>
          <w:rFonts w:ascii="Arial" w:hAnsi="Arial" w:cs="Arial"/>
          <w:b/>
          <w:bCs/>
          <w:sz w:val="24"/>
          <w:shd w:val="clear" w:color="auto" w:fill="FFFFFF"/>
        </w:rPr>
        <w:t>Categorical data</w:t>
      </w:r>
      <w:r w:rsidRPr="000C14F0">
        <w:rPr>
          <w:rFonts w:ascii="Arial" w:hAnsi="Arial" w:cs="Arial"/>
          <w:sz w:val="24"/>
          <w:shd w:val="clear" w:color="auto" w:fill="FFFFFF"/>
        </w:rPr>
        <w:t> represent characteristics such as a person's gender, hometown, or the types of movies they like. </w:t>
      </w:r>
    </w:p>
    <w:p w14:paraId="3BB38632" w14:textId="77777777" w:rsidR="00B07B61" w:rsidRPr="000C14F0" w:rsidRDefault="00841295" w:rsidP="00B07B61">
      <w:pPr>
        <w:pStyle w:val="ListParagraph"/>
        <w:numPr>
          <w:ilvl w:val="0"/>
          <w:numId w:val="4"/>
        </w:numPr>
        <w:spacing w:after="0" w:line="240" w:lineRule="auto"/>
        <w:rPr>
          <w:rFonts w:ascii="Arial" w:hAnsi="Arial" w:cs="Arial"/>
          <w:sz w:val="24"/>
        </w:rPr>
      </w:pPr>
      <w:r w:rsidRPr="000C14F0">
        <w:rPr>
          <w:rFonts w:ascii="Arial" w:hAnsi="Arial" w:cs="Arial"/>
          <w:b/>
          <w:bCs/>
          <w:sz w:val="24"/>
          <w:shd w:val="clear" w:color="auto" w:fill="FFFFFF"/>
        </w:rPr>
        <w:t>Numerical data</w:t>
      </w:r>
      <w:r w:rsidRPr="000C14F0">
        <w:rPr>
          <w:rFonts w:ascii="Arial" w:hAnsi="Arial" w:cs="Arial"/>
          <w:sz w:val="24"/>
          <w:shd w:val="clear" w:color="auto" w:fill="FFFFFF"/>
        </w:rPr>
        <w:t> is </w:t>
      </w:r>
      <w:r w:rsidRPr="000C14F0">
        <w:rPr>
          <w:rFonts w:ascii="Arial" w:hAnsi="Arial" w:cs="Arial"/>
          <w:bCs/>
          <w:sz w:val="24"/>
          <w:shd w:val="clear" w:color="auto" w:fill="FFFFFF"/>
        </w:rPr>
        <w:t>data</w:t>
      </w:r>
      <w:r w:rsidRPr="000C14F0">
        <w:rPr>
          <w:rFonts w:ascii="Arial" w:hAnsi="Arial" w:cs="Arial"/>
          <w:sz w:val="24"/>
          <w:shd w:val="clear" w:color="auto" w:fill="FFFFFF"/>
        </w:rPr>
        <w:t xml:space="preserve"> that is measurable, such as time, height, weight, amount, and so on. </w:t>
      </w:r>
    </w:p>
    <w:p w14:paraId="00FDA79B" w14:textId="3943F0FF" w:rsidR="00F3470F" w:rsidRPr="00A34657" w:rsidRDefault="005A7810" w:rsidP="00B07B61">
      <w:pPr>
        <w:pStyle w:val="ListParagraph"/>
        <w:numPr>
          <w:ilvl w:val="0"/>
          <w:numId w:val="4"/>
        </w:numPr>
        <w:spacing w:after="0" w:line="240" w:lineRule="auto"/>
        <w:rPr>
          <w:rFonts w:ascii="Arial" w:hAnsi="Arial" w:cs="Arial"/>
          <w:sz w:val="24"/>
        </w:rPr>
      </w:pPr>
      <w:r>
        <w:rPr>
          <w:noProof/>
        </w:rPr>
        <w:drawing>
          <wp:anchor distT="0" distB="0" distL="114300" distR="114300" simplePos="0" relativeHeight="251673600" behindDoc="0" locked="0" layoutInCell="1" allowOverlap="1" wp14:anchorId="11646716" wp14:editId="7163F681">
            <wp:simplePos x="0" y="0"/>
            <wp:positionH relativeFrom="column">
              <wp:posOffset>1838325</wp:posOffset>
            </wp:positionH>
            <wp:positionV relativeFrom="paragraph">
              <wp:posOffset>874395</wp:posOffset>
            </wp:positionV>
            <wp:extent cx="2286000" cy="1310005"/>
            <wp:effectExtent l="19050" t="19050" r="19050" b="234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3100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DB663C9" wp14:editId="40009514">
            <wp:simplePos x="0" y="0"/>
            <wp:positionH relativeFrom="column">
              <wp:posOffset>-495300</wp:posOffset>
            </wp:positionH>
            <wp:positionV relativeFrom="paragraph">
              <wp:posOffset>1003935</wp:posOffset>
            </wp:positionV>
            <wp:extent cx="2208530" cy="1114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08530" cy="1114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DCD7A13" wp14:editId="7E814352">
            <wp:simplePos x="0" y="0"/>
            <wp:positionH relativeFrom="column">
              <wp:posOffset>4295775</wp:posOffset>
            </wp:positionH>
            <wp:positionV relativeFrom="paragraph">
              <wp:posOffset>1060450</wp:posOffset>
            </wp:positionV>
            <wp:extent cx="2080895" cy="933450"/>
            <wp:effectExtent l="19050" t="19050" r="1460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80895" cy="9334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07B61" w:rsidRPr="000C14F0">
        <w:rPr>
          <w:rFonts w:ascii="Arial" w:hAnsi="Arial" w:cs="Arial"/>
          <w:b/>
          <w:bCs/>
          <w:sz w:val="24"/>
          <w:shd w:val="clear" w:color="auto" w:fill="FFFFFF"/>
        </w:rPr>
        <w:t xml:space="preserve">Special Note: </w:t>
      </w:r>
      <w:r w:rsidR="000C14F0">
        <w:rPr>
          <w:rFonts w:ascii="Arial" w:hAnsi="Arial" w:cs="Arial"/>
          <w:b/>
          <w:bCs/>
          <w:sz w:val="24"/>
          <w:shd w:val="clear" w:color="auto" w:fill="FFFFFF"/>
        </w:rPr>
        <w:t xml:space="preserve"> </w:t>
      </w:r>
      <w:r w:rsidR="00B07B61" w:rsidRPr="000C14F0">
        <w:rPr>
          <w:rFonts w:ascii="Arial" w:hAnsi="Arial" w:cs="Arial"/>
          <w:bCs/>
          <w:sz w:val="24"/>
          <w:shd w:val="clear" w:color="auto" w:fill="FFFFFF"/>
        </w:rPr>
        <w:t>Categorical data can</w:t>
      </w:r>
      <w:r w:rsidR="00B07B61" w:rsidRPr="000C14F0">
        <w:rPr>
          <w:rFonts w:ascii="Arial" w:hAnsi="Arial" w:cs="Arial"/>
          <w:sz w:val="24"/>
          <w:shd w:val="clear" w:color="auto" w:fill="FFFFFF"/>
        </w:rPr>
        <w:t> take on </w:t>
      </w:r>
      <w:r w:rsidR="00B07B61" w:rsidRPr="000C14F0">
        <w:rPr>
          <w:rFonts w:ascii="Arial" w:hAnsi="Arial" w:cs="Arial"/>
          <w:bCs/>
          <w:sz w:val="24"/>
          <w:shd w:val="clear" w:color="auto" w:fill="FFFFFF"/>
        </w:rPr>
        <w:t>numerical</w:t>
      </w:r>
      <w:r w:rsidR="00B07B61" w:rsidRPr="000C14F0">
        <w:rPr>
          <w:rFonts w:ascii="Arial" w:hAnsi="Arial" w:cs="Arial"/>
          <w:sz w:val="24"/>
          <w:shd w:val="clear" w:color="auto" w:fill="FFFFFF"/>
        </w:rPr>
        <w:t> valu</w:t>
      </w:r>
      <w:r w:rsidR="000C14F0">
        <w:rPr>
          <w:rFonts w:ascii="Arial" w:hAnsi="Arial" w:cs="Arial"/>
          <w:sz w:val="24"/>
          <w:shd w:val="clear" w:color="auto" w:fill="FFFFFF"/>
        </w:rPr>
        <w:t>es (such as scales “1-10” with “</w:t>
      </w:r>
      <w:r w:rsidR="00B07B61" w:rsidRPr="000C14F0">
        <w:rPr>
          <w:rFonts w:ascii="Arial" w:hAnsi="Arial" w:cs="Arial"/>
          <w:sz w:val="24"/>
          <w:shd w:val="clear" w:color="auto" w:fill="FFFFFF"/>
        </w:rPr>
        <w:t>1” indicating a low preference and “10” indicating a high preference), but those numbers don't have mathematical meaning and are merely categories or labels of preference.</w:t>
      </w:r>
      <w:r w:rsidR="000C14F0">
        <w:rPr>
          <w:rFonts w:ascii="Arial" w:hAnsi="Arial" w:cs="Arial"/>
          <w:sz w:val="24"/>
          <w:shd w:val="clear" w:color="auto" w:fill="FFFFFF"/>
        </w:rPr>
        <w:t xml:space="preserve">  An example includes rating a restaurant’s food </w:t>
      </w:r>
      <w:r w:rsidR="00A34657">
        <w:rPr>
          <w:rFonts w:ascii="Arial" w:hAnsi="Arial" w:cs="Arial"/>
          <w:sz w:val="24"/>
          <w:shd w:val="clear" w:color="auto" w:fill="FFFFFF"/>
        </w:rPr>
        <w:t>on a scale of 1 to 10.</w:t>
      </w:r>
    </w:p>
    <w:p w14:paraId="0B5CE812" w14:textId="7CF40A81" w:rsidR="005A7810" w:rsidRDefault="005A7810" w:rsidP="00A34657">
      <w:pPr>
        <w:spacing w:after="0" w:line="240" w:lineRule="auto"/>
        <w:rPr>
          <w:rFonts w:ascii="Arial" w:hAnsi="Arial" w:cs="Arial"/>
          <w:sz w:val="24"/>
        </w:rPr>
      </w:pPr>
    </w:p>
    <w:p w14:paraId="063FBDFA" w14:textId="71B9952E" w:rsidR="005A7810" w:rsidRDefault="005A7810" w:rsidP="00A34657">
      <w:pPr>
        <w:spacing w:after="0" w:line="240" w:lineRule="auto"/>
        <w:rPr>
          <w:rFonts w:ascii="Arial" w:hAnsi="Arial" w:cs="Arial"/>
          <w:sz w:val="24"/>
        </w:rPr>
      </w:pPr>
    </w:p>
    <w:p w14:paraId="332A0664" w14:textId="263A46EB" w:rsidR="00A34657" w:rsidRDefault="00A34657" w:rsidP="00A34657">
      <w:pPr>
        <w:spacing w:after="0" w:line="240" w:lineRule="auto"/>
        <w:rPr>
          <w:rFonts w:ascii="Arial" w:hAnsi="Arial" w:cs="Arial"/>
          <w:sz w:val="24"/>
        </w:rPr>
      </w:pPr>
    </w:p>
    <w:p w14:paraId="515B0F68" w14:textId="2595F4C8" w:rsidR="00A34657" w:rsidRDefault="00A34657" w:rsidP="00A34657">
      <w:pPr>
        <w:spacing w:after="0" w:line="240" w:lineRule="auto"/>
        <w:rPr>
          <w:rFonts w:ascii="Arial" w:hAnsi="Arial" w:cs="Arial"/>
          <w:sz w:val="24"/>
        </w:rPr>
      </w:pPr>
    </w:p>
    <w:p w14:paraId="2D6AEB9D" w14:textId="50D32E2E" w:rsidR="00A34657" w:rsidRPr="00A34657" w:rsidRDefault="00A34657" w:rsidP="00A34657">
      <w:pPr>
        <w:spacing w:after="0" w:line="240" w:lineRule="auto"/>
        <w:rPr>
          <w:rFonts w:ascii="Arial" w:hAnsi="Arial" w:cs="Arial"/>
          <w:sz w:val="24"/>
        </w:rPr>
      </w:pPr>
    </w:p>
    <w:p w14:paraId="620CBA19" w14:textId="5B4B82C6" w:rsidR="00B07B61" w:rsidRDefault="00B07B61" w:rsidP="00254012">
      <w:pPr>
        <w:spacing w:after="0" w:line="240" w:lineRule="auto"/>
        <w:rPr>
          <w:rFonts w:ascii="Arial" w:eastAsia="Times New Roman" w:hAnsi="Arial" w:cs="Arial"/>
          <w:color w:val="000000"/>
          <w:sz w:val="24"/>
        </w:rPr>
      </w:pPr>
    </w:p>
    <w:p w14:paraId="6C48666D" w14:textId="77777777" w:rsidR="00D93DCD" w:rsidRDefault="00D93DCD" w:rsidP="00254012">
      <w:pPr>
        <w:spacing w:after="0" w:line="240" w:lineRule="auto"/>
        <w:rPr>
          <w:rFonts w:ascii="Arial" w:eastAsia="Times New Roman" w:hAnsi="Arial" w:cs="Arial"/>
          <w:color w:val="000000"/>
          <w:sz w:val="24"/>
        </w:rPr>
      </w:pPr>
    </w:p>
    <w:p w14:paraId="308E5B42" w14:textId="4619DEB1" w:rsidR="00D93DCD" w:rsidRDefault="00D93DCD" w:rsidP="00254012">
      <w:pPr>
        <w:spacing w:after="0" w:line="240" w:lineRule="auto"/>
        <w:rPr>
          <w:rFonts w:ascii="Arial" w:eastAsia="Times New Roman" w:hAnsi="Arial" w:cs="Arial"/>
          <w:color w:val="000000"/>
          <w:sz w:val="24"/>
        </w:rPr>
      </w:pPr>
    </w:p>
    <w:p w14:paraId="00239163" w14:textId="7BDF4B1B" w:rsidR="00254012" w:rsidRPr="00D93DCD" w:rsidRDefault="00706FBF" w:rsidP="00254012">
      <w:pPr>
        <w:spacing w:after="0" w:line="240" w:lineRule="auto"/>
        <w:rPr>
          <w:rFonts w:ascii="Arial" w:eastAsia="Times New Roman" w:hAnsi="Arial" w:cs="Arial"/>
          <w:sz w:val="24"/>
        </w:rPr>
      </w:pPr>
      <w:r w:rsidRPr="00D93DCD">
        <w:rPr>
          <w:rFonts w:ascii="Arial" w:eastAsia="Times New Roman" w:hAnsi="Arial" w:cs="Arial"/>
          <w:b/>
          <w:bCs/>
          <w:color w:val="000000"/>
          <w:sz w:val="24"/>
        </w:rPr>
        <w:lastRenderedPageBreak/>
        <w:t>Ideas for Home S</w:t>
      </w:r>
      <w:r w:rsidR="00254012" w:rsidRPr="00D93DCD">
        <w:rPr>
          <w:rFonts w:ascii="Arial" w:eastAsia="Times New Roman" w:hAnsi="Arial" w:cs="Arial"/>
          <w:b/>
          <w:bCs/>
          <w:color w:val="000000"/>
          <w:sz w:val="24"/>
        </w:rPr>
        <w:t>upport</w:t>
      </w:r>
    </w:p>
    <w:tbl>
      <w:tblPr>
        <w:tblStyle w:val="TableGrid"/>
        <w:tblW w:w="10800" w:type="dxa"/>
        <w:tblInd w:w="-612" w:type="dxa"/>
        <w:tblLook w:val="04A0" w:firstRow="1" w:lastRow="0" w:firstColumn="1" w:lastColumn="0" w:noHBand="0" w:noVBand="1"/>
      </w:tblPr>
      <w:tblGrid>
        <w:gridCol w:w="4935"/>
        <w:gridCol w:w="5865"/>
      </w:tblGrid>
      <w:tr w:rsidR="00045818" w:rsidRPr="009A474F" w14:paraId="1F1AF638" w14:textId="77777777" w:rsidTr="005A7810">
        <w:tc>
          <w:tcPr>
            <w:tcW w:w="4935" w:type="dxa"/>
          </w:tcPr>
          <w:p w14:paraId="6A3EF40F" w14:textId="77777777" w:rsidR="00590A7C" w:rsidRPr="00590A7C" w:rsidRDefault="00590A7C" w:rsidP="00D93DCD">
            <w:pPr>
              <w:jc w:val="center"/>
              <w:rPr>
                <w:b/>
                <w:sz w:val="12"/>
                <w:szCs w:val="16"/>
              </w:rPr>
            </w:pPr>
          </w:p>
          <w:p w14:paraId="14A42463" w14:textId="78149917" w:rsidR="00D93DCD" w:rsidRDefault="00045818" w:rsidP="00D93DCD">
            <w:pPr>
              <w:jc w:val="center"/>
              <w:rPr>
                <w:b/>
                <w:sz w:val="24"/>
              </w:rPr>
            </w:pPr>
            <w:r w:rsidRPr="00D93DCD">
              <w:rPr>
                <w:b/>
                <w:sz w:val="24"/>
              </w:rPr>
              <w:t>Great Mathematicians</w:t>
            </w:r>
            <w:r w:rsidR="00D93DCD">
              <w:rPr>
                <w:b/>
                <w:sz w:val="24"/>
              </w:rPr>
              <w:t xml:space="preserve"> </w:t>
            </w:r>
          </w:p>
          <w:p w14:paraId="3BBDF7D4" w14:textId="0FAA55A4" w:rsidR="00045818" w:rsidRPr="00D93DCD" w:rsidRDefault="00D93DCD" w:rsidP="00D93DCD">
            <w:pPr>
              <w:jc w:val="center"/>
              <w:rPr>
                <w:b/>
                <w:sz w:val="24"/>
              </w:rPr>
            </w:pPr>
            <w:proofErr w:type="gramStart"/>
            <w:r>
              <w:rPr>
                <w:b/>
                <w:sz w:val="24"/>
              </w:rPr>
              <w:t>learn</w:t>
            </w:r>
            <w:proofErr w:type="gramEnd"/>
            <w:r>
              <w:rPr>
                <w:b/>
                <w:sz w:val="24"/>
              </w:rPr>
              <w:t xml:space="preserve"> from their m</w:t>
            </w:r>
            <w:r w:rsidR="00045818" w:rsidRPr="00D93DCD">
              <w:rPr>
                <w:b/>
                <w:sz w:val="24"/>
              </w:rPr>
              <w:t>istakes.</w:t>
            </w:r>
          </w:p>
          <w:p w14:paraId="0A675796" w14:textId="1A6D6B0D" w:rsidR="00045818" w:rsidRPr="00D93DCD" w:rsidRDefault="00045818" w:rsidP="009A474F">
            <w:pPr>
              <w:rPr>
                <w:sz w:val="24"/>
              </w:rPr>
            </w:pPr>
            <w:r w:rsidRPr="00D93DCD">
              <w:rPr>
                <w:sz w:val="24"/>
              </w:rPr>
              <w:t>Research s</w:t>
            </w:r>
            <w:r w:rsidR="00D93DCD">
              <w:rPr>
                <w:sz w:val="24"/>
              </w:rPr>
              <w:t>hows that when we make mistakes,</w:t>
            </w:r>
            <w:r w:rsidRPr="00D93DCD">
              <w:rPr>
                <w:sz w:val="24"/>
              </w:rPr>
              <w:t xml:space="preserve"> synapses fire and our brains grow.  </w:t>
            </w:r>
          </w:p>
          <w:p w14:paraId="3997DA48" w14:textId="40514970" w:rsidR="00045818" w:rsidRPr="00D93DCD" w:rsidRDefault="00045818" w:rsidP="009A474F">
            <w:pPr>
              <w:jc w:val="center"/>
              <w:rPr>
                <w:b/>
                <w:sz w:val="24"/>
              </w:rPr>
            </w:pPr>
            <w:r w:rsidRPr="00D93DCD">
              <w:rPr>
                <w:b/>
                <w:sz w:val="24"/>
              </w:rPr>
              <w:t>How can parents help?</w:t>
            </w:r>
          </w:p>
          <w:p w14:paraId="119DBCE3" w14:textId="77777777" w:rsidR="00045818" w:rsidRPr="00D93DCD" w:rsidRDefault="00045818" w:rsidP="00045818">
            <w:pPr>
              <w:numPr>
                <w:ilvl w:val="0"/>
                <w:numId w:val="6"/>
              </w:numPr>
              <w:rPr>
                <w:sz w:val="24"/>
              </w:rPr>
            </w:pPr>
            <w:r w:rsidRPr="00D93DCD">
              <w:rPr>
                <w:sz w:val="24"/>
              </w:rPr>
              <w:t>When your child gets something wrong, remind them that their brain is growing and that’s a good thing.</w:t>
            </w:r>
          </w:p>
          <w:p w14:paraId="0BC7820C" w14:textId="4CDE2BA1" w:rsidR="00045818" w:rsidRPr="00D93DCD" w:rsidRDefault="00045818" w:rsidP="009A474F">
            <w:pPr>
              <w:numPr>
                <w:ilvl w:val="0"/>
                <w:numId w:val="6"/>
              </w:numPr>
              <w:rPr>
                <w:sz w:val="24"/>
              </w:rPr>
            </w:pPr>
            <w:r w:rsidRPr="00D93DCD">
              <w:rPr>
                <w:sz w:val="24"/>
              </w:rPr>
              <w:t xml:space="preserve">Use examples from everyday life.  Talk with your child about mistakes you’ve made and how your brain has grown through those mistakes.   </w:t>
            </w:r>
          </w:p>
        </w:tc>
        <w:tc>
          <w:tcPr>
            <w:tcW w:w="5865" w:type="dxa"/>
          </w:tcPr>
          <w:p w14:paraId="11364F11" w14:textId="77777777" w:rsidR="00590A7C" w:rsidRPr="00590A7C" w:rsidRDefault="00590A7C" w:rsidP="00045818">
            <w:pPr>
              <w:tabs>
                <w:tab w:val="left" w:pos="465"/>
              </w:tabs>
              <w:jc w:val="center"/>
              <w:rPr>
                <w:b/>
                <w:sz w:val="12"/>
                <w:szCs w:val="16"/>
              </w:rPr>
            </w:pPr>
          </w:p>
          <w:p w14:paraId="1AC3AF53" w14:textId="77777777" w:rsidR="00D93DCD" w:rsidRDefault="00045818" w:rsidP="00045818">
            <w:pPr>
              <w:tabs>
                <w:tab w:val="left" w:pos="465"/>
              </w:tabs>
              <w:jc w:val="center"/>
              <w:rPr>
                <w:b/>
                <w:sz w:val="24"/>
              </w:rPr>
            </w:pPr>
            <w:r w:rsidRPr="00D93DCD">
              <w:rPr>
                <w:b/>
                <w:sz w:val="24"/>
              </w:rPr>
              <w:t>Great Mathematicians</w:t>
            </w:r>
            <w:r w:rsidR="00D93DCD">
              <w:rPr>
                <w:b/>
                <w:sz w:val="24"/>
              </w:rPr>
              <w:t xml:space="preserve"> </w:t>
            </w:r>
          </w:p>
          <w:p w14:paraId="77C45BEE" w14:textId="66731F43" w:rsidR="00045818" w:rsidRPr="00D93DCD" w:rsidRDefault="00D93DCD" w:rsidP="00045818">
            <w:pPr>
              <w:tabs>
                <w:tab w:val="left" w:pos="465"/>
              </w:tabs>
              <w:jc w:val="center"/>
              <w:rPr>
                <w:b/>
                <w:sz w:val="24"/>
              </w:rPr>
            </w:pPr>
            <w:proofErr w:type="gramStart"/>
            <w:r>
              <w:rPr>
                <w:b/>
                <w:sz w:val="24"/>
              </w:rPr>
              <w:t>listen</w:t>
            </w:r>
            <w:proofErr w:type="gramEnd"/>
            <w:r>
              <w:rPr>
                <w:b/>
                <w:sz w:val="24"/>
              </w:rPr>
              <w:t xml:space="preserve"> to and learn from each o</w:t>
            </w:r>
            <w:r w:rsidR="00045818" w:rsidRPr="00D93DCD">
              <w:rPr>
                <w:b/>
                <w:sz w:val="24"/>
              </w:rPr>
              <w:t>ther.</w:t>
            </w:r>
          </w:p>
          <w:p w14:paraId="1B2DF7B7" w14:textId="69834C31" w:rsidR="00045818" w:rsidRPr="00D93DCD" w:rsidRDefault="00045818" w:rsidP="00045818">
            <w:pPr>
              <w:rPr>
                <w:sz w:val="24"/>
              </w:rPr>
            </w:pPr>
            <w:r w:rsidRPr="00D93DCD">
              <w:rPr>
                <w:sz w:val="24"/>
              </w:rPr>
              <w:t>Playing games and cooperative activities create</w:t>
            </w:r>
            <w:r w:rsidR="00D93DCD">
              <w:rPr>
                <w:sz w:val="24"/>
              </w:rPr>
              <w:t>s</w:t>
            </w:r>
            <w:r w:rsidRPr="00D93DCD">
              <w:rPr>
                <w:sz w:val="24"/>
              </w:rPr>
              <w:t xml:space="preserve"> opportunities to listen and learn from others.</w:t>
            </w:r>
          </w:p>
          <w:p w14:paraId="733303C5" w14:textId="77777777" w:rsidR="00590A7C" w:rsidRPr="00590A7C" w:rsidRDefault="00590A7C" w:rsidP="009A474F">
            <w:pPr>
              <w:jc w:val="center"/>
              <w:rPr>
                <w:b/>
                <w:sz w:val="16"/>
              </w:rPr>
            </w:pPr>
          </w:p>
          <w:p w14:paraId="4D84D5C9" w14:textId="77777777" w:rsidR="00045818" w:rsidRPr="00D93DCD" w:rsidRDefault="00045818" w:rsidP="009A474F">
            <w:pPr>
              <w:jc w:val="center"/>
              <w:rPr>
                <w:b/>
                <w:sz w:val="24"/>
              </w:rPr>
            </w:pPr>
            <w:r w:rsidRPr="00D93DCD">
              <w:rPr>
                <w:b/>
                <w:sz w:val="24"/>
              </w:rPr>
              <w:t>How can parents help?</w:t>
            </w:r>
          </w:p>
          <w:p w14:paraId="722F3EFE" w14:textId="6E4A4329" w:rsidR="002364C1" w:rsidRDefault="00045818" w:rsidP="009A474F">
            <w:pPr>
              <w:numPr>
                <w:ilvl w:val="0"/>
                <w:numId w:val="7"/>
              </w:numPr>
              <w:contextualSpacing/>
              <w:rPr>
                <w:sz w:val="24"/>
              </w:rPr>
            </w:pPr>
            <w:r w:rsidRPr="00D93DCD">
              <w:rPr>
                <w:sz w:val="24"/>
              </w:rPr>
              <w:t xml:space="preserve">Before doing a task together, take turns saying the steps.  Each person says a step until finished.  This teaches the importance of listening carefully to complete a job. </w:t>
            </w:r>
          </w:p>
          <w:p w14:paraId="7FD4BB1B" w14:textId="0EAE6907" w:rsidR="00045818" w:rsidRPr="00ED2BB4" w:rsidRDefault="00D93DCD" w:rsidP="00ED2BB4">
            <w:pPr>
              <w:numPr>
                <w:ilvl w:val="0"/>
                <w:numId w:val="7"/>
              </w:numPr>
              <w:contextualSpacing/>
              <w:rPr>
                <w:sz w:val="24"/>
              </w:rPr>
            </w:pPr>
            <w:r>
              <w:rPr>
                <w:sz w:val="24"/>
              </w:rPr>
              <w:t>Encourage you</w:t>
            </w:r>
            <w:r w:rsidR="00ED2BB4">
              <w:rPr>
                <w:sz w:val="24"/>
              </w:rPr>
              <w:t>r child to explain their strategies or</w:t>
            </w:r>
            <w:r>
              <w:rPr>
                <w:sz w:val="24"/>
              </w:rPr>
              <w:t xml:space="preserve"> the moves they make </w:t>
            </w:r>
            <w:r w:rsidR="00ED2BB4">
              <w:rPr>
                <w:sz w:val="24"/>
              </w:rPr>
              <w:t>when playing a game or solving a puzzle.</w:t>
            </w:r>
          </w:p>
        </w:tc>
      </w:tr>
      <w:tr w:rsidR="00DE171A" w:rsidRPr="009A474F" w14:paraId="0242BBBA" w14:textId="77777777" w:rsidTr="005A7810">
        <w:tc>
          <w:tcPr>
            <w:tcW w:w="4935" w:type="dxa"/>
          </w:tcPr>
          <w:p w14:paraId="61CD9225" w14:textId="77777777" w:rsidR="00590A7C" w:rsidRPr="00590A7C" w:rsidRDefault="00590A7C" w:rsidP="00DE171A">
            <w:pPr>
              <w:jc w:val="center"/>
              <w:rPr>
                <w:b/>
                <w:sz w:val="12"/>
                <w:szCs w:val="16"/>
              </w:rPr>
            </w:pPr>
          </w:p>
          <w:p w14:paraId="5B68C143" w14:textId="11D29191" w:rsidR="00DE171A" w:rsidRPr="00D93DCD" w:rsidRDefault="00DE171A" w:rsidP="00DE171A">
            <w:pPr>
              <w:jc w:val="center"/>
              <w:rPr>
                <w:b/>
                <w:sz w:val="24"/>
              </w:rPr>
            </w:pPr>
            <w:r w:rsidRPr="00D93DCD">
              <w:rPr>
                <w:b/>
                <w:sz w:val="24"/>
              </w:rPr>
              <w:t>Great Mathematicians</w:t>
            </w:r>
          </w:p>
          <w:p w14:paraId="74CABE6E" w14:textId="0F7C8FD5" w:rsidR="00DE171A" w:rsidRPr="00D93DCD" w:rsidRDefault="00ED2BB4" w:rsidP="009A474F">
            <w:pPr>
              <w:jc w:val="center"/>
              <w:rPr>
                <w:b/>
                <w:sz w:val="24"/>
              </w:rPr>
            </w:pPr>
            <w:proofErr w:type="gramStart"/>
            <w:r>
              <w:rPr>
                <w:b/>
                <w:sz w:val="24"/>
              </w:rPr>
              <w:t>ask</w:t>
            </w:r>
            <w:proofErr w:type="gramEnd"/>
            <w:r>
              <w:rPr>
                <w:b/>
                <w:sz w:val="24"/>
              </w:rPr>
              <w:t xml:space="preserve"> q</w:t>
            </w:r>
            <w:r w:rsidR="00DE171A" w:rsidRPr="00D93DCD">
              <w:rPr>
                <w:b/>
                <w:sz w:val="24"/>
              </w:rPr>
              <w:t>uestions.</w:t>
            </w:r>
          </w:p>
          <w:p w14:paraId="7644F26B" w14:textId="38A68F62" w:rsidR="00DE171A" w:rsidRPr="00D93DCD" w:rsidRDefault="00DE171A" w:rsidP="00DE171A">
            <w:pPr>
              <w:rPr>
                <w:sz w:val="24"/>
              </w:rPr>
            </w:pPr>
            <w:r w:rsidRPr="00D93DCD">
              <w:rPr>
                <w:sz w:val="24"/>
              </w:rPr>
              <w:t xml:space="preserve">In the real world, mathematicians answer questions. </w:t>
            </w:r>
            <w:r w:rsidR="00ED2BB4">
              <w:rPr>
                <w:sz w:val="24"/>
              </w:rPr>
              <w:t xml:space="preserve"> </w:t>
            </w:r>
            <w:r w:rsidRPr="00D93DCD">
              <w:rPr>
                <w:sz w:val="24"/>
              </w:rPr>
              <w:t xml:space="preserve">Crucial skills valued among mathematicians include </w:t>
            </w:r>
            <w:r w:rsidRPr="00D93DCD">
              <w:rPr>
                <w:i/>
                <w:sz w:val="24"/>
                <w:u w:val="single"/>
              </w:rPr>
              <w:t>inquiry</w:t>
            </w:r>
            <w:r w:rsidRPr="00D93DCD">
              <w:rPr>
                <w:sz w:val="24"/>
              </w:rPr>
              <w:t xml:space="preserve">, </w:t>
            </w:r>
            <w:r w:rsidRPr="00D93DCD">
              <w:rPr>
                <w:i/>
                <w:sz w:val="24"/>
                <w:u w:val="single"/>
              </w:rPr>
              <w:t>ability to investigate</w:t>
            </w:r>
            <w:r w:rsidRPr="00D93DCD">
              <w:rPr>
                <w:sz w:val="24"/>
              </w:rPr>
              <w:t xml:space="preserve">, and </w:t>
            </w:r>
            <w:r w:rsidRPr="00D93DCD">
              <w:rPr>
                <w:i/>
                <w:sz w:val="24"/>
                <w:u w:val="single"/>
              </w:rPr>
              <w:t>asking questions to gather information</w:t>
            </w:r>
            <w:r w:rsidRPr="00D93DCD">
              <w:rPr>
                <w:sz w:val="24"/>
              </w:rPr>
              <w:t xml:space="preserve">.   </w:t>
            </w:r>
          </w:p>
          <w:p w14:paraId="07249D26" w14:textId="77777777" w:rsidR="00590A7C" w:rsidRPr="00590A7C" w:rsidRDefault="00590A7C" w:rsidP="009A474F">
            <w:pPr>
              <w:jc w:val="center"/>
              <w:rPr>
                <w:b/>
                <w:sz w:val="16"/>
                <w:szCs w:val="16"/>
              </w:rPr>
            </w:pPr>
          </w:p>
          <w:p w14:paraId="4E14F0E6" w14:textId="77777777" w:rsidR="00DE171A" w:rsidRPr="00D93DCD" w:rsidRDefault="00DE171A" w:rsidP="009A474F">
            <w:pPr>
              <w:jc w:val="center"/>
              <w:rPr>
                <w:b/>
                <w:sz w:val="24"/>
              </w:rPr>
            </w:pPr>
            <w:r w:rsidRPr="00D93DCD">
              <w:rPr>
                <w:b/>
                <w:sz w:val="24"/>
              </w:rPr>
              <w:t>How can parents help?</w:t>
            </w:r>
          </w:p>
          <w:p w14:paraId="3123CE1D" w14:textId="77777777" w:rsidR="00DE171A" w:rsidRPr="00D93DCD" w:rsidRDefault="00DE171A" w:rsidP="00DE171A">
            <w:pPr>
              <w:pStyle w:val="ListParagraph"/>
              <w:numPr>
                <w:ilvl w:val="0"/>
                <w:numId w:val="10"/>
              </w:numPr>
              <w:rPr>
                <w:b/>
                <w:sz w:val="24"/>
              </w:rPr>
            </w:pPr>
            <w:r w:rsidRPr="00D93DCD">
              <w:rPr>
                <w:sz w:val="24"/>
              </w:rPr>
              <w:t>Your child’s natural curiosity leads to great questions.  Take a minute to investigate answers to questions your child wonders about.</w:t>
            </w:r>
          </w:p>
          <w:p w14:paraId="618518C0" w14:textId="77777777" w:rsidR="00DE171A" w:rsidRPr="00D93DCD" w:rsidRDefault="00DE171A" w:rsidP="00DE171A">
            <w:pPr>
              <w:pStyle w:val="ListParagraph"/>
              <w:numPr>
                <w:ilvl w:val="0"/>
                <w:numId w:val="10"/>
              </w:numPr>
              <w:rPr>
                <w:sz w:val="24"/>
              </w:rPr>
            </w:pPr>
            <w:r w:rsidRPr="00D93DCD">
              <w:rPr>
                <w:sz w:val="24"/>
              </w:rPr>
              <w:t>Tell your child things you wonder about and work together to research solutions.</w:t>
            </w:r>
          </w:p>
          <w:p w14:paraId="7839B559" w14:textId="77777777" w:rsidR="00DE171A" w:rsidRDefault="00DE171A" w:rsidP="00DE171A">
            <w:pPr>
              <w:pStyle w:val="ListParagraph"/>
              <w:numPr>
                <w:ilvl w:val="0"/>
                <w:numId w:val="10"/>
              </w:numPr>
              <w:rPr>
                <w:sz w:val="24"/>
              </w:rPr>
            </w:pPr>
            <w:r w:rsidRPr="00D93DCD">
              <w:rPr>
                <w:sz w:val="24"/>
              </w:rPr>
              <w:t xml:space="preserve">Look at graphs in </w:t>
            </w:r>
            <w:r w:rsidR="009A474F" w:rsidRPr="00D93DCD">
              <w:rPr>
                <w:sz w:val="24"/>
              </w:rPr>
              <w:t>the world and discuss why the data was collected and what it tells about our world.</w:t>
            </w:r>
          </w:p>
          <w:p w14:paraId="7ECF9B4D" w14:textId="77777777" w:rsidR="00590A7C" w:rsidRDefault="00590A7C" w:rsidP="00590A7C">
            <w:pPr>
              <w:rPr>
                <w:sz w:val="24"/>
              </w:rPr>
            </w:pPr>
          </w:p>
          <w:p w14:paraId="23A21C6D" w14:textId="77777777" w:rsidR="00590A7C" w:rsidRDefault="00590A7C" w:rsidP="00590A7C">
            <w:pPr>
              <w:rPr>
                <w:sz w:val="24"/>
              </w:rPr>
            </w:pPr>
          </w:p>
          <w:p w14:paraId="7BE605F1" w14:textId="554FC333" w:rsidR="00590A7C" w:rsidRDefault="00590A7C" w:rsidP="00590A7C">
            <w:pPr>
              <w:rPr>
                <w:sz w:val="24"/>
              </w:rPr>
            </w:pPr>
            <w:r>
              <w:rPr>
                <w:sz w:val="24"/>
              </w:rPr>
              <w:t xml:space="preserve">More information for parents can be found at </w:t>
            </w:r>
            <w:proofErr w:type="spellStart"/>
            <w:r>
              <w:rPr>
                <w:sz w:val="24"/>
              </w:rPr>
              <w:t>YouCubed</w:t>
            </w:r>
            <w:proofErr w:type="spellEnd"/>
            <w:r>
              <w:rPr>
                <w:sz w:val="24"/>
              </w:rPr>
              <w:t xml:space="preserve">:  </w:t>
            </w:r>
            <w:hyperlink r:id="rId12" w:history="1">
              <w:r w:rsidRPr="00AB0C89">
                <w:rPr>
                  <w:rStyle w:val="Hyperlink"/>
                  <w:sz w:val="24"/>
                </w:rPr>
                <w:t>https://www.youcubed.org/</w:t>
              </w:r>
            </w:hyperlink>
          </w:p>
          <w:p w14:paraId="7FEB3F2E" w14:textId="54708689" w:rsidR="00590A7C" w:rsidRPr="00590A7C" w:rsidRDefault="00590A7C" w:rsidP="00590A7C">
            <w:pPr>
              <w:rPr>
                <w:sz w:val="24"/>
              </w:rPr>
            </w:pPr>
          </w:p>
        </w:tc>
        <w:tc>
          <w:tcPr>
            <w:tcW w:w="5865" w:type="dxa"/>
          </w:tcPr>
          <w:p w14:paraId="10FC1A27" w14:textId="77777777" w:rsidR="00590A7C" w:rsidRPr="00590A7C" w:rsidRDefault="00590A7C" w:rsidP="00DE171A">
            <w:pPr>
              <w:jc w:val="center"/>
              <w:rPr>
                <w:b/>
                <w:sz w:val="12"/>
                <w:szCs w:val="16"/>
              </w:rPr>
            </w:pPr>
          </w:p>
          <w:p w14:paraId="64861399" w14:textId="77777777" w:rsidR="00DE171A" w:rsidRPr="00D93DCD" w:rsidRDefault="00DE171A" w:rsidP="00DE171A">
            <w:pPr>
              <w:jc w:val="center"/>
              <w:rPr>
                <w:b/>
                <w:sz w:val="24"/>
              </w:rPr>
            </w:pPr>
            <w:r w:rsidRPr="00D93DCD">
              <w:rPr>
                <w:b/>
                <w:sz w:val="24"/>
              </w:rPr>
              <w:t>Great Mathematicians</w:t>
            </w:r>
          </w:p>
          <w:p w14:paraId="5F22BDB0" w14:textId="2C9D1A6F" w:rsidR="00DE171A" w:rsidRPr="00D93DCD" w:rsidRDefault="00ED2BB4" w:rsidP="009A474F">
            <w:pPr>
              <w:jc w:val="center"/>
              <w:rPr>
                <w:b/>
                <w:sz w:val="24"/>
              </w:rPr>
            </w:pPr>
            <w:proofErr w:type="gramStart"/>
            <w:r>
              <w:rPr>
                <w:b/>
                <w:sz w:val="24"/>
              </w:rPr>
              <w:t>p</w:t>
            </w:r>
            <w:r w:rsidR="00DE171A" w:rsidRPr="00D93DCD">
              <w:rPr>
                <w:b/>
                <w:sz w:val="24"/>
              </w:rPr>
              <w:t>ersevere</w:t>
            </w:r>
            <w:proofErr w:type="gramEnd"/>
            <w:r w:rsidR="00DE171A" w:rsidRPr="00D93DCD">
              <w:rPr>
                <w:b/>
                <w:sz w:val="24"/>
              </w:rPr>
              <w:t xml:space="preserve"> when things are difficult.</w:t>
            </w:r>
          </w:p>
          <w:p w14:paraId="25EC1B40" w14:textId="0A6418CC" w:rsidR="00DE171A" w:rsidRPr="00D93DCD" w:rsidRDefault="00DE171A" w:rsidP="00DE171A">
            <w:pPr>
              <w:rPr>
                <w:sz w:val="24"/>
              </w:rPr>
            </w:pPr>
            <w:r w:rsidRPr="00D93DCD">
              <w:rPr>
                <w:sz w:val="24"/>
              </w:rPr>
              <w:t>Being a</w:t>
            </w:r>
            <w:r w:rsidR="00ED2BB4">
              <w:rPr>
                <w:sz w:val="24"/>
              </w:rPr>
              <w:t>ble to persevere when things become</w:t>
            </w:r>
            <w:r w:rsidRPr="00D93DCD">
              <w:rPr>
                <w:sz w:val="24"/>
              </w:rPr>
              <w:t xml:space="preserve"> difficult is an important skill in math and in everyday life.  Perseverance is strongly tied to growth mindset.  </w:t>
            </w:r>
          </w:p>
          <w:p w14:paraId="173AC477" w14:textId="77777777" w:rsidR="00590A7C" w:rsidRPr="00590A7C" w:rsidRDefault="00590A7C" w:rsidP="009A474F">
            <w:pPr>
              <w:jc w:val="center"/>
              <w:rPr>
                <w:b/>
                <w:sz w:val="16"/>
                <w:szCs w:val="16"/>
              </w:rPr>
            </w:pPr>
          </w:p>
          <w:p w14:paraId="6DDE35D2" w14:textId="023C9536" w:rsidR="00DE171A" w:rsidRPr="00D93DCD" w:rsidRDefault="00DE171A" w:rsidP="009A474F">
            <w:pPr>
              <w:jc w:val="center"/>
              <w:rPr>
                <w:b/>
                <w:sz w:val="24"/>
              </w:rPr>
            </w:pPr>
            <w:r w:rsidRPr="00D93DCD">
              <w:rPr>
                <w:b/>
                <w:sz w:val="24"/>
              </w:rPr>
              <w:t>How can parents help?</w:t>
            </w:r>
          </w:p>
          <w:p w14:paraId="40B76824" w14:textId="6770B9ED" w:rsidR="00DE171A" w:rsidRPr="00ED2BB4" w:rsidRDefault="005A7810" w:rsidP="00ED2BB4">
            <w:pPr>
              <w:pStyle w:val="ListParagraph"/>
              <w:numPr>
                <w:ilvl w:val="0"/>
                <w:numId w:val="11"/>
              </w:numPr>
              <w:rPr>
                <w:sz w:val="24"/>
              </w:rPr>
            </w:pPr>
            <w:r w:rsidRPr="00D93DCD">
              <w:rPr>
                <w:i/>
                <w:noProof/>
              </w:rPr>
              <w:drawing>
                <wp:anchor distT="0" distB="0" distL="114300" distR="114300" simplePos="0" relativeHeight="251669504" behindDoc="0" locked="0" layoutInCell="1" allowOverlap="1" wp14:anchorId="08C2937B" wp14:editId="6A99A01F">
                  <wp:simplePos x="0" y="0"/>
                  <wp:positionH relativeFrom="column">
                    <wp:posOffset>2738120</wp:posOffset>
                  </wp:positionH>
                  <wp:positionV relativeFrom="paragraph">
                    <wp:posOffset>344805</wp:posOffset>
                  </wp:positionV>
                  <wp:extent cx="810895" cy="1078865"/>
                  <wp:effectExtent l="0" t="0" r="8255" b="6985"/>
                  <wp:wrapNone/>
                  <wp:docPr id="6" name="Picture 6" descr="Image result for salt in his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lt in his sho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089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71A" w:rsidRPr="00ED2BB4">
              <w:rPr>
                <w:sz w:val="24"/>
              </w:rPr>
              <w:t xml:space="preserve">Read stories of perseverance and discuss ways characters persevered to reach goals. </w:t>
            </w:r>
          </w:p>
          <w:p w14:paraId="5723165A" w14:textId="0F0FAD1C" w:rsidR="00DE171A" w:rsidRPr="00D93DCD" w:rsidRDefault="00DE171A" w:rsidP="00590A7C">
            <w:pPr>
              <w:numPr>
                <w:ilvl w:val="0"/>
                <w:numId w:val="12"/>
              </w:numPr>
              <w:ind w:left="627" w:hanging="270"/>
              <w:contextualSpacing/>
              <w:rPr>
                <w:i/>
                <w:sz w:val="24"/>
              </w:rPr>
            </w:pPr>
            <w:r w:rsidRPr="00D93DCD">
              <w:rPr>
                <w:i/>
                <w:sz w:val="24"/>
              </w:rPr>
              <w:t xml:space="preserve">Salt in His Shoes: </w:t>
            </w:r>
            <w:r w:rsidR="00ED2BB4">
              <w:rPr>
                <w:i/>
                <w:sz w:val="24"/>
              </w:rPr>
              <w:t xml:space="preserve"> </w:t>
            </w:r>
            <w:r w:rsidRPr="00D93DCD">
              <w:rPr>
                <w:i/>
                <w:sz w:val="24"/>
              </w:rPr>
              <w:t>Michael Jordan</w:t>
            </w:r>
            <w:r w:rsidR="00590A7C">
              <w:rPr>
                <w:i/>
                <w:sz w:val="24"/>
              </w:rPr>
              <w:t xml:space="preserve">                          in Pursuit of a Dream</w:t>
            </w:r>
            <w:r w:rsidR="00ED2BB4">
              <w:rPr>
                <w:i/>
                <w:sz w:val="24"/>
              </w:rPr>
              <w:t xml:space="preserve">  </w:t>
            </w:r>
            <w:r w:rsidRPr="00ED2BB4">
              <w:rPr>
                <w:rFonts w:eastAsia="Roboto"/>
                <w:sz w:val="24"/>
              </w:rPr>
              <w:t>by Deloris</w:t>
            </w:r>
            <w:r w:rsidR="00590A7C">
              <w:rPr>
                <w:rFonts w:eastAsia="Roboto"/>
                <w:sz w:val="24"/>
              </w:rPr>
              <w:t xml:space="preserve">                  </w:t>
            </w:r>
            <w:r w:rsidRPr="00ED2BB4">
              <w:rPr>
                <w:rFonts w:eastAsia="Roboto"/>
                <w:sz w:val="24"/>
              </w:rPr>
              <w:t xml:space="preserve"> Jordan &amp; Roslyn</w:t>
            </w:r>
            <w:r w:rsidR="00ED2BB4">
              <w:rPr>
                <w:rFonts w:eastAsia="Roboto"/>
                <w:sz w:val="24"/>
              </w:rPr>
              <w:t xml:space="preserve"> </w:t>
            </w:r>
            <w:r w:rsidRPr="00ED2BB4">
              <w:rPr>
                <w:rFonts w:eastAsia="Roboto"/>
                <w:sz w:val="24"/>
              </w:rPr>
              <w:t>Jordan</w:t>
            </w:r>
          </w:p>
          <w:p w14:paraId="781D5C66" w14:textId="070A4C5C" w:rsidR="00DE171A" w:rsidRPr="00D93DCD" w:rsidRDefault="00DE171A" w:rsidP="00590A7C">
            <w:pPr>
              <w:numPr>
                <w:ilvl w:val="0"/>
                <w:numId w:val="12"/>
              </w:numPr>
              <w:ind w:left="627" w:hanging="270"/>
              <w:contextualSpacing/>
              <w:rPr>
                <w:rFonts w:eastAsia="Roboto"/>
                <w:i/>
                <w:sz w:val="24"/>
              </w:rPr>
            </w:pPr>
            <w:r w:rsidRPr="00D93DCD">
              <w:rPr>
                <w:rFonts w:eastAsia="Roboto"/>
                <w:i/>
                <w:sz w:val="24"/>
              </w:rPr>
              <w:t xml:space="preserve">The Most Magnificent Thing </w:t>
            </w:r>
            <w:r w:rsidR="00ED2BB4">
              <w:rPr>
                <w:rFonts w:eastAsia="Roboto"/>
                <w:i/>
                <w:sz w:val="24"/>
              </w:rPr>
              <w:t xml:space="preserve">  </w:t>
            </w:r>
            <w:r w:rsidR="00590A7C">
              <w:rPr>
                <w:rFonts w:eastAsia="Roboto"/>
                <w:i/>
                <w:sz w:val="24"/>
              </w:rPr>
              <w:t xml:space="preserve">        </w:t>
            </w:r>
            <w:r w:rsidR="00ED2BB4">
              <w:rPr>
                <w:rFonts w:eastAsia="Roboto"/>
                <w:i/>
                <w:sz w:val="24"/>
              </w:rPr>
              <w:t xml:space="preserve">                  </w:t>
            </w:r>
            <w:r w:rsidRPr="00ED2BB4">
              <w:rPr>
                <w:rFonts w:eastAsia="Roboto"/>
                <w:sz w:val="24"/>
              </w:rPr>
              <w:t>by Ashley Spires</w:t>
            </w:r>
          </w:p>
          <w:p w14:paraId="196EAFDD" w14:textId="622D1BA2" w:rsidR="00DE171A" w:rsidRPr="00D93DCD" w:rsidRDefault="00ED2BB4" w:rsidP="00590A7C">
            <w:pPr>
              <w:numPr>
                <w:ilvl w:val="0"/>
                <w:numId w:val="12"/>
              </w:numPr>
              <w:ind w:left="627" w:hanging="270"/>
              <w:contextualSpacing/>
              <w:rPr>
                <w:rFonts w:eastAsia="Roboto"/>
                <w:i/>
                <w:sz w:val="24"/>
              </w:rPr>
            </w:pPr>
            <w:r>
              <w:rPr>
                <w:rFonts w:eastAsia="Roboto"/>
                <w:i/>
                <w:sz w:val="24"/>
              </w:rPr>
              <w:t>Brave Irene</w:t>
            </w:r>
            <w:r w:rsidR="00DE171A" w:rsidRPr="00D93DCD">
              <w:rPr>
                <w:rFonts w:eastAsia="Roboto"/>
                <w:i/>
                <w:sz w:val="24"/>
              </w:rPr>
              <w:t xml:space="preserve"> </w:t>
            </w:r>
            <w:r w:rsidR="00DE171A" w:rsidRPr="00ED2BB4">
              <w:rPr>
                <w:rFonts w:eastAsia="Roboto"/>
                <w:sz w:val="24"/>
              </w:rPr>
              <w:t xml:space="preserve">by William </w:t>
            </w:r>
            <w:proofErr w:type="spellStart"/>
            <w:r w:rsidR="00DE171A" w:rsidRPr="00ED2BB4">
              <w:rPr>
                <w:rFonts w:eastAsia="Roboto"/>
                <w:sz w:val="24"/>
              </w:rPr>
              <w:t>Steig</w:t>
            </w:r>
            <w:proofErr w:type="spellEnd"/>
            <w:r w:rsidR="00DE171A" w:rsidRPr="00D93DCD">
              <w:rPr>
                <w:rFonts w:eastAsia="Roboto"/>
                <w:i/>
                <w:sz w:val="24"/>
              </w:rPr>
              <w:t xml:space="preserve"> </w:t>
            </w:r>
            <w:r>
              <w:rPr>
                <w:rFonts w:eastAsia="Roboto"/>
                <w:i/>
                <w:sz w:val="24"/>
              </w:rPr>
              <w:t xml:space="preserve">             </w:t>
            </w:r>
          </w:p>
          <w:p w14:paraId="465D8009" w14:textId="77777777" w:rsidR="00DE171A" w:rsidRPr="00ED2BB4" w:rsidRDefault="00DE171A" w:rsidP="00590A7C">
            <w:pPr>
              <w:numPr>
                <w:ilvl w:val="0"/>
                <w:numId w:val="12"/>
              </w:numPr>
              <w:ind w:left="627" w:hanging="270"/>
              <w:contextualSpacing/>
              <w:rPr>
                <w:rFonts w:eastAsia="Roboto"/>
                <w:sz w:val="24"/>
              </w:rPr>
            </w:pPr>
            <w:r w:rsidRPr="00D93DCD">
              <w:rPr>
                <w:rFonts w:eastAsia="Roboto"/>
                <w:i/>
                <w:sz w:val="24"/>
              </w:rPr>
              <w:t xml:space="preserve">You Can Do It, Bert! </w:t>
            </w:r>
            <w:r w:rsidRPr="00ED2BB4">
              <w:rPr>
                <w:rFonts w:eastAsia="Roboto"/>
                <w:sz w:val="24"/>
              </w:rPr>
              <w:t xml:space="preserve">by Ole </w:t>
            </w:r>
            <w:proofErr w:type="spellStart"/>
            <w:r w:rsidRPr="00ED2BB4">
              <w:rPr>
                <w:rFonts w:eastAsia="Roboto"/>
                <w:sz w:val="24"/>
              </w:rPr>
              <w:t>Könnecke</w:t>
            </w:r>
            <w:proofErr w:type="spellEnd"/>
          </w:p>
          <w:p w14:paraId="6315D97A" w14:textId="5845156E" w:rsidR="00ED2BB4" w:rsidRPr="00ED2BB4" w:rsidRDefault="00ED2BB4" w:rsidP="00590A7C">
            <w:pPr>
              <w:numPr>
                <w:ilvl w:val="0"/>
                <w:numId w:val="12"/>
              </w:numPr>
              <w:ind w:left="627" w:hanging="270"/>
              <w:contextualSpacing/>
              <w:rPr>
                <w:rFonts w:eastAsia="Roboto"/>
                <w:sz w:val="24"/>
              </w:rPr>
            </w:pPr>
            <w:r>
              <w:rPr>
                <w:rFonts w:eastAsia="Roboto"/>
                <w:i/>
                <w:sz w:val="24"/>
              </w:rPr>
              <w:t xml:space="preserve">She Persisted </w:t>
            </w:r>
            <w:r w:rsidRPr="00ED2BB4">
              <w:rPr>
                <w:rFonts w:eastAsia="Roboto"/>
                <w:sz w:val="24"/>
              </w:rPr>
              <w:t>by Chelsea Clinton</w:t>
            </w:r>
          </w:p>
          <w:p w14:paraId="0C05AF71" w14:textId="6D53FD51" w:rsidR="00DE171A" w:rsidRPr="00D93DCD" w:rsidRDefault="00DE171A" w:rsidP="00590A7C">
            <w:pPr>
              <w:numPr>
                <w:ilvl w:val="0"/>
                <w:numId w:val="12"/>
              </w:numPr>
              <w:ind w:left="627" w:hanging="270"/>
              <w:contextualSpacing/>
              <w:rPr>
                <w:rFonts w:eastAsia="Roboto"/>
                <w:sz w:val="24"/>
              </w:rPr>
            </w:pPr>
            <w:r w:rsidRPr="00D93DCD">
              <w:rPr>
                <w:rFonts w:eastAsia="Roboto"/>
                <w:i/>
                <w:sz w:val="24"/>
              </w:rPr>
              <w:t>How to Catch a Star</w:t>
            </w:r>
            <w:r w:rsidRPr="00D93DCD">
              <w:rPr>
                <w:rFonts w:eastAsia="Roboto"/>
                <w:sz w:val="24"/>
              </w:rPr>
              <w:t xml:space="preserve"> by Oliver Jeffers </w:t>
            </w:r>
          </w:p>
          <w:p w14:paraId="7789F648" w14:textId="77777777" w:rsidR="00DE171A" w:rsidRDefault="00DE171A" w:rsidP="00590A7C">
            <w:pPr>
              <w:numPr>
                <w:ilvl w:val="0"/>
                <w:numId w:val="12"/>
              </w:numPr>
              <w:ind w:left="627" w:hanging="270"/>
              <w:contextualSpacing/>
              <w:rPr>
                <w:rFonts w:eastAsia="Roboto"/>
                <w:sz w:val="24"/>
              </w:rPr>
            </w:pPr>
            <w:r w:rsidRPr="00D93DCD">
              <w:rPr>
                <w:rFonts w:eastAsia="Roboto"/>
                <w:i/>
                <w:sz w:val="24"/>
              </w:rPr>
              <w:t>Flight School</w:t>
            </w:r>
            <w:r w:rsidRPr="00D93DCD">
              <w:rPr>
                <w:rFonts w:eastAsia="Roboto"/>
                <w:sz w:val="24"/>
              </w:rPr>
              <w:t xml:space="preserve"> by </w:t>
            </w:r>
            <w:proofErr w:type="spellStart"/>
            <w:r w:rsidRPr="00D93DCD">
              <w:rPr>
                <w:rFonts w:eastAsia="Roboto"/>
                <w:sz w:val="24"/>
              </w:rPr>
              <w:t>Lita</w:t>
            </w:r>
            <w:proofErr w:type="spellEnd"/>
            <w:r w:rsidRPr="00D93DCD">
              <w:rPr>
                <w:rFonts w:eastAsia="Roboto"/>
                <w:sz w:val="24"/>
              </w:rPr>
              <w:t xml:space="preserve"> Judge </w:t>
            </w:r>
          </w:p>
          <w:p w14:paraId="279FC69C" w14:textId="601470EE" w:rsidR="00ED2BB4" w:rsidRDefault="00590A7C" w:rsidP="00ED2BB4">
            <w:pPr>
              <w:pStyle w:val="ListParagraph"/>
              <w:numPr>
                <w:ilvl w:val="0"/>
                <w:numId w:val="11"/>
              </w:numPr>
              <w:rPr>
                <w:rFonts w:eastAsia="Roboto"/>
                <w:sz w:val="24"/>
              </w:rPr>
            </w:pPr>
            <w:r>
              <w:rPr>
                <w:rFonts w:eastAsia="Roboto"/>
                <w:sz w:val="24"/>
              </w:rPr>
              <w:t>Watch videos that demonstrate perseverance.</w:t>
            </w:r>
          </w:p>
          <w:p w14:paraId="04EDAAFC" w14:textId="4C8D3419" w:rsidR="00590A7C" w:rsidRDefault="00590A7C" w:rsidP="00590A7C">
            <w:pPr>
              <w:pStyle w:val="ListParagraph"/>
              <w:numPr>
                <w:ilvl w:val="0"/>
                <w:numId w:val="13"/>
              </w:numPr>
              <w:tabs>
                <w:tab w:val="left" w:pos="627"/>
              </w:tabs>
              <w:ind w:firstLine="5"/>
              <w:rPr>
                <w:rFonts w:eastAsia="Roboto"/>
                <w:sz w:val="24"/>
              </w:rPr>
            </w:pPr>
            <w:r>
              <w:rPr>
                <w:rFonts w:eastAsia="Roboto"/>
                <w:sz w:val="24"/>
              </w:rPr>
              <w:t xml:space="preserve">Soar:  </w:t>
            </w:r>
            <w:hyperlink r:id="rId14" w:history="1">
              <w:r w:rsidRPr="00AB0C89">
                <w:rPr>
                  <w:rStyle w:val="Hyperlink"/>
                  <w:rFonts w:eastAsia="Roboto"/>
                  <w:sz w:val="24"/>
                </w:rPr>
                <w:t>https://vimeo.com/148198462</w:t>
              </w:r>
            </w:hyperlink>
          </w:p>
          <w:p w14:paraId="7A82EF48" w14:textId="77777777" w:rsidR="00590A7C" w:rsidRDefault="00590A7C" w:rsidP="00590A7C">
            <w:pPr>
              <w:pStyle w:val="ListParagraph"/>
              <w:numPr>
                <w:ilvl w:val="0"/>
                <w:numId w:val="13"/>
              </w:numPr>
              <w:tabs>
                <w:tab w:val="left" w:pos="627"/>
              </w:tabs>
              <w:ind w:firstLine="5"/>
              <w:rPr>
                <w:rFonts w:eastAsia="Roboto"/>
                <w:sz w:val="24"/>
              </w:rPr>
            </w:pPr>
            <w:r>
              <w:rPr>
                <w:rFonts w:eastAsia="Roboto"/>
                <w:sz w:val="24"/>
              </w:rPr>
              <w:t xml:space="preserve">John Legend:  </w:t>
            </w:r>
            <w:hyperlink r:id="rId15" w:history="1">
              <w:r w:rsidRPr="00AB0C89">
                <w:rPr>
                  <w:rStyle w:val="Hyperlink"/>
                  <w:rFonts w:eastAsia="Roboto"/>
                  <w:sz w:val="24"/>
                </w:rPr>
                <w:t>https://www.youtube.com/watch?v=LUtcigWSBsw</w:t>
              </w:r>
            </w:hyperlink>
          </w:p>
          <w:p w14:paraId="241F81A3" w14:textId="77777777" w:rsidR="00590A7C" w:rsidRDefault="00590A7C" w:rsidP="00590A7C">
            <w:pPr>
              <w:pStyle w:val="ListParagraph"/>
              <w:numPr>
                <w:ilvl w:val="0"/>
                <w:numId w:val="13"/>
              </w:numPr>
              <w:tabs>
                <w:tab w:val="left" w:pos="627"/>
              </w:tabs>
              <w:ind w:left="627"/>
              <w:rPr>
                <w:rFonts w:eastAsia="Roboto"/>
                <w:sz w:val="24"/>
              </w:rPr>
            </w:pPr>
            <w:r>
              <w:rPr>
                <w:rFonts w:eastAsia="Roboto"/>
                <w:sz w:val="24"/>
              </w:rPr>
              <w:t xml:space="preserve">Famous Failures: </w:t>
            </w:r>
          </w:p>
          <w:p w14:paraId="7EE3BFD1" w14:textId="4F75BF26" w:rsidR="00590A7C" w:rsidRPr="00590A7C" w:rsidRDefault="00590A7C" w:rsidP="00590A7C">
            <w:pPr>
              <w:tabs>
                <w:tab w:val="left" w:pos="627"/>
              </w:tabs>
              <w:ind w:left="357"/>
              <w:rPr>
                <w:rFonts w:eastAsia="Roboto"/>
                <w:sz w:val="24"/>
              </w:rPr>
            </w:pPr>
            <w:hyperlink r:id="rId16" w:history="1">
              <w:r w:rsidRPr="00AB0C89">
                <w:rPr>
                  <w:rStyle w:val="Hyperlink"/>
                  <w:rFonts w:eastAsia="Roboto"/>
                  <w:sz w:val="24"/>
                </w:rPr>
                <w:t>https://www.youtube.com/watch?v=zLYECIjmnQs</w:t>
              </w:r>
            </w:hyperlink>
          </w:p>
        </w:tc>
      </w:tr>
    </w:tbl>
    <w:p w14:paraId="7A83D7C7" w14:textId="618F1C65" w:rsidR="00045818" w:rsidRPr="00590A7C" w:rsidRDefault="00590A7C" w:rsidP="00590A7C">
      <w:pPr>
        <w:spacing w:after="0" w:line="240" w:lineRule="auto"/>
        <w:rPr>
          <w:sz w:val="8"/>
          <w:szCs w:val="16"/>
        </w:rPr>
      </w:pPr>
      <w:r w:rsidRPr="00D93DCD">
        <w:rPr>
          <w:rFonts w:ascii="Arial" w:hAnsi="Arial" w:cs="Arial"/>
          <w:noProof/>
          <w:sz w:val="24"/>
        </w:rPr>
        <w:drawing>
          <wp:anchor distT="0" distB="0" distL="114300" distR="114300" simplePos="0" relativeHeight="251667456" behindDoc="0" locked="0" layoutInCell="1" allowOverlap="1" wp14:anchorId="6027873D" wp14:editId="4A4143F4">
            <wp:simplePos x="0" y="0"/>
            <wp:positionH relativeFrom="column">
              <wp:posOffset>-438150</wp:posOffset>
            </wp:positionH>
            <wp:positionV relativeFrom="paragraph">
              <wp:posOffset>31115</wp:posOffset>
            </wp:positionV>
            <wp:extent cx="862330" cy="975360"/>
            <wp:effectExtent l="0" t="0" r="0" b="0"/>
            <wp:wrapNone/>
            <wp:docPr id="7" name="Picture 7" descr="Image result for einste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instein clipar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100" b="4653"/>
                    <a:stretch/>
                  </pic:blipFill>
                  <pic:spPr bwMode="auto">
                    <a:xfrm>
                      <a:off x="0" y="0"/>
                      <a:ext cx="862330"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9EB53" w14:textId="35BE5351" w:rsidR="00045818" w:rsidRPr="00D93DCD" w:rsidRDefault="00045818" w:rsidP="00590A7C">
      <w:pPr>
        <w:spacing w:after="0" w:line="240" w:lineRule="auto"/>
        <w:ind w:left="720"/>
        <w:contextualSpacing/>
        <w:rPr>
          <w:rFonts w:ascii="Arial" w:hAnsi="Arial" w:cs="Arial"/>
          <w:sz w:val="24"/>
        </w:rPr>
      </w:pPr>
      <w:r w:rsidRPr="00D93DCD">
        <w:rPr>
          <w:rFonts w:ascii="Arial" w:hAnsi="Arial" w:cs="Arial"/>
          <w:sz w:val="24"/>
        </w:rPr>
        <w:t xml:space="preserve">Einstein, one of the world’s most well-known ‘geniuses’, said that his biggest achievements came from the number of mistakes he made and the persistence he had shown.  When he made mistakes, he persevered, trying even harder.  What a great </w:t>
      </w:r>
      <w:r w:rsidR="009A474F" w:rsidRPr="00D93DCD">
        <w:rPr>
          <w:rFonts w:ascii="Arial" w:hAnsi="Arial" w:cs="Arial"/>
          <w:sz w:val="24"/>
        </w:rPr>
        <w:t>example to refer to when a child needs a reminder that everything can’t be easy the first time and to keep trying!</w:t>
      </w:r>
      <w:r w:rsidRPr="00D93DCD">
        <w:rPr>
          <w:rFonts w:ascii="Arial" w:hAnsi="Arial" w:cs="Arial"/>
          <w:sz w:val="24"/>
        </w:rPr>
        <w:t xml:space="preserve">    </w:t>
      </w:r>
    </w:p>
    <w:p w14:paraId="284C496D" w14:textId="77777777" w:rsidR="005A7810" w:rsidRPr="005A7810" w:rsidRDefault="005A7810" w:rsidP="005A7810">
      <w:pPr>
        <w:spacing w:after="0" w:line="240" w:lineRule="auto"/>
        <w:ind w:firstLine="720"/>
        <w:rPr>
          <w:rFonts w:ascii="Arial" w:eastAsia="Times New Roman" w:hAnsi="Arial" w:cs="Arial"/>
          <w:color w:val="000000"/>
          <w:sz w:val="16"/>
        </w:rPr>
      </w:pPr>
    </w:p>
    <w:p w14:paraId="2947606E" w14:textId="77777777" w:rsidR="00254012" w:rsidRPr="00D93DCD" w:rsidRDefault="00254012" w:rsidP="005A7810">
      <w:pPr>
        <w:spacing w:after="0" w:line="240" w:lineRule="auto"/>
        <w:ind w:firstLine="720"/>
        <w:rPr>
          <w:rFonts w:ascii="Times New Roman" w:eastAsia="Times New Roman" w:hAnsi="Times New Roman" w:cs="Times New Roman"/>
          <w:sz w:val="28"/>
          <w:szCs w:val="24"/>
        </w:rPr>
      </w:pPr>
      <w:r w:rsidRPr="00D93DCD">
        <w:rPr>
          <w:rFonts w:ascii="Arial" w:eastAsia="Times New Roman" w:hAnsi="Arial" w:cs="Arial"/>
          <w:color w:val="000000"/>
          <w:sz w:val="24"/>
        </w:rPr>
        <w:t xml:space="preserve">Thank you for serving as partners in your child’s success as a mathematician! </w:t>
      </w:r>
    </w:p>
    <w:p w14:paraId="1065D70D" w14:textId="2C1D180F" w:rsidR="00CA281F" w:rsidRPr="00D93DCD" w:rsidRDefault="00254012" w:rsidP="005A7810">
      <w:pPr>
        <w:spacing w:after="0" w:line="240" w:lineRule="auto"/>
        <w:ind w:firstLine="720"/>
        <w:rPr>
          <w:rFonts w:ascii="Times New Roman" w:eastAsia="Times New Roman" w:hAnsi="Times New Roman" w:cs="Times New Roman"/>
          <w:sz w:val="28"/>
          <w:szCs w:val="24"/>
        </w:rPr>
      </w:pPr>
      <w:bookmarkStart w:id="0" w:name="_GoBack"/>
      <w:bookmarkEnd w:id="0"/>
      <w:r w:rsidRPr="00D93DCD">
        <w:rPr>
          <w:rFonts w:ascii="Arial" w:eastAsia="Times New Roman" w:hAnsi="Arial" w:cs="Arial"/>
          <w:color w:val="000000"/>
          <w:sz w:val="24"/>
        </w:rPr>
        <w:t xml:space="preserve">&lt;signature&gt; </w:t>
      </w:r>
    </w:p>
    <w:sectPr w:rsidR="00CA281F" w:rsidRPr="00D93DCD" w:rsidSect="005A7810">
      <w:headerReference w:type="default" r:id="rId1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34E40" w14:textId="77777777" w:rsidR="005F651F" w:rsidRDefault="005F651F" w:rsidP="00254012">
      <w:pPr>
        <w:spacing w:after="0" w:line="240" w:lineRule="auto"/>
      </w:pPr>
      <w:r>
        <w:separator/>
      </w:r>
    </w:p>
  </w:endnote>
  <w:endnote w:type="continuationSeparator" w:id="0">
    <w:p w14:paraId="5ADB82CC" w14:textId="77777777" w:rsidR="005F651F" w:rsidRDefault="005F651F" w:rsidP="0025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A0C63" w14:textId="77777777" w:rsidR="005F651F" w:rsidRDefault="005F651F" w:rsidP="00254012">
      <w:pPr>
        <w:spacing w:after="0" w:line="240" w:lineRule="auto"/>
      </w:pPr>
      <w:r>
        <w:separator/>
      </w:r>
    </w:p>
  </w:footnote>
  <w:footnote w:type="continuationSeparator" w:id="0">
    <w:p w14:paraId="42E49376" w14:textId="77777777" w:rsidR="005F651F" w:rsidRDefault="005F651F" w:rsidP="00254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4F850" w14:textId="238EE701" w:rsidR="00254012" w:rsidRPr="00D23BA7" w:rsidRDefault="00254012" w:rsidP="00254012">
    <w:pPr>
      <w:pStyle w:val="Header"/>
      <w:jc w:val="right"/>
      <w:rPr>
        <w:rFonts w:cstheme="minorHAnsi"/>
      </w:rPr>
    </w:pPr>
  </w:p>
  <w:p w14:paraId="6057041B" w14:textId="77777777" w:rsidR="00254012" w:rsidRDefault="00254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1AC"/>
    <w:multiLevelType w:val="multilevel"/>
    <w:tmpl w:val="1882AA8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7B538C"/>
    <w:multiLevelType w:val="hybridMultilevel"/>
    <w:tmpl w:val="EA8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23331A31"/>
    <w:multiLevelType w:val="multilevel"/>
    <w:tmpl w:val="231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34421310"/>
    <w:multiLevelType w:val="multilevel"/>
    <w:tmpl w:val="1A20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9513C"/>
    <w:multiLevelType w:val="hybridMultilevel"/>
    <w:tmpl w:val="06822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7765E0"/>
    <w:multiLevelType w:val="hybridMultilevel"/>
    <w:tmpl w:val="1290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482875"/>
    <w:multiLevelType w:val="hybridMultilevel"/>
    <w:tmpl w:val="7E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D10CF"/>
    <w:multiLevelType w:val="hybridMultilevel"/>
    <w:tmpl w:val="F47CF4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E07F9F"/>
    <w:multiLevelType w:val="hybridMultilevel"/>
    <w:tmpl w:val="87AC6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nsid w:val="7EEB3F85"/>
    <w:multiLevelType w:val="hybridMultilevel"/>
    <w:tmpl w:val="551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
  </w:num>
  <w:num w:numId="5">
    <w:abstractNumId w:val="4"/>
  </w:num>
  <w:num w:numId="6">
    <w:abstractNumId w:val="11"/>
  </w:num>
  <w:num w:numId="7">
    <w:abstractNumId w:val="2"/>
  </w:num>
  <w:num w:numId="8">
    <w:abstractNumId w:val="7"/>
  </w:num>
  <w:num w:numId="9">
    <w:abstractNumId w:val="8"/>
  </w:num>
  <w:num w:numId="10">
    <w:abstractNumId w:val="10"/>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12"/>
    <w:rsid w:val="00037E72"/>
    <w:rsid w:val="00045818"/>
    <w:rsid w:val="000954B9"/>
    <w:rsid w:val="000B799B"/>
    <w:rsid w:val="000C14F0"/>
    <w:rsid w:val="000D335A"/>
    <w:rsid w:val="00171C4C"/>
    <w:rsid w:val="001C5F61"/>
    <w:rsid w:val="001E1D7C"/>
    <w:rsid w:val="001F0C97"/>
    <w:rsid w:val="00225026"/>
    <w:rsid w:val="002364C1"/>
    <w:rsid w:val="00254012"/>
    <w:rsid w:val="00396AE5"/>
    <w:rsid w:val="0047661B"/>
    <w:rsid w:val="00476C4F"/>
    <w:rsid w:val="004840B9"/>
    <w:rsid w:val="004A08E8"/>
    <w:rsid w:val="004A24E3"/>
    <w:rsid w:val="0056686B"/>
    <w:rsid w:val="00590A7C"/>
    <w:rsid w:val="005A7810"/>
    <w:rsid w:val="005B38AB"/>
    <w:rsid w:val="005F651F"/>
    <w:rsid w:val="006E6E78"/>
    <w:rsid w:val="006F0522"/>
    <w:rsid w:val="00706FBF"/>
    <w:rsid w:val="00714A3A"/>
    <w:rsid w:val="00732972"/>
    <w:rsid w:val="00736276"/>
    <w:rsid w:val="007A53E2"/>
    <w:rsid w:val="007D4E36"/>
    <w:rsid w:val="00834F3E"/>
    <w:rsid w:val="00841295"/>
    <w:rsid w:val="00887BB0"/>
    <w:rsid w:val="008F03B2"/>
    <w:rsid w:val="009377CC"/>
    <w:rsid w:val="00951E18"/>
    <w:rsid w:val="009602B0"/>
    <w:rsid w:val="009A474F"/>
    <w:rsid w:val="00A0158B"/>
    <w:rsid w:val="00A3027C"/>
    <w:rsid w:val="00A34657"/>
    <w:rsid w:val="00A66744"/>
    <w:rsid w:val="00B07B61"/>
    <w:rsid w:val="00B238DB"/>
    <w:rsid w:val="00B74A0B"/>
    <w:rsid w:val="00BB4D2B"/>
    <w:rsid w:val="00CA281F"/>
    <w:rsid w:val="00D12EB2"/>
    <w:rsid w:val="00D23BA7"/>
    <w:rsid w:val="00D57580"/>
    <w:rsid w:val="00D93DCD"/>
    <w:rsid w:val="00DD406A"/>
    <w:rsid w:val="00DE171A"/>
    <w:rsid w:val="00DF2F1B"/>
    <w:rsid w:val="00E25D21"/>
    <w:rsid w:val="00ED2BB4"/>
    <w:rsid w:val="00EE0E7C"/>
    <w:rsid w:val="00F3470F"/>
    <w:rsid w:val="00F5356C"/>
    <w:rsid w:val="00F55685"/>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12"/>
  </w:style>
  <w:style w:type="paragraph" w:styleId="Footer">
    <w:name w:val="footer"/>
    <w:basedOn w:val="Normal"/>
    <w:link w:val="FooterChar"/>
    <w:uiPriority w:val="99"/>
    <w:unhideWhenUsed/>
    <w:rsid w:val="0025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12"/>
  </w:style>
  <w:style w:type="paragraph" w:styleId="ListParagraph">
    <w:name w:val="List Paragraph"/>
    <w:basedOn w:val="Normal"/>
    <w:uiPriority w:val="34"/>
    <w:qFormat/>
    <w:rsid w:val="001E1D7C"/>
    <w:pPr>
      <w:ind w:left="720"/>
      <w:contextualSpacing/>
    </w:pPr>
  </w:style>
  <w:style w:type="table" w:styleId="TableGrid">
    <w:name w:val="Table Grid"/>
    <w:basedOn w:val="TableNormal"/>
    <w:uiPriority w:val="39"/>
    <w:rsid w:val="00045818"/>
    <w:pPr>
      <w:spacing w:after="0" w:line="240" w:lineRule="auto"/>
    </w:pPr>
    <w:rPr>
      <w:rFonts w:ascii="Arial" w:eastAsia="Arial" w:hAnsi="Arial" w:cs="Arial"/>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7C"/>
    <w:rPr>
      <w:rFonts w:ascii="Tahoma" w:hAnsi="Tahoma" w:cs="Tahoma"/>
      <w:sz w:val="16"/>
      <w:szCs w:val="16"/>
    </w:rPr>
  </w:style>
  <w:style w:type="character" w:styleId="Hyperlink">
    <w:name w:val="Hyperlink"/>
    <w:basedOn w:val="DefaultParagraphFont"/>
    <w:uiPriority w:val="99"/>
    <w:unhideWhenUsed/>
    <w:rsid w:val="00590A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12"/>
  </w:style>
  <w:style w:type="paragraph" w:styleId="Footer">
    <w:name w:val="footer"/>
    <w:basedOn w:val="Normal"/>
    <w:link w:val="FooterChar"/>
    <w:uiPriority w:val="99"/>
    <w:unhideWhenUsed/>
    <w:rsid w:val="0025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12"/>
  </w:style>
  <w:style w:type="paragraph" w:styleId="ListParagraph">
    <w:name w:val="List Paragraph"/>
    <w:basedOn w:val="Normal"/>
    <w:uiPriority w:val="34"/>
    <w:qFormat/>
    <w:rsid w:val="001E1D7C"/>
    <w:pPr>
      <w:ind w:left="720"/>
      <w:contextualSpacing/>
    </w:pPr>
  </w:style>
  <w:style w:type="table" w:styleId="TableGrid">
    <w:name w:val="Table Grid"/>
    <w:basedOn w:val="TableNormal"/>
    <w:uiPriority w:val="39"/>
    <w:rsid w:val="00045818"/>
    <w:pPr>
      <w:spacing w:after="0" w:line="240" w:lineRule="auto"/>
    </w:pPr>
    <w:rPr>
      <w:rFonts w:ascii="Arial" w:eastAsia="Arial" w:hAnsi="Arial" w:cs="Arial"/>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7C"/>
    <w:rPr>
      <w:rFonts w:ascii="Tahoma" w:hAnsi="Tahoma" w:cs="Tahoma"/>
      <w:sz w:val="16"/>
      <w:szCs w:val="16"/>
    </w:rPr>
  </w:style>
  <w:style w:type="character" w:styleId="Hyperlink">
    <w:name w:val="Hyperlink"/>
    <w:basedOn w:val="DefaultParagraphFont"/>
    <w:uiPriority w:val="99"/>
    <w:unhideWhenUsed/>
    <w:rsid w:val="00590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2002">
      <w:bodyDiv w:val="1"/>
      <w:marLeft w:val="0"/>
      <w:marRight w:val="0"/>
      <w:marTop w:val="0"/>
      <w:marBottom w:val="0"/>
      <w:divBdr>
        <w:top w:val="none" w:sz="0" w:space="0" w:color="auto"/>
        <w:left w:val="none" w:sz="0" w:space="0" w:color="auto"/>
        <w:bottom w:val="none" w:sz="0" w:space="0" w:color="auto"/>
        <w:right w:val="none" w:sz="0" w:space="0" w:color="auto"/>
      </w:divBdr>
      <w:divsChild>
        <w:div w:id="1045987194">
          <w:marLeft w:val="0"/>
          <w:marRight w:val="0"/>
          <w:marTop w:val="0"/>
          <w:marBottom w:val="0"/>
          <w:divBdr>
            <w:top w:val="none" w:sz="0" w:space="0" w:color="auto"/>
            <w:left w:val="none" w:sz="0" w:space="0" w:color="auto"/>
            <w:bottom w:val="none" w:sz="0" w:space="0" w:color="auto"/>
            <w:right w:val="none" w:sz="0" w:space="0" w:color="auto"/>
          </w:divBdr>
        </w:div>
      </w:divsChild>
    </w:div>
    <w:div w:id="1501889221">
      <w:bodyDiv w:val="1"/>
      <w:marLeft w:val="0"/>
      <w:marRight w:val="0"/>
      <w:marTop w:val="0"/>
      <w:marBottom w:val="0"/>
      <w:divBdr>
        <w:top w:val="none" w:sz="0" w:space="0" w:color="auto"/>
        <w:left w:val="none" w:sz="0" w:space="0" w:color="auto"/>
        <w:bottom w:val="none" w:sz="0" w:space="0" w:color="auto"/>
        <w:right w:val="none" w:sz="0" w:space="0" w:color="auto"/>
      </w:divBdr>
      <w:divsChild>
        <w:div w:id="101870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cubed.or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watch?v=zLYECIjmnQ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LUtcigWSBsw"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meo.com/14819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B</dc:creator>
  <cp:lastModifiedBy>Floyd, Ana</cp:lastModifiedBy>
  <cp:revision>2</cp:revision>
  <dcterms:created xsi:type="dcterms:W3CDTF">2018-07-08T20:35:00Z</dcterms:created>
  <dcterms:modified xsi:type="dcterms:W3CDTF">2018-07-08T20:35:00Z</dcterms:modified>
</cp:coreProperties>
</file>