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D01080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NC.1.OA.1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="00323BCE" w:rsidRPr="00F85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Piñata Candy</w:t>
            </w:r>
          </w:p>
        </w:tc>
      </w:tr>
      <w:tr w:rsidR="00323BCE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323BCE" w:rsidRPr="00A841C8" w:rsidRDefault="00323BCE" w:rsidP="00323BC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323BCE" w:rsidRPr="00D01080" w:rsidRDefault="00323BCE" w:rsidP="003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and Algebraic Thinking</w:t>
            </w:r>
          </w:p>
        </w:tc>
      </w:tr>
      <w:tr w:rsidR="00D01080" w:rsidRPr="00A841C8" w:rsidTr="00C219FE">
        <w:trPr>
          <w:trHeight w:val="292"/>
        </w:trPr>
        <w:tc>
          <w:tcPr>
            <w:tcW w:w="1818" w:type="dxa"/>
            <w:shd w:val="clear" w:color="auto" w:fill="auto"/>
          </w:tcPr>
          <w:p w:rsidR="00D01080" w:rsidRPr="00A841C8" w:rsidRDefault="00D01080" w:rsidP="00D0108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problems.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Understand and app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the properties of operations.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Add and subtract within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</w:tr>
      <w:tr w:rsidR="00D01080" w:rsidRPr="00A841C8" w:rsidTr="00C219FE">
        <w:trPr>
          <w:trHeight w:val="292"/>
        </w:trPr>
        <w:tc>
          <w:tcPr>
            <w:tcW w:w="1818" w:type="dxa"/>
            <w:shd w:val="clear" w:color="auto" w:fill="auto"/>
          </w:tcPr>
          <w:p w:rsidR="00D01080" w:rsidRPr="00A841C8" w:rsidRDefault="00D01080" w:rsidP="00D0108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NC.1.OA.4</w:t>
            </w: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Solve an unknown-addend problem, within 20, by using addition strategies and/or chang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ing it to a subtraction problem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D01080" w:rsidRPr="006B26E7" w:rsidRDefault="00D01080" w:rsidP="00D010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Put Together-Take Apart/Addend Unknown</w:t>
            </w:r>
          </w:p>
        </w:tc>
      </w:tr>
      <w:tr w:rsidR="00323BCE" w:rsidRPr="00A841C8" w:rsidTr="00FB3C0D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323BCE" w:rsidRPr="00A841C8" w:rsidRDefault="00323BCE" w:rsidP="00323BC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323BCE" w:rsidRPr="00D01080" w:rsidRDefault="00D01080" w:rsidP="003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SF, cubes or counters, pencil</w:t>
            </w:r>
          </w:p>
        </w:tc>
      </w:tr>
      <w:tr w:rsidR="00323BCE" w:rsidRPr="00A841C8" w:rsidTr="00FB3C0D">
        <w:trPr>
          <w:trHeight w:val="275"/>
        </w:trPr>
        <w:tc>
          <w:tcPr>
            <w:tcW w:w="1818" w:type="dxa"/>
            <w:shd w:val="clear" w:color="auto" w:fill="CCCCCC"/>
          </w:tcPr>
          <w:p w:rsidR="00323BCE" w:rsidRPr="00A841C8" w:rsidRDefault="00323BCE" w:rsidP="00323BC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323BCE" w:rsidRPr="00D01080" w:rsidRDefault="00D01080" w:rsidP="00323BCE">
            <w:pPr>
              <w:suppressAutoHyphens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materials to the student.  Read aloud the problem:  </w:t>
            </w:r>
            <w:r w:rsidR="00323BCE" w:rsidRPr="00D010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 and Kim were counting their candy from the piñata party.  Together they have 12 pieces of candy.  Tom has 7 pieces.  Kim says that she must have 5 pieces.  Is she correct?  Use pictures, numbers</w:t>
            </w:r>
            <w:r w:rsidR="00C84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23BCE" w:rsidRPr="00D010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or </w:t>
            </w:r>
            <w:r w:rsidR="00C84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words to explain your thinking.</w:t>
            </w: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6405"/>
        <w:gridCol w:w="2954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CD6A80" w:rsidRPr="00A841C8" w:rsidTr="00F54A08">
        <w:trPr>
          <w:trHeight w:val="251"/>
        </w:trPr>
        <w:tc>
          <w:tcPr>
            <w:tcW w:w="1525" w:type="dxa"/>
            <w:shd w:val="clear" w:color="auto" w:fill="auto"/>
          </w:tcPr>
          <w:p w:rsidR="00CD6A80" w:rsidRPr="00A841C8" w:rsidRDefault="00CD6A80" w:rsidP="00CD6A8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413" w:type="dxa"/>
            <w:shd w:val="clear" w:color="auto" w:fill="auto"/>
          </w:tcPr>
          <w:p w:rsidR="00CD6A80" w:rsidRPr="00F54A08" w:rsidRDefault="00CD6A80" w:rsidP="00C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F5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includes 1 of the descriptors in “Meets Expectations”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CD6A80" w:rsidRPr="00F54A08" w:rsidRDefault="00E2215F" w:rsidP="00CD6A80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CD6A80"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CD6A80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E2215F" w:rsidRPr="00F54A08" w:rsidRDefault="00E2215F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Think-Addition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CD6A80" w:rsidRPr="00A841C8" w:rsidTr="00F54A08">
        <w:trPr>
          <w:trHeight w:val="251"/>
        </w:trPr>
        <w:tc>
          <w:tcPr>
            <w:tcW w:w="1525" w:type="dxa"/>
            <w:shd w:val="clear" w:color="auto" w:fill="auto"/>
          </w:tcPr>
          <w:p w:rsidR="00CD6A80" w:rsidRPr="00A841C8" w:rsidRDefault="00CD6A80" w:rsidP="00CD6A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413" w:type="dxa"/>
            <w:shd w:val="clear" w:color="auto" w:fill="auto"/>
          </w:tcPr>
          <w:p w:rsidR="00CD6A80" w:rsidRPr="00F54A08" w:rsidRDefault="00CD6A80" w:rsidP="00C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F5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includes 2 of the descriptors in “Meets Expectations”</w:t>
            </w:r>
          </w:p>
        </w:tc>
        <w:tc>
          <w:tcPr>
            <w:tcW w:w="2957" w:type="dxa"/>
            <w:vMerge/>
            <w:shd w:val="clear" w:color="auto" w:fill="auto"/>
          </w:tcPr>
          <w:p w:rsidR="00CD6A80" w:rsidRPr="00F54A08" w:rsidRDefault="00CD6A80" w:rsidP="00CD6A8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6A80" w:rsidRPr="00A841C8" w:rsidTr="00F54A08">
        <w:trPr>
          <w:trHeight w:val="251"/>
        </w:trPr>
        <w:tc>
          <w:tcPr>
            <w:tcW w:w="1525" w:type="dxa"/>
            <w:shd w:val="clear" w:color="auto" w:fill="auto"/>
          </w:tcPr>
          <w:p w:rsidR="00CD6A80" w:rsidRPr="00A841C8" w:rsidRDefault="00CD6A80" w:rsidP="00CD6A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413" w:type="dxa"/>
            <w:shd w:val="clear" w:color="auto" w:fill="auto"/>
          </w:tcPr>
          <w:p w:rsidR="00CD6A80" w:rsidRPr="00F54A08" w:rsidRDefault="00CD6A80" w:rsidP="00C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Responses include all the descriptors in “Meets Expectations”</w:t>
            </w:r>
          </w:p>
          <w:p w:rsidR="00CD6A80" w:rsidRPr="00F54A08" w:rsidRDefault="00CD6A80" w:rsidP="00F54A0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Correctly </w:t>
            </w:r>
            <w:r w:rsidR="00F5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indicates that Kim is correct</w:t>
            </w:r>
          </w:p>
          <w:p w:rsidR="00F54A08" w:rsidRPr="00F54A08" w:rsidRDefault="00F54A08" w:rsidP="00F54A0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Correctly writes and equation with a symbol for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unknown that matches the story</w:t>
            </w:r>
          </w:p>
          <w:p w:rsidR="00F54A08" w:rsidRPr="006B26E7" w:rsidRDefault="00F54A08" w:rsidP="00F54A08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Pr="006B26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making tens and/or the relationship b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etween addition and subtraction (instead of counting all)</w:t>
            </w:r>
          </w:p>
          <w:p w:rsidR="00CD6A80" w:rsidRPr="00F54A08" w:rsidRDefault="00CD6A80" w:rsidP="00C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A80" w:rsidRPr="00F54A08" w:rsidRDefault="00CD6A80" w:rsidP="00C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CD6A80" w:rsidRPr="00F54A08" w:rsidRDefault="00CD6A80" w:rsidP="00CD6A8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841C8" w:rsidRPr="00A841C8" w:rsidTr="00FB3C0D">
        <w:trPr>
          <w:trHeight w:val="298"/>
        </w:trPr>
        <w:tc>
          <w:tcPr>
            <w:tcW w:w="10904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F54A0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7442AA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7442A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F54A0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F54A0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54A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FB3C0D">
        <w:trPr>
          <w:trHeight w:val="265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bookmarkStart w:id="0" w:name="_GoBack"/>
      <w:bookmarkEnd w:id="0"/>
    </w:p>
    <w:p w:rsidR="00997F1F" w:rsidRPr="00997F1F" w:rsidRDefault="00997F1F" w:rsidP="00A84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F1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Tom and Kim were counting their candy from the piñata party.  Together they have 12 pieces of candy.  Tom has 7 pieces.  Kim says that she must h</w:t>
      </w:r>
      <w:r w:rsidR="00B43B6A">
        <w:rPr>
          <w:rFonts w:ascii="Times New Roman" w:eastAsia="Times New Roman" w:hAnsi="Times New Roman" w:cs="Times New Roman"/>
          <w:b/>
          <w:sz w:val="32"/>
          <w:szCs w:val="32"/>
        </w:rPr>
        <w:t>ave 5 pieces.  Is she correct?</w:t>
      </w:r>
    </w:p>
    <w:p w:rsidR="00A841C8" w:rsidRPr="00997F1F" w:rsidRDefault="00A841C8" w:rsidP="00A841C8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997F1F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841C8" w:rsidRPr="00A841C8" w:rsidTr="00FB3C0D">
        <w:trPr>
          <w:trHeight w:val="200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A841C8" w:rsidRPr="00A841C8" w:rsidTr="00FB3C0D">
        <w:trPr>
          <w:trHeight w:val="676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997F1F" w:rsidRDefault="00997F1F" w:rsidP="00997F1F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997F1F" w:rsidRPr="00B43B6A" w:rsidRDefault="00B43B6A" w:rsidP="00B43B6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Is Kim </w:t>
            </w:r>
            <w:proofErr w:type="gramStart"/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correct</w:t>
            </w:r>
            <w:proofErr w:type="gramEnd"/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?  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  </w:t>
            </w:r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Yes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  </w:t>
            </w:r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or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  </w:t>
            </w:r>
            <w:r w:rsidRPr="00B43B6A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NO</w:t>
            </w:r>
          </w:p>
          <w:p w:rsidR="00A841C8" w:rsidRPr="00A841C8" w:rsidRDefault="00A841C8" w:rsidP="00997F1F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ab/>
            </w:r>
          </w:p>
        </w:tc>
      </w:tr>
    </w:tbl>
    <w:p w:rsidR="002950B8" w:rsidRDefault="002950B8" w:rsidP="004E5760"/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16" w:rsidRDefault="006A7E16" w:rsidP="000B3B03">
      <w:pPr>
        <w:spacing w:after="0" w:line="240" w:lineRule="auto"/>
      </w:pPr>
      <w:r>
        <w:separator/>
      </w:r>
    </w:p>
  </w:endnote>
  <w:endnote w:type="continuationSeparator" w:id="0">
    <w:p w:rsidR="006A7E16" w:rsidRDefault="006A7E16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16" w:rsidRDefault="006A7E16" w:rsidP="000B3B03">
      <w:pPr>
        <w:spacing w:after="0" w:line="240" w:lineRule="auto"/>
      </w:pPr>
      <w:r>
        <w:separator/>
      </w:r>
    </w:p>
  </w:footnote>
  <w:footnote w:type="continuationSeparator" w:id="0">
    <w:p w:rsidR="006A7E16" w:rsidRDefault="006A7E16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  <w:p w:rsidR="00D01080" w:rsidRDefault="00D01080">
    <w:pPr>
      <w:pStyle w:val="Header"/>
    </w:pPr>
  </w:p>
  <w:p w:rsidR="00D01080" w:rsidRDefault="00D01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</w:t>
    </w:r>
    <w:r w:rsidR="00D01080">
      <w:rPr>
        <w:rFonts w:ascii="Times New Roman" w:eastAsia="Cambria" w:hAnsi="Times New Roman" w:cs="Times New Roman"/>
        <w:b/>
        <w:sz w:val="20"/>
        <w:szCs w:val="20"/>
      </w:rPr>
      <w:t>1</w:t>
    </w:r>
    <w:r w:rsidR="005D68ED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7442AA">
      <w:rPr>
        <w:rFonts w:ascii="Times New Roman" w:eastAsia="Cambria" w:hAnsi="Times New Roman" w:cs="Times New Roman"/>
        <w:b/>
        <w:sz w:val="20"/>
        <w:szCs w:val="20"/>
      </w:rPr>
      <w:t>Piñata Candy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66382"/>
    <w:multiLevelType w:val="multilevel"/>
    <w:tmpl w:val="7602B9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8797A"/>
    <w:rsid w:val="000A0CB6"/>
    <w:rsid w:val="000B3B03"/>
    <w:rsid w:val="000C4B8F"/>
    <w:rsid w:val="000F4281"/>
    <w:rsid w:val="00133118"/>
    <w:rsid w:val="001C383A"/>
    <w:rsid w:val="002043AB"/>
    <w:rsid w:val="0029473E"/>
    <w:rsid w:val="002950B8"/>
    <w:rsid w:val="003006CE"/>
    <w:rsid w:val="00323BCE"/>
    <w:rsid w:val="00357AD0"/>
    <w:rsid w:val="003B624D"/>
    <w:rsid w:val="003C6454"/>
    <w:rsid w:val="00423F38"/>
    <w:rsid w:val="00432690"/>
    <w:rsid w:val="004E5760"/>
    <w:rsid w:val="00581720"/>
    <w:rsid w:val="005D05EF"/>
    <w:rsid w:val="005D68ED"/>
    <w:rsid w:val="0060484B"/>
    <w:rsid w:val="0067432A"/>
    <w:rsid w:val="00676D18"/>
    <w:rsid w:val="00685A38"/>
    <w:rsid w:val="006A7E16"/>
    <w:rsid w:val="006B6E24"/>
    <w:rsid w:val="006E229D"/>
    <w:rsid w:val="007442AA"/>
    <w:rsid w:val="007A4A27"/>
    <w:rsid w:val="007B034C"/>
    <w:rsid w:val="007D4E36"/>
    <w:rsid w:val="007E458B"/>
    <w:rsid w:val="008B6499"/>
    <w:rsid w:val="008E244B"/>
    <w:rsid w:val="00910F8D"/>
    <w:rsid w:val="009377CC"/>
    <w:rsid w:val="00991445"/>
    <w:rsid w:val="00994772"/>
    <w:rsid w:val="00997F1F"/>
    <w:rsid w:val="009E4918"/>
    <w:rsid w:val="00A13B29"/>
    <w:rsid w:val="00A841C8"/>
    <w:rsid w:val="00B31E9A"/>
    <w:rsid w:val="00B43B6A"/>
    <w:rsid w:val="00BE5329"/>
    <w:rsid w:val="00C3320F"/>
    <w:rsid w:val="00C848FB"/>
    <w:rsid w:val="00CA281F"/>
    <w:rsid w:val="00CD6A80"/>
    <w:rsid w:val="00CE0686"/>
    <w:rsid w:val="00D01080"/>
    <w:rsid w:val="00E2215F"/>
    <w:rsid w:val="00E55995"/>
    <w:rsid w:val="00E57DA7"/>
    <w:rsid w:val="00E85E5C"/>
    <w:rsid w:val="00F43591"/>
    <w:rsid w:val="00F54A08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02B5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2</cp:revision>
  <dcterms:created xsi:type="dcterms:W3CDTF">2018-07-05T16:18:00Z</dcterms:created>
  <dcterms:modified xsi:type="dcterms:W3CDTF">2018-07-05T16:18:00Z</dcterms:modified>
</cp:coreProperties>
</file>