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7014" w:rsidRPr="001E1077" w:rsidRDefault="001E1077" w:rsidP="001E1077">
      <w:pPr>
        <w:spacing w:after="240"/>
        <w:jc w:val="center"/>
        <w:rPr>
          <w:b/>
          <w:sz w:val="48"/>
          <w:szCs w:val="48"/>
        </w:rPr>
      </w:pPr>
      <w:r>
        <w:rPr>
          <w:b/>
          <w:sz w:val="48"/>
          <w:szCs w:val="48"/>
        </w:rPr>
        <w:t>Handfuls of Counting</w:t>
      </w:r>
      <w:r w:rsidR="00D70CE8">
        <w:rPr>
          <w:b/>
          <w:sz w:val="48"/>
          <w:szCs w:val="48"/>
        </w:rPr>
        <w:t xml:space="preserve"> </w:t>
      </w:r>
    </w:p>
    <w:p w:rsidR="00F67014" w:rsidRDefault="00F67014"/>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F67014">
        <w:tc>
          <w:tcPr>
            <w:tcW w:w="9648" w:type="dxa"/>
            <w:shd w:val="clear" w:color="auto" w:fill="auto"/>
            <w:tcMar>
              <w:top w:w="100" w:type="dxa"/>
              <w:left w:w="100" w:type="dxa"/>
              <w:bottom w:w="100" w:type="dxa"/>
              <w:right w:w="100" w:type="dxa"/>
            </w:tcMar>
          </w:tcPr>
          <w:p w:rsidR="00E32EF0" w:rsidRPr="00E32EF0" w:rsidRDefault="00E32EF0" w:rsidP="00E32EF0">
            <w:pPr>
              <w:jc w:val="center"/>
              <w:rPr>
                <w:sz w:val="6"/>
                <w:szCs w:val="6"/>
              </w:rPr>
            </w:pPr>
          </w:p>
          <w:p w:rsidR="00F67014" w:rsidRDefault="00E46062" w:rsidP="00E32EF0">
            <w:pPr>
              <w:jc w:val="center"/>
            </w:pPr>
            <w:r>
              <w:t>In this lesson, s</w:t>
            </w:r>
            <w:r w:rsidR="001E1077">
              <w:t>tudents will connect the oral</w:t>
            </w:r>
            <w:r w:rsidR="00E32EF0">
              <w:t xml:space="preserve"> number word and numeral to sets of objects counted.</w:t>
            </w:r>
            <w:r w:rsidR="001E1077">
              <w:t xml:space="preserve"> </w:t>
            </w:r>
            <w:r w:rsidR="00E32EF0">
              <w:t xml:space="preserve"> As they rote count, students</w:t>
            </w:r>
            <w:r w:rsidR="001E1077">
              <w:t xml:space="preserve"> will understand the conce</w:t>
            </w:r>
            <w:bookmarkStart w:id="0" w:name="_GoBack"/>
            <w:bookmarkEnd w:id="0"/>
            <w:r w:rsidR="001E1077">
              <w:t>pt that each successive number includes all the previous numbers (cardinality).</w:t>
            </w:r>
            <w:r w:rsidR="00E32EF0">
              <w:t xml:space="preserve"> </w:t>
            </w:r>
          </w:p>
          <w:p w:rsidR="00E32EF0" w:rsidRPr="00E32EF0" w:rsidRDefault="00E32EF0" w:rsidP="00E32EF0">
            <w:pPr>
              <w:jc w:val="center"/>
              <w:rPr>
                <w:sz w:val="6"/>
                <w:szCs w:val="6"/>
              </w:rPr>
            </w:pPr>
          </w:p>
        </w:tc>
      </w:tr>
    </w:tbl>
    <w:p w:rsidR="00F67014" w:rsidRDefault="00F67014"/>
    <w:p w:rsidR="00F67014" w:rsidRDefault="00D70CE8">
      <w:r>
        <w:rPr>
          <w:b/>
        </w:rPr>
        <w:t>NC Mathematics Standard(s):</w:t>
      </w:r>
    </w:p>
    <w:p w:rsidR="001E1077" w:rsidRPr="009A7EEE" w:rsidRDefault="001E1077" w:rsidP="001E1077">
      <w:pPr>
        <w:ind w:left="720" w:hanging="360"/>
        <w:rPr>
          <w:b/>
        </w:rPr>
      </w:pPr>
      <w:r w:rsidRPr="009A7EEE">
        <w:rPr>
          <w:b/>
        </w:rPr>
        <w:t xml:space="preserve">Know number names and the counting sequence. </w:t>
      </w:r>
    </w:p>
    <w:p w:rsidR="001E1077" w:rsidRPr="009A7EEE" w:rsidRDefault="001E1077" w:rsidP="001E1077">
      <w:pPr>
        <w:ind w:left="720" w:hanging="360"/>
      </w:pPr>
      <w:r w:rsidRPr="009A7EEE">
        <w:rPr>
          <w:b/>
        </w:rPr>
        <w:t xml:space="preserve">NC.K.CC.1 </w:t>
      </w:r>
      <w:r w:rsidRPr="009A7EEE">
        <w:t xml:space="preserve">Know number names and recognize patterns in the counting sequence by: </w:t>
      </w:r>
    </w:p>
    <w:p w:rsidR="001E1077" w:rsidRPr="009A7EEE" w:rsidRDefault="001E1077" w:rsidP="001E1077">
      <w:pPr>
        <w:pStyle w:val="ListParagraph"/>
        <w:numPr>
          <w:ilvl w:val="0"/>
          <w:numId w:val="6"/>
        </w:numPr>
        <w:spacing w:after="0" w:line="240" w:lineRule="auto"/>
        <w:rPr>
          <w:rFonts w:ascii="Times New Roman" w:hAnsi="Times New Roman" w:cs="Times New Roman"/>
        </w:rPr>
      </w:pPr>
      <w:r w:rsidRPr="009A7EEE">
        <w:rPr>
          <w:rFonts w:ascii="Times New Roman" w:hAnsi="Times New Roman" w:cs="Times New Roman"/>
        </w:rPr>
        <w:t xml:space="preserve">Counting to 100 by ones. </w:t>
      </w:r>
    </w:p>
    <w:p w:rsidR="001E1077" w:rsidRPr="009A7EEE" w:rsidRDefault="001E1077" w:rsidP="001E1077">
      <w:pPr>
        <w:pStyle w:val="ListParagraph"/>
        <w:numPr>
          <w:ilvl w:val="0"/>
          <w:numId w:val="6"/>
        </w:numPr>
        <w:spacing w:after="0" w:line="240" w:lineRule="auto"/>
        <w:rPr>
          <w:rFonts w:ascii="Times New Roman" w:eastAsia="Times New Roman" w:hAnsi="Times New Roman" w:cs="Times New Roman"/>
          <w:b/>
        </w:rPr>
      </w:pPr>
      <w:r w:rsidRPr="009A7EEE">
        <w:rPr>
          <w:rFonts w:ascii="Times New Roman" w:hAnsi="Times New Roman" w:cs="Times New Roman"/>
        </w:rPr>
        <w:t>Counting to 100 by tens.</w:t>
      </w:r>
    </w:p>
    <w:p w:rsidR="001E1077" w:rsidRDefault="001E1077" w:rsidP="001E1077">
      <w:pPr>
        <w:rPr>
          <w:b/>
        </w:rPr>
      </w:pPr>
    </w:p>
    <w:p w:rsidR="001E1077" w:rsidRPr="009A7EEE" w:rsidRDefault="001E1077" w:rsidP="001E1077">
      <w:pPr>
        <w:ind w:left="360"/>
        <w:rPr>
          <w:b/>
        </w:rPr>
      </w:pPr>
      <w:r w:rsidRPr="009A7EEE">
        <w:rPr>
          <w:b/>
        </w:rPr>
        <w:t>Count to tell the number of objects.</w:t>
      </w:r>
    </w:p>
    <w:p w:rsidR="001E1077" w:rsidRPr="009A7EEE" w:rsidRDefault="001E1077" w:rsidP="001E1077">
      <w:pPr>
        <w:ind w:left="360"/>
      </w:pPr>
      <w:r w:rsidRPr="009A7EEE">
        <w:rPr>
          <w:b/>
        </w:rPr>
        <w:t xml:space="preserve">NC.K.CC.4 </w:t>
      </w:r>
      <w:r w:rsidRPr="009A7EEE">
        <w:t xml:space="preserve">Understand the relationship between numbers and quantities. </w:t>
      </w:r>
    </w:p>
    <w:p w:rsidR="001E1077" w:rsidRPr="009A7EEE" w:rsidRDefault="001E1077" w:rsidP="001E1077">
      <w:pPr>
        <w:pStyle w:val="ListParagraph"/>
        <w:numPr>
          <w:ilvl w:val="0"/>
          <w:numId w:val="7"/>
        </w:numPr>
        <w:spacing w:after="0" w:line="240" w:lineRule="auto"/>
        <w:rPr>
          <w:rFonts w:ascii="Times New Roman" w:eastAsia="Times New Roman" w:hAnsi="Times New Roman" w:cs="Times New Roman"/>
          <w:b/>
        </w:rPr>
      </w:pPr>
      <w:r w:rsidRPr="009A7EEE">
        <w:rPr>
          <w:rFonts w:ascii="Times New Roman" w:hAnsi="Times New Roman" w:cs="Times New Roman"/>
        </w:rPr>
        <w:t xml:space="preserve">When counting objects, say the number names in the standard order, pairing each object with one and only one number name and each number name with one and only one object (one-to-one correspondence). </w:t>
      </w:r>
    </w:p>
    <w:p w:rsidR="001E1077" w:rsidRPr="009A7EEE" w:rsidRDefault="001E1077" w:rsidP="001E1077">
      <w:pPr>
        <w:pStyle w:val="ListParagraph"/>
        <w:numPr>
          <w:ilvl w:val="0"/>
          <w:numId w:val="7"/>
        </w:numPr>
        <w:spacing w:after="0" w:line="240" w:lineRule="auto"/>
        <w:rPr>
          <w:rFonts w:ascii="Times New Roman" w:eastAsia="Times New Roman" w:hAnsi="Times New Roman" w:cs="Times New Roman"/>
          <w:b/>
        </w:rPr>
      </w:pPr>
      <w:r w:rsidRPr="009A7EEE">
        <w:rPr>
          <w:rFonts w:ascii="Times New Roman" w:hAnsi="Times New Roman" w:cs="Times New Roman"/>
        </w:rPr>
        <w:t xml:space="preserve">Recognize that the last number named tells the number of objects counted regardless of their arrangement (cardinality). </w:t>
      </w:r>
    </w:p>
    <w:p w:rsidR="001E1077" w:rsidRPr="009A7EEE" w:rsidRDefault="001E1077" w:rsidP="001E1077">
      <w:pPr>
        <w:pStyle w:val="ListParagraph"/>
        <w:numPr>
          <w:ilvl w:val="0"/>
          <w:numId w:val="7"/>
        </w:numPr>
        <w:spacing w:after="0" w:line="240" w:lineRule="auto"/>
        <w:rPr>
          <w:rFonts w:ascii="Times New Roman" w:eastAsia="Times New Roman" w:hAnsi="Times New Roman" w:cs="Times New Roman"/>
          <w:b/>
        </w:rPr>
      </w:pPr>
      <w:r w:rsidRPr="009A7EEE">
        <w:rPr>
          <w:rFonts w:ascii="Times New Roman" w:hAnsi="Times New Roman" w:cs="Times New Roman"/>
        </w:rPr>
        <w:t>State the number of objects in a group, of up to 5 objects, without counting the objects (perceptual subitizing).</w:t>
      </w:r>
      <w:r w:rsidRPr="009A7EEE">
        <w:rPr>
          <w:rFonts w:ascii="Times New Roman" w:eastAsia="Times New Roman" w:hAnsi="Times New Roman" w:cs="Times New Roman"/>
          <w:b/>
        </w:rPr>
        <w:t xml:space="preserve"> </w:t>
      </w:r>
    </w:p>
    <w:p w:rsidR="001E1077" w:rsidRDefault="001E1077" w:rsidP="001E1077">
      <w:pPr>
        <w:rPr>
          <w:b/>
        </w:rPr>
      </w:pPr>
    </w:p>
    <w:p w:rsidR="001E1077" w:rsidRPr="009A7EEE" w:rsidRDefault="001E1077" w:rsidP="001E1077">
      <w:pPr>
        <w:ind w:firstLine="360"/>
      </w:pPr>
      <w:r w:rsidRPr="009A7EEE">
        <w:rPr>
          <w:b/>
        </w:rPr>
        <w:t xml:space="preserve">NC.K.CC.5 </w:t>
      </w:r>
      <w:r w:rsidRPr="009A7EEE">
        <w:t xml:space="preserve">Count to answer “How many?” in the following situations: </w:t>
      </w:r>
    </w:p>
    <w:p w:rsidR="001E1077" w:rsidRPr="009A7EEE" w:rsidRDefault="001E1077" w:rsidP="001E1077">
      <w:pPr>
        <w:pStyle w:val="ListParagraph"/>
        <w:numPr>
          <w:ilvl w:val="0"/>
          <w:numId w:val="8"/>
        </w:numPr>
        <w:spacing w:after="0" w:line="240" w:lineRule="auto"/>
        <w:rPr>
          <w:rFonts w:ascii="Times New Roman" w:eastAsia="Times New Roman" w:hAnsi="Times New Roman" w:cs="Times New Roman"/>
          <w:b/>
        </w:rPr>
      </w:pPr>
      <w:r w:rsidRPr="009A7EEE">
        <w:rPr>
          <w:rFonts w:ascii="Times New Roman" w:hAnsi="Times New Roman" w:cs="Times New Roman"/>
        </w:rPr>
        <w:t xml:space="preserve">Given a number from 1–20, count out that many objects. </w:t>
      </w:r>
    </w:p>
    <w:p w:rsidR="001E1077" w:rsidRPr="009A7EEE" w:rsidRDefault="001E1077" w:rsidP="001E1077">
      <w:pPr>
        <w:pStyle w:val="ListParagraph"/>
        <w:numPr>
          <w:ilvl w:val="0"/>
          <w:numId w:val="8"/>
        </w:numPr>
        <w:spacing w:after="0" w:line="240" w:lineRule="auto"/>
        <w:rPr>
          <w:rFonts w:ascii="Times New Roman" w:eastAsia="Times New Roman" w:hAnsi="Times New Roman" w:cs="Times New Roman"/>
          <w:b/>
        </w:rPr>
      </w:pPr>
      <w:r w:rsidRPr="009A7EEE">
        <w:rPr>
          <w:rFonts w:ascii="Times New Roman" w:hAnsi="Times New Roman" w:cs="Times New Roman"/>
        </w:rPr>
        <w:t xml:space="preserve">Given up to 20 objects, name the next successive number when an object is added, recognizing the quantity is one more/greater. </w:t>
      </w:r>
    </w:p>
    <w:p w:rsidR="001E1077" w:rsidRPr="00BC2354" w:rsidRDefault="001E1077" w:rsidP="001E1077">
      <w:pPr>
        <w:pStyle w:val="ListParagraph"/>
        <w:numPr>
          <w:ilvl w:val="0"/>
          <w:numId w:val="8"/>
        </w:numPr>
        <w:spacing w:after="0" w:line="240" w:lineRule="auto"/>
        <w:rPr>
          <w:rFonts w:ascii="Times New Roman" w:eastAsia="Times New Roman" w:hAnsi="Times New Roman" w:cs="Times New Roman"/>
          <w:b/>
        </w:rPr>
      </w:pPr>
      <w:r w:rsidRPr="009A7EEE">
        <w:rPr>
          <w:rFonts w:ascii="Times New Roman" w:hAnsi="Times New Roman" w:cs="Times New Roman"/>
        </w:rPr>
        <w:t>Given 20 objects arranged in a line, a rectangular array, and a circle, identify how many.</w:t>
      </w:r>
    </w:p>
    <w:p w:rsidR="001E1077" w:rsidRPr="00BC2354" w:rsidRDefault="001E1077" w:rsidP="001E1077">
      <w:pPr>
        <w:pStyle w:val="ListParagraph"/>
        <w:numPr>
          <w:ilvl w:val="0"/>
          <w:numId w:val="8"/>
        </w:numPr>
        <w:spacing w:after="0" w:line="240" w:lineRule="auto"/>
        <w:rPr>
          <w:rFonts w:ascii="Times New Roman" w:eastAsia="Times New Roman" w:hAnsi="Times New Roman" w:cs="Times New Roman"/>
          <w:b/>
        </w:rPr>
      </w:pPr>
      <w:r w:rsidRPr="00BC2354">
        <w:rPr>
          <w:rFonts w:ascii="Times New Roman" w:hAnsi="Times New Roman" w:cs="Times New Roman"/>
        </w:rPr>
        <w:t>Given 10 objects in a scattered arrangement, identify how many.</w:t>
      </w:r>
    </w:p>
    <w:p w:rsidR="001E1077" w:rsidRDefault="001E1077" w:rsidP="001E1077"/>
    <w:p w:rsidR="00F67014" w:rsidRDefault="00F67014"/>
    <w:p w:rsidR="00F67014" w:rsidRDefault="00D70CE8">
      <w:r>
        <w:rPr>
          <w:b/>
        </w:rPr>
        <w:t>Standards for Mathematical Practice:</w:t>
      </w:r>
    </w:p>
    <w:p w:rsidR="001E1077" w:rsidRDefault="001E1077">
      <w:pPr>
        <w:tabs>
          <w:tab w:val="left" w:pos="720"/>
        </w:tabs>
        <w:ind w:left="720" w:hanging="360"/>
      </w:pPr>
      <w:r>
        <w:t xml:space="preserve">6. Attends to precision. </w:t>
      </w:r>
    </w:p>
    <w:p w:rsidR="001E1077" w:rsidRDefault="001E1077">
      <w:pPr>
        <w:tabs>
          <w:tab w:val="left" w:pos="720"/>
        </w:tabs>
        <w:ind w:left="720" w:hanging="360"/>
      </w:pPr>
      <w:r>
        <w:t xml:space="preserve">7. Looks for and makes use of structure. </w:t>
      </w:r>
    </w:p>
    <w:p w:rsidR="00F67014" w:rsidRDefault="001E1077">
      <w:pPr>
        <w:tabs>
          <w:tab w:val="left" w:pos="720"/>
        </w:tabs>
        <w:ind w:left="720" w:hanging="360"/>
        <w:rPr>
          <w:b/>
        </w:rPr>
      </w:pPr>
      <w:r>
        <w:t>8. Look for and express regularity in repeated reasoning.</w:t>
      </w:r>
    </w:p>
    <w:p w:rsidR="00F67014" w:rsidRDefault="00F67014"/>
    <w:p w:rsidR="00F67014" w:rsidRDefault="00D70CE8">
      <w:r>
        <w:rPr>
          <w:b/>
        </w:rPr>
        <w:t>Student Outcomes:</w:t>
      </w:r>
      <w:r>
        <w:t xml:space="preserve"> </w:t>
      </w:r>
    </w:p>
    <w:p w:rsidR="001E1077" w:rsidRDefault="001E1077" w:rsidP="001E1077">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I can rote count using the correct number sequence.</w:t>
      </w:r>
    </w:p>
    <w:p w:rsidR="001E1077" w:rsidRPr="00A60F85" w:rsidRDefault="001E1077" w:rsidP="001E1077">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can recognize that each </w:t>
      </w:r>
      <w:r w:rsidRPr="00A60F85">
        <w:rPr>
          <w:rFonts w:ascii="Times New Roman" w:eastAsia="Times New Roman" w:hAnsi="Times New Roman" w:cs="Times New Roman"/>
        </w:rPr>
        <w:t xml:space="preserve">number </w:t>
      </w:r>
      <w:r>
        <w:rPr>
          <w:rFonts w:ascii="Times New Roman" w:eastAsia="Times New Roman" w:hAnsi="Times New Roman" w:cs="Times New Roman"/>
        </w:rPr>
        <w:t xml:space="preserve">in the counting sequence includes all </w:t>
      </w:r>
      <w:r w:rsidRPr="00A60F85">
        <w:rPr>
          <w:rFonts w:ascii="Times New Roman" w:eastAsia="Times New Roman" w:hAnsi="Times New Roman" w:cs="Times New Roman"/>
        </w:rPr>
        <w:t>previous</w:t>
      </w:r>
      <w:r>
        <w:rPr>
          <w:rFonts w:ascii="Times New Roman" w:eastAsia="Times New Roman" w:hAnsi="Times New Roman" w:cs="Times New Roman"/>
        </w:rPr>
        <w:t>ly counted</w:t>
      </w:r>
      <w:r w:rsidRPr="00A60F85">
        <w:rPr>
          <w:rFonts w:ascii="Times New Roman" w:eastAsia="Times New Roman" w:hAnsi="Times New Roman" w:cs="Times New Roman"/>
        </w:rPr>
        <w:t xml:space="preserve"> numbers </w:t>
      </w:r>
      <w:r>
        <w:rPr>
          <w:rFonts w:ascii="Times New Roman" w:eastAsia="Times New Roman" w:hAnsi="Times New Roman" w:cs="Times New Roman"/>
        </w:rPr>
        <w:t>(hierarchical inclusion – within 4, there is 3, 2, 1)</w:t>
      </w:r>
    </w:p>
    <w:p w:rsidR="001E1077" w:rsidRPr="00BC2354" w:rsidRDefault="001E1077" w:rsidP="001E1077">
      <w:pPr>
        <w:pStyle w:val="ListParagraph"/>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can use one-to-one </w:t>
      </w:r>
      <w:r w:rsidRPr="00BC2354">
        <w:rPr>
          <w:rFonts w:ascii="Times New Roman" w:eastAsia="Times New Roman" w:hAnsi="Times New Roman" w:cs="Times New Roman"/>
        </w:rPr>
        <w:t>correspondence to count a collection.</w:t>
      </w:r>
    </w:p>
    <w:p w:rsidR="001E1077" w:rsidRPr="00BC2354" w:rsidRDefault="001E1077" w:rsidP="001E1077">
      <w:pPr>
        <w:pStyle w:val="ListParagraph"/>
        <w:numPr>
          <w:ilvl w:val="0"/>
          <w:numId w:val="9"/>
        </w:numPr>
        <w:spacing w:after="0" w:line="240" w:lineRule="auto"/>
        <w:rPr>
          <w:rFonts w:ascii="Times New Roman" w:eastAsia="Times New Roman" w:hAnsi="Times New Roman" w:cs="Times New Roman"/>
        </w:rPr>
      </w:pPr>
      <w:r w:rsidRPr="00BC2354">
        <w:rPr>
          <w:rFonts w:ascii="Times New Roman" w:eastAsia="Times New Roman" w:hAnsi="Times New Roman" w:cs="Times New Roman"/>
        </w:rPr>
        <w:t>I can recognize that the last number counted tells the total amount in a collection (cardinality).</w:t>
      </w:r>
    </w:p>
    <w:p w:rsidR="00F67014" w:rsidRDefault="001E1077" w:rsidP="001E1077">
      <w:pPr>
        <w:ind w:left="720"/>
      </w:pPr>
      <w:r w:rsidRPr="00BC2354">
        <w:t>I can connect the oral number word and symbol with a collection</w:t>
      </w:r>
    </w:p>
    <w:p w:rsidR="00F67014" w:rsidRDefault="00F67014"/>
    <w:p w:rsidR="00F67014" w:rsidRDefault="00D70CE8">
      <w:r>
        <w:rPr>
          <w:b/>
        </w:rPr>
        <w:lastRenderedPageBreak/>
        <w:t>Materials:</w:t>
      </w:r>
      <w:r>
        <w:t xml:space="preserve"> </w:t>
      </w:r>
    </w:p>
    <w:p w:rsidR="001E1077" w:rsidRPr="00BC2354" w:rsidRDefault="001E1077" w:rsidP="001E1077">
      <w:pPr>
        <w:pStyle w:val="ListParagraph"/>
        <w:numPr>
          <w:ilvl w:val="0"/>
          <w:numId w:val="10"/>
        </w:numPr>
        <w:spacing w:after="0" w:line="240" w:lineRule="auto"/>
        <w:rPr>
          <w:rFonts w:ascii="Times New Roman" w:eastAsia="Times New Roman" w:hAnsi="Times New Roman" w:cs="Times New Roman"/>
        </w:rPr>
      </w:pPr>
      <w:r w:rsidRPr="00BC2354">
        <w:rPr>
          <w:rFonts w:ascii="Times New Roman" w:eastAsia="Times New Roman" w:hAnsi="Times New Roman" w:cs="Times New Roman"/>
        </w:rPr>
        <w:t xml:space="preserve">One or two tubs of manipulatives per table </w:t>
      </w:r>
    </w:p>
    <w:p w:rsidR="001E1077" w:rsidRPr="00BC2354" w:rsidRDefault="001E1077" w:rsidP="001E1077">
      <w:pPr>
        <w:pStyle w:val="ListParagraph"/>
        <w:numPr>
          <w:ilvl w:val="0"/>
          <w:numId w:val="10"/>
        </w:numPr>
        <w:spacing w:after="0" w:line="240" w:lineRule="auto"/>
        <w:rPr>
          <w:rFonts w:ascii="Times New Roman" w:eastAsia="Times New Roman" w:hAnsi="Times New Roman" w:cs="Times New Roman"/>
        </w:rPr>
      </w:pPr>
      <w:r w:rsidRPr="00BC2354">
        <w:rPr>
          <w:rFonts w:ascii="Times New Roman" w:eastAsia="Times New Roman" w:hAnsi="Times New Roman" w:cs="Times New Roman"/>
        </w:rPr>
        <w:t xml:space="preserve">One set of large </w:t>
      </w:r>
      <w:r>
        <w:rPr>
          <w:rFonts w:ascii="Times New Roman" w:eastAsia="Times New Roman" w:hAnsi="Times New Roman" w:cs="Times New Roman"/>
        </w:rPr>
        <w:t>number cards (0-10</w:t>
      </w:r>
      <w:r w:rsidRPr="00BC2354">
        <w:rPr>
          <w:rFonts w:ascii="Times New Roman" w:eastAsia="Times New Roman" w:hAnsi="Times New Roman" w:cs="Times New Roman"/>
        </w:rPr>
        <w:t xml:space="preserve">) for whole group modeling </w:t>
      </w:r>
    </w:p>
    <w:p w:rsidR="001E1077" w:rsidRPr="00BC2354" w:rsidRDefault="001E1077" w:rsidP="001E1077">
      <w:pPr>
        <w:pStyle w:val="ListParagraph"/>
        <w:numPr>
          <w:ilvl w:val="0"/>
          <w:numId w:val="10"/>
        </w:numPr>
        <w:spacing w:after="0" w:line="240" w:lineRule="auto"/>
        <w:rPr>
          <w:rFonts w:ascii="Times New Roman" w:eastAsia="Times New Roman" w:hAnsi="Times New Roman" w:cs="Times New Roman"/>
        </w:rPr>
      </w:pPr>
      <w:r w:rsidRPr="00BC2354">
        <w:rPr>
          <w:rFonts w:ascii="Times New Roman" w:eastAsia="Times New Roman" w:hAnsi="Times New Roman" w:cs="Times New Roman"/>
        </w:rPr>
        <w:t xml:space="preserve">A piece of construction paper, felt squares (reduces noise) or shelf liner to be used as a “math mat” during exploration (per student) </w:t>
      </w:r>
    </w:p>
    <w:p w:rsidR="00F67014" w:rsidRDefault="00F67014" w:rsidP="001E1077">
      <w:pPr>
        <w:ind w:left="720"/>
      </w:pPr>
    </w:p>
    <w:p w:rsidR="00F67014" w:rsidRDefault="00F67014"/>
    <w:p w:rsidR="00F67014" w:rsidRDefault="00D70CE8">
      <w:r>
        <w:rPr>
          <w:b/>
        </w:rPr>
        <w:t>Advance Preparation</w:t>
      </w:r>
      <w:r>
        <w:t xml:space="preserve">: </w:t>
      </w:r>
    </w:p>
    <w:p w:rsidR="001E1077" w:rsidRPr="00A60F85" w:rsidRDefault="001E1077" w:rsidP="001E1077">
      <w:pPr>
        <w:rPr>
          <w:u w:val="single"/>
        </w:rPr>
      </w:pPr>
      <w:r w:rsidRPr="00A60F85">
        <w:rPr>
          <w:u w:val="single"/>
        </w:rPr>
        <w:t xml:space="preserve">Material Preparation </w:t>
      </w:r>
    </w:p>
    <w:p w:rsidR="001E1077" w:rsidRPr="00A60F85" w:rsidRDefault="001E1077" w:rsidP="001E1077">
      <w:r w:rsidRPr="00A60F85">
        <w:t xml:space="preserve">Gather materials as listed above </w:t>
      </w:r>
    </w:p>
    <w:p w:rsidR="001E1077" w:rsidRDefault="001E1077" w:rsidP="001E1077"/>
    <w:p w:rsidR="001E1077" w:rsidRPr="00A60F85" w:rsidRDefault="001E1077" w:rsidP="001E1077">
      <w:pPr>
        <w:rPr>
          <w:u w:val="single"/>
        </w:rPr>
      </w:pPr>
      <w:r w:rsidRPr="00A60F85">
        <w:rPr>
          <w:u w:val="single"/>
        </w:rPr>
        <w:t xml:space="preserve">Thinking Preparation </w:t>
      </w:r>
    </w:p>
    <w:p w:rsidR="001E1077" w:rsidRPr="00A60F85" w:rsidRDefault="001E1077" w:rsidP="001E1077">
      <w:pPr>
        <w:pStyle w:val="ListParagraph"/>
        <w:numPr>
          <w:ilvl w:val="0"/>
          <w:numId w:val="11"/>
        </w:numPr>
        <w:spacing w:after="0" w:line="240" w:lineRule="auto"/>
        <w:rPr>
          <w:rFonts w:ascii="Times New Roman" w:eastAsia="Times New Roman" w:hAnsi="Times New Roman" w:cs="Times New Roman"/>
        </w:rPr>
      </w:pPr>
      <w:r w:rsidRPr="00A60F85">
        <w:rPr>
          <w:rFonts w:ascii="Times New Roman" w:eastAsia="Times New Roman" w:hAnsi="Times New Roman" w:cs="Times New Roman"/>
        </w:rPr>
        <w:t xml:space="preserve">Review standards for mathematical practice listed above so you intentionally include them in this lesson. </w:t>
      </w:r>
    </w:p>
    <w:p w:rsidR="001E1077" w:rsidRPr="00A60F85" w:rsidRDefault="001E1077" w:rsidP="001E1077">
      <w:pPr>
        <w:pStyle w:val="ListParagraph"/>
        <w:numPr>
          <w:ilvl w:val="0"/>
          <w:numId w:val="11"/>
        </w:numPr>
        <w:spacing w:after="0" w:line="240" w:lineRule="auto"/>
        <w:rPr>
          <w:rFonts w:ascii="Times New Roman" w:eastAsia="Times New Roman" w:hAnsi="Times New Roman" w:cs="Times New Roman"/>
        </w:rPr>
      </w:pPr>
      <w:r w:rsidRPr="00A60F85">
        <w:rPr>
          <w:rFonts w:ascii="Times New Roman" w:eastAsia="Times New Roman" w:hAnsi="Times New Roman" w:cs="Times New Roman"/>
        </w:rPr>
        <w:t>Review the critical ideas so students to connect this lesson with representing, relating, and operating on whole numbers, initially with sets of objects.</w:t>
      </w:r>
    </w:p>
    <w:p w:rsidR="001E1077" w:rsidRPr="00A60F85" w:rsidRDefault="001E1077" w:rsidP="001E1077">
      <w:pPr>
        <w:pStyle w:val="ListParagraph"/>
        <w:numPr>
          <w:ilvl w:val="0"/>
          <w:numId w:val="11"/>
        </w:numPr>
        <w:spacing w:after="0" w:line="240" w:lineRule="auto"/>
        <w:rPr>
          <w:rFonts w:ascii="Times New Roman" w:eastAsia="Times New Roman" w:hAnsi="Times New Roman" w:cs="Times New Roman"/>
        </w:rPr>
      </w:pPr>
      <w:r w:rsidRPr="00A60F85">
        <w:rPr>
          <w:rFonts w:ascii="Times New Roman" w:eastAsia="Times New Roman" w:hAnsi="Times New Roman" w:cs="Times New Roman"/>
        </w:rPr>
        <w:t xml:space="preserve">Anticipate misconceptions as listed below. </w:t>
      </w:r>
    </w:p>
    <w:p w:rsidR="001E1077" w:rsidRDefault="001E1077" w:rsidP="001E1077"/>
    <w:p w:rsidR="001E1077" w:rsidRPr="00A60F85" w:rsidRDefault="001E1077" w:rsidP="001E1077">
      <w:pPr>
        <w:rPr>
          <w:b/>
        </w:rPr>
      </w:pPr>
      <w:r w:rsidRPr="00A60F85">
        <w:rPr>
          <w:b/>
        </w:rPr>
        <w:t>Directions:</w:t>
      </w:r>
    </w:p>
    <w:p w:rsidR="001E1077" w:rsidRPr="00D37342"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Gather students on the carpet. </w:t>
      </w:r>
    </w:p>
    <w:p w:rsidR="001E1077" w:rsidRPr="00D37342"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Teacher selects a group of </w:t>
      </w:r>
      <w:r>
        <w:rPr>
          <w:rFonts w:ascii="Times New Roman" w:eastAsia="Times New Roman" w:hAnsi="Times New Roman" w:cs="Times New Roman"/>
        </w:rPr>
        <w:t xml:space="preserve">ten or less </w:t>
      </w:r>
      <w:r w:rsidRPr="00D37342">
        <w:rPr>
          <w:rFonts w:ascii="Times New Roman" w:eastAsia="Times New Roman" w:hAnsi="Times New Roman" w:cs="Times New Roman"/>
        </w:rPr>
        <w:t xml:space="preserve">students to stand based on a </w:t>
      </w:r>
      <w:r>
        <w:rPr>
          <w:rFonts w:ascii="Times New Roman" w:eastAsia="Times New Roman" w:hAnsi="Times New Roman" w:cs="Times New Roman"/>
        </w:rPr>
        <w:t>specific</w:t>
      </w:r>
      <w:r w:rsidRPr="00D37342">
        <w:rPr>
          <w:rFonts w:ascii="Times New Roman" w:eastAsia="Times New Roman" w:hAnsi="Times New Roman" w:cs="Times New Roman"/>
        </w:rPr>
        <w:t xml:space="preserve"> attribute (</w:t>
      </w:r>
      <w:r>
        <w:rPr>
          <w:rFonts w:ascii="Times New Roman" w:eastAsia="Times New Roman" w:hAnsi="Times New Roman" w:cs="Times New Roman"/>
        </w:rPr>
        <w:t xml:space="preserve">e.g., </w:t>
      </w:r>
      <w:r w:rsidRPr="00D37342">
        <w:rPr>
          <w:rFonts w:ascii="Times New Roman" w:eastAsia="Times New Roman" w:hAnsi="Times New Roman" w:cs="Times New Roman"/>
        </w:rPr>
        <w:t xml:space="preserve">students wearing shorts, pants, red socks, etc.) </w:t>
      </w:r>
    </w:p>
    <w:p w:rsidR="001E1077" w:rsidRPr="00D37342"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Tell students we are working on answering the question “How many?” Ask students “How can we find the answer?” Have a class discussion that generates the strategy of counting by ones</w:t>
      </w:r>
      <w:r>
        <w:rPr>
          <w:rFonts w:ascii="Times New Roman" w:eastAsia="Times New Roman" w:hAnsi="Times New Roman" w:cs="Times New Roman"/>
        </w:rPr>
        <w:t>.</w:t>
      </w:r>
    </w:p>
    <w:p w:rsidR="001E1077"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Cluster selected students on one side of the carpet. Teacher models how to count the group. </w:t>
      </w:r>
    </w:p>
    <w:p w:rsidR="001E1077" w:rsidRDefault="001E1077" w:rsidP="001E1077">
      <w:pPr>
        <w:pStyle w:val="ListParagraph"/>
        <w:numPr>
          <w:ilvl w:val="1"/>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As I count</w:t>
      </w:r>
      <w:r>
        <w:rPr>
          <w:rFonts w:ascii="Times New Roman" w:eastAsia="Times New Roman" w:hAnsi="Times New Roman" w:cs="Times New Roman"/>
        </w:rPr>
        <w:t>,</w:t>
      </w:r>
      <w:r w:rsidRPr="00D37342">
        <w:rPr>
          <w:rFonts w:ascii="Times New Roman" w:eastAsia="Times New Roman" w:hAnsi="Times New Roman" w:cs="Times New Roman"/>
        </w:rPr>
        <w:t xml:space="preserve"> I will say one number for every child I count</w:t>
      </w:r>
      <w:r>
        <w:rPr>
          <w:rFonts w:ascii="Times New Roman" w:eastAsia="Times New Roman" w:hAnsi="Times New Roman" w:cs="Times New Roman"/>
        </w:rPr>
        <w:t>.</w:t>
      </w:r>
      <w:r w:rsidRPr="00D37342">
        <w:rPr>
          <w:rFonts w:ascii="Times New Roman" w:eastAsia="Times New Roman" w:hAnsi="Times New Roman" w:cs="Times New Roman"/>
        </w:rPr>
        <w:t xml:space="preserve"> </w:t>
      </w:r>
    </w:p>
    <w:p w:rsidR="001E1077" w:rsidRDefault="001E1077" w:rsidP="001E1077">
      <w:pPr>
        <w:pStyle w:val="ListParagraph"/>
        <w:numPr>
          <w:ilvl w:val="1"/>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Teacher will model counting using one-to-one correspondence. </w:t>
      </w:r>
    </w:p>
    <w:p w:rsidR="001E1077" w:rsidRDefault="001E1077" w:rsidP="001E1077">
      <w:pPr>
        <w:pStyle w:val="ListParagraph"/>
        <w:numPr>
          <w:ilvl w:val="2"/>
          <w:numId w:val="12"/>
        </w:numPr>
        <w:spacing w:after="0" w:line="240" w:lineRule="auto"/>
        <w:ind w:left="1710" w:hanging="270"/>
        <w:rPr>
          <w:rFonts w:ascii="Times New Roman" w:eastAsia="Times New Roman" w:hAnsi="Times New Roman" w:cs="Times New Roman"/>
        </w:rPr>
      </w:pPr>
      <w:r>
        <w:rPr>
          <w:rFonts w:ascii="Times New Roman" w:eastAsia="Times New Roman" w:hAnsi="Times New Roman" w:cs="Times New Roman"/>
        </w:rPr>
        <w:t xml:space="preserve">Model counting by saying each number aloud.  </w:t>
      </w:r>
    </w:p>
    <w:p w:rsidR="001E1077" w:rsidRDefault="001E1077" w:rsidP="001E1077">
      <w:pPr>
        <w:pStyle w:val="ListParagraph"/>
        <w:numPr>
          <w:ilvl w:val="2"/>
          <w:numId w:val="12"/>
        </w:numPr>
        <w:spacing w:after="0" w:line="240" w:lineRule="auto"/>
        <w:ind w:left="1710" w:hanging="270"/>
        <w:rPr>
          <w:rFonts w:ascii="Times New Roman" w:eastAsia="Times New Roman" w:hAnsi="Times New Roman" w:cs="Times New Roman"/>
        </w:rPr>
      </w:pPr>
      <w:r>
        <w:rPr>
          <w:rFonts w:ascii="Times New Roman" w:eastAsia="Times New Roman" w:hAnsi="Times New Roman" w:cs="Times New Roman"/>
        </w:rPr>
        <w:t>Move each student to a different part of the room as he/she is counted.</w:t>
      </w:r>
    </w:p>
    <w:p w:rsidR="001E1077" w:rsidRDefault="001E1077" w:rsidP="001E1077">
      <w:pPr>
        <w:pStyle w:val="ListParagraph"/>
        <w:numPr>
          <w:ilvl w:val="2"/>
          <w:numId w:val="12"/>
        </w:numPr>
        <w:spacing w:after="0" w:line="240" w:lineRule="auto"/>
        <w:ind w:left="1710" w:hanging="270"/>
        <w:rPr>
          <w:rFonts w:ascii="Times New Roman" w:eastAsia="Times New Roman" w:hAnsi="Times New Roman" w:cs="Times New Roman"/>
        </w:rPr>
      </w:pPr>
      <w:r>
        <w:rPr>
          <w:rFonts w:ascii="Times New Roman" w:eastAsia="Times New Roman" w:hAnsi="Times New Roman" w:cs="Times New Roman"/>
        </w:rPr>
        <w:t>Occasionally, stop and recount to ensure correct counting sequence.  “Let me recount…  I have 1, 2, 3 students in the group that I have counted.  Next is 4 (move and count the fourth student).”</w:t>
      </w:r>
    </w:p>
    <w:p w:rsidR="001E1077" w:rsidRPr="00D37342" w:rsidRDefault="001E1077" w:rsidP="001E1077">
      <w:pPr>
        <w:pStyle w:val="ListParagraph"/>
        <w:numPr>
          <w:ilvl w:val="2"/>
          <w:numId w:val="12"/>
        </w:numPr>
        <w:spacing w:after="0" w:line="240" w:lineRule="auto"/>
        <w:ind w:left="1710" w:hanging="270"/>
        <w:rPr>
          <w:rFonts w:ascii="Times New Roman" w:eastAsia="Times New Roman" w:hAnsi="Times New Roman" w:cs="Times New Roman"/>
        </w:rPr>
      </w:pPr>
      <w:r>
        <w:rPr>
          <w:rFonts w:ascii="Times New Roman" w:eastAsia="Times New Roman" w:hAnsi="Times New Roman" w:cs="Times New Roman"/>
        </w:rPr>
        <w:t>Explain that a counting strategy we can use today and every day is to “move and count”.  This helps us know which items have been counted.</w:t>
      </w:r>
    </w:p>
    <w:p w:rsidR="001E1077"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Gather a new group of students based on a different attribute</w:t>
      </w:r>
      <w:r>
        <w:rPr>
          <w:rFonts w:ascii="Times New Roman" w:eastAsia="Times New Roman" w:hAnsi="Times New Roman" w:cs="Times New Roman"/>
        </w:rPr>
        <w:t>,</w:t>
      </w:r>
      <w:r w:rsidRPr="00D37342">
        <w:rPr>
          <w:rFonts w:ascii="Times New Roman" w:eastAsia="Times New Roman" w:hAnsi="Times New Roman" w:cs="Times New Roman"/>
        </w:rPr>
        <w:t xml:space="preserve"> and have a student model the counting process (teacher assists as needed). Repeat 2 to 3 additional times</w:t>
      </w:r>
      <w:r>
        <w:rPr>
          <w:rFonts w:ascii="Times New Roman" w:eastAsia="Times New Roman" w:hAnsi="Times New Roman" w:cs="Times New Roman"/>
        </w:rPr>
        <w:t xml:space="preserve"> </w:t>
      </w:r>
      <w:r w:rsidRPr="00D37342">
        <w:rPr>
          <w:rFonts w:ascii="Times New Roman" w:eastAsia="Times New Roman" w:hAnsi="Times New Roman" w:cs="Times New Roman"/>
        </w:rPr>
        <w:t xml:space="preserve">as needed. </w:t>
      </w:r>
    </w:p>
    <w:p w:rsidR="001E1077" w:rsidRPr="00315431" w:rsidRDefault="001E1077" w:rsidP="001E1077">
      <w:pPr>
        <w:pStyle w:val="ListParagraph"/>
        <w:spacing w:after="0" w:line="240" w:lineRule="auto"/>
        <w:rPr>
          <w:rFonts w:ascii="Times New Roman" w:eastAsia="Times New Roman" w:hAnsi="Times New Roman" w:cs="Times New Roman"/>
          <w:i/>
        </w:rPr>
      </w:pPr>
      <w:r w:rsidRPr="00315431">
        <w:rPr>
          <w:rFonts w:ascii="Times New Roman" w:eastAsia="Times New Roman" w:hAnsi="Times New Roman" w:cs="Times New Roman"/>
          <w:i/>
        </w:rPr>
        <w:t>*Teacher note: If students seem confident with the task, number cards can be added to the counting process. As each student is counted, he/she displays the corresponding numeral.  This will allow students to make connections multiple representations for a quantity (set of objects, number words, numerals).</w:t>
      </w:r>
    </w:p>
    <w:p w:rsidR="001E1077"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Tell students that they will now work at their tables to answe</w:t>
      </w:r>
      <w:r>
        <w:rPr>
          <w:rFonts w:ascii="Times New Roman" w:eastAsia="Times New Roman" w:hAnsi="Times New Roman" w:cs="Times New Roman"/>
        </w:rPr>
        <w:t>r the same question, “How many?”</w:t>
      </w:r>
    </w:p>
    <w:p w:rsidR="001E1077"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Students can return to work spaces, and take one-handful out of container of manipulatives and count using the strategy modeled d</w:t>
      </w:r>
      <w:r>
        <w:rPr>
          <w:rFonts w:ascii="Times New Roman" w:eastAsia="Times New Roman" w:hAnsi="Times New Roman" w:cs="Times New Roman"/>
        </w:rPr>
        <w:t>uring the lesson.  St</w:t>
      </w:r>
      <w:r w:rsidRPr="00D37342">
        <w:rPr>
          <w:rFonts w:ascii="Times New Roman" w:eastAsia="Times New Roman" w:hAnsi="Times New Roman" w:cs="Times New Roman"/>
        </w:rPr>
        <w:t xml:space="preserve">udents should </w:t>
      </w:r>
      <w:r>
        <w:rPr>
          <w:rFonts w:ascii="Times New Roman" w:eastAsia="Times New Roman" w:hAnsi="Times New Roman" w:cs="Times New Roman"/>
        </w:rPr>
        <w:t xml:space="preserve">utilize the “move and count” strategy as the count, </w:t>
      </w:r>
      <w:r w:rsidRPr="00D37342">
        <w:rPr>
          <w:rFonts w:ascii="Times New Roman" w:eastAsia="Times New Roman" w:hAnsi="Times New Roman" w:cs="Times New Roman"/>
        </w:rPr>
        <w:t>mov</w:t>
      </w:r>
      <w:r>
        <w:rPr>
          <w:rFonts w:ascii="Times New Roman" w:eastAsia="Times New Roman" w:hAnsi="Times New Roman" w:cs="Times New Roman"/>
        </w:rPr>
        <w:t>ing</w:t>
      </w:r>
      <w:r w:rsidRPr="00D37342">
        <w:rPr>
          <w:rFonts w:ascii="Times New Roman" w:eastAsia="Times New Roman" w:hAnsi="Times New Roman" w:cs="Times New Roman"/>
        </w:rPr>
        <w:t xml:space="preserve"> their </w:t>
      </w:r>
      <w:r>
        <w:rPr>
          <w:rFonts w:ascii="Times New Roman" w:eastAsia="Times New Roman" w:hAnsi="Times New Roman" w:cs="Times New Roman"/>
        </w:rPr>
        <w:t xml:space="preserve">counted </w:t>
      </w:r>
      <w:r w:rsidRPr="00D37342">
        <w:rPr>
          <w:rFonts w:ascii="Times New Roman" w:eastAsia="Times New Roman" w:hAnsi="Times New Roman" w:cs="Times New Roman"/>
        </w:rPr>
        <w:t>manipulatives from one side of the mat to the other</w:t>
      </w:r>
      <w:r>
        <w:rPr>
          <w:rFonts w:ascii="Times New Roman" w:eastAsia="Times New Roman" w:hAnsi="Times New Roman" w:cs="Times New Roman"/>
        </w:rPr>
        <w:t>.</w:t>
      </w:r>
      <w:r w:rsidRPr="00D37342">
        <w:rPr>
          <w:rFonts w:ascii="Times New Roman" w:eastAsia="Times New Roman" w:hAnsi="Times New Roman" w:cs="Times New Roman"/>
        </w:rPr>
        <w:t xml:space="preserve"> </w:t>
      </w:r>
    </w:p>
    <w:p w:rsidR="001E1077" w:rsidRPr="00315431" w:rsidRDefault="001E1077" w:rsidP="001E1077">
      <w:pPr>
        <w:pStyle w:val="ListParagraph"/>
        <w:spacing w:after="0" w:line="240" w:lineRule="auto"/>
        <w:rPr>
          <w:rFonts w:ascii="Times New Roman" w:eastAsia="Times New Roman" w:hAnsi="Times New Roman" w:cs="Times New Roman"/>
          <w:i/>
        </w:rPr>
      </w:pPr>
      <w:r w:rsidRPr="00315431">
        <w:rPr>
          <w:rFonts w:ascii="Times New Roman" w:eastAsia="Times New Roman" w:hAnsi="Times New Roman" w:cs="Times New Roman"/>
          <w:i/>
        </w:rPr>
        <w:t>*</w:t>
      </w:r>
      <w:r>
        <w:rPr>
          <w:rFonts w:ascii="Times New Roman" w:eastAsia="Times New Roman" w:hAnsi="Times New Roman" w:cs="Times New Roman"/>
          <w:i/>
        </w:rPr>
        <w:t xml:space="preserve">Teacher note: This process </w:t>
      </w:r>
      <w:r w:rsidRPr="00315431">
        <w:rPr>
          <w:rFonts w:ascii="Times New Roman" w:eastAsia="Times New Roman" w:hAnsi="Times New Roman" w:cs="Times New Roman"/>
          <w:i/>
        </w:rPr>
        <w:t>enables students to keep track of which objects are counted and are yet to be counted (NC.</w:t>
      </w:r>
      <w:r>
        <w:rPr>
          <w:rFonts w:ascii="Times New Roman" w:eastAsia="Times New Roman" w:hAnsi="Times New Roman" w:cs="Times New Roman"/>
          <w:i/>
        </w:rPr>
        <w:t>K.CC.4</w:t>
      </w:r>
      <w:r w:rsidRPr="00315431">
        <w:rPr>
          <w:rFonts w:ascii="Times New Roman" w:eastAsia="Times New Roman" w:hAnsi="Times New Roman" w:cs="Times New Roman"/>
          <w:i/>
        </w:rPr>
        <w:t xml:space="preserve">). </w:t>
      </w:r>
    </w:p>
    <w:p w:rsidR="001E1077" w:rsidRDefault="001E1077" w:rsidP="001E1077">
      <w:pPr>
        <w:pStyle w:val="ListParagraph"/>
        <w:numPr>
          <w:ilvl w:val="0"/>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Another strategy for finding “How many?” is to recount.  </w:t>
      </w:r>
      <w:r w:rsidRPr="00D37342">
        <w:rPr>
          <w:rFonts w:ascii="Times New Roman" w:eastAsia="Times New Roman" w:hAnsi="Times New Roman" w:cs="Times New Roman"/>
        </w:rPr>
        <w:t xml:space="preserve">After counting, </w:t>
      </w:r>
      <w:r>
        <w:rPr>
          <w:rFonts w:ascii="Times New Roman" w:eastAsia="Times New Roman" w:hAnsi="Times New Roman" w:cs="Times New Roman"/>
        </w:rPr>
        <w:t>moving</w:t>
      </w:r>
      <w:r w:rsidRPr="00D37342">
        <w:rPr>
          <w:rFonts w:ascii="Times New Roman" w:eastAsia="Times New Roman" w:hAnsi="Times New Roman" w:cs="Times New Roman"/>
        </w:rPr>
        <w:t xml:space="preserve">, and recounting all manipulatives, students should return the handful to the tub, take another handful, and repeat the process. </w:t>
      </w:r>
    </w:p>
    <w:p w:rsidR="001E1077" w:rsidRPr="00D37342" w:rsidRDefault="001E1077" w:rsidP="001E1077">
      <w:pPr>
        <w:pStyle w:val="ListParagraph"/>
        <w:numPr>
          <w:ilvl w:val="0"/>
          <w:numId w:val="12"/>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After five to seven minutes have students return to the carpet. Use </w:t>
      </w:r>
      <w:r>
        <w:rPr>
          <w:rFonts w:ascii="Times New Roman" w:eastAsia="Times New Roman" w:hAnsi="Times New Roman" w:cs="Times New Roman"/>
        </w:rPr>
        <w:t>“</w:t>
      </w:r>
      <w:r w:rsidRPr="00D37342">
        <w:rPr>
          <w:rFonts w:ascii="Times New Roman" w:eastAsia="Times New Roman" w:hAnsi="Times New Roman" w:cs="Times New Roman"/>
        </w:rPr>
        <w:t>after questions</w:t>
      </w:r>
      <w:r>
        <w:rPr>
          <w:rFonts w:ascii="Times New Roman" w:eastAsia="Times New Roman" w:hAnsi="Times New Roman" w:cs="Times New Roman"/>
        </w:rPr>
        <w:t>”</w:t>
      </w:r>
      <w:r w:rsidRPr="00D37342">
        <w:rPr>
          <w:rFonts w:ascii="Times New Roman" w:eastAsia="Times New Roman" w:hAnsi="Times New Roman" w:cs="Times New Roman"/>
        </w:rPr>
        <w:t xml:space="preserve"> to discuss process used to count the handfuls. </w:t>
      </w:r>
    </w:p>
    <w:p w:rsidR="001E1077" w:rsidRDefault="001E1077" w:rsidP="001E1077"/>
    <w:p w:rsidR="001E1077" w:rsidRPr="00D37342" w:rsidRDefault="001E1077" w:rsidP="001E1077">
      <w:pPr>
        <w:rPr>
          <w:b/>
        </w:rPr>
      </w:pPr>
      <w:r w:rsidRPr="00D37342">
        <w:rPr>
          <w:b/>
        </w:rPr>
        <w:t>Questions to Pose:</w:t>
      </w:r>
    </w:p>
    <w:p w:rsidR="001E1077" w:rsidRPr="00D37342" w:rsidRDefault="001E1077" w:rsidP="001E1077">
      <w:pPr>
        <w:rPr>
          <w:u w:val="single"/>
        </w:rPr>
      </w:pPr>
      <w:r w:rsidRPr="00D37342">
        <w:rPr>
          <w:u w:val="single"/>
        </w:rPr>
        <w:t xml:space="preserve">Before: </w:t>
      </w:r>
    </w:p>
    <w:p w:rsidR="001E1077" w:rsidRPr="00D37342" w:rsidRDefault="001E1077" w:rsidP="001E1077">
      <w:pPr>
        <w:pStyle w:val="ListParagraph"/>
        <w:numPr>
          <w:ilvl w:val="0"/>
          <w:numId w:val="15"/>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How can we find out how many? </w:t>
      </w:r>
    </w:p>
    <w:p w:rsidR="001E1077" w:rsidRPr="00D37342" w:rsidRDefault="001E1077" w:rsidP="001E1077">
      <w:pPr>
        <w:pStyle w:val="ListParagraph"/>
        <w:numPr>
          <w:ilvl w:val="0"/>
          <w:numId w:val="15"/>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What does it mean to count? </w:t>
      </w:r>
    </w:p>
    <w:p w:rsidR="001E1077" w:rsidRPr="00D37342" w:rsidRDefault="001E1077" w:rsidP="001E1077">
      <w:pPr>
        <w:pStyle w:val="ListParagraph"/>
        <w:numPr>
          <w:ilvl w:val="0"/>
          <w:numId w:val="15"/>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How do I count? </w:t>
      </w:r>
    </w:p>
    <w:p w:rsidR="001E1077" w:rsidRDefault="001E1077" w:rsidP="001E1077"/>
    <w:p w:rsidR="001E1077" w:rsidRPr="00D37342" w:rsidRDefault="001E1077" w:rsidP="001E1077">
      <w:pPr>
        <w:rPr>
          <w:u w:val="single"/>
        </w:rPr>
      </w:pPr>
      <w:r w:rsidRPr="00D37342">
        <w:rPr>
          <w:u w:val="single"/>
        </w:rPr>
        <w:t xml:space="preserve">During: </w:t>
      </w:r>
    </w:p>
    <w:p w:rsidR="001E1077" w:rsidRPr="00D37342" w:rsidRDefault="001E1077" w:rsidP="001E1077">
      <w:pPr>
        <w:pStyle w:val="ListParagraph"/>
        <w:numPr>
          <w:ilvl w:val="0"/>
          <w:numId w:val="13"/>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What are some answers that would not make sense when answering “how many”? </w:t>
      </w:r>
    </w:p>
    <w:p w:rsidR="001E1077" w:rsidRPr="00D37342" w:rsidRDefault="001E1077" w:rsidP="001E1077">
      <w:pPr>
        <w:pStyle w:val="ListParagraph"/>
        <w:numPr>
          <w:ilvl w:val="0"/>
          <w:numId w:val="13"/>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What methods can be used to solve the problem/answer the question? </w:t>
      </w:r>
    </w:p>
    <w:p w:rsidR="001E1077" w:rsidRPr="00D37342" w:rsidRDefault="001E1077" w:rsidP="001E1077">
      <w:pPr>
        <w:pStyle w:val="ListParagraph"/>
        <w:numPr>
          <w:ilvl w:val="0"/>
          <w:numId w:val="13"/>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What are possible strategies that you could use for counting (one to one correspondence, creating a new group of “counted objects”, etc.) </w:t>
      </w:r>
    </w:p>
    <w:p w:rsidR="001E1077" w:rsidRPr="00D37342" w:rsidRDefault="001E1077" w:rsidP="001E1077">
      <w:pPr>
        <w:pStyle w:val="ListParagraph"/>
        <w:numPr>
          <w:ilvl w:val="0"/>
          <w:numId w:val="13"/>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How did you get your answer? </w:t>
      </w:r>
    </w:p>
    <w:p w:rsidR="001E1077" w:rsidRDefault="001E1077" w:rsidP="001E1077"/>
    <w:p w:rsidR="001E1077" w:rsidRPr="00D37342" w:rsidRDefault="001E1077" w:rsidP="001E1077">
      <w:pPr>
        <w:rPr>
          <w:u w:val="single"/>
        </w:rPr>
      </w:pPr>
      <w:r w:rsidRPr="00D37342">
        <w:rPr>
          <w:u w:val="single"/>
        </w:rPr>
        <w:t xml:space="preserve">After: </w:t>
      </w:r>
    </w:p>
    <w:p w:rsidR="001E1077" w:rsidRPr="00D37342" w:rsidRDefault="001E1077" w:rsidP="001E1077">
      <w:pPr>
        <w:pStyle w:val="ListParagraph"/>
        <w:numPr>
          <w:ilvl w:val="0"/>
          <w:numId w:val="14"/>
        </w:numPr>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How can you explain your strategy and answer to someone else? </w:t>
      </w:r>
    </w:p>
    <w:p w:rsidR="001E1077" w:rsidRPr="00D37342" w:rsidRDefault="001E1077" w:rsidP="001E1077">
      <w:pPr>
        <w:pStyle w:val="ListParagraph"/>
        <w:numPr>
          <w:ilvl w:val="0"/>
          <w:numId w:val="14"/>
        </w:numPr>
        <w:tabs>
          <w:tab w:val="left" w:pos="5120"/>
        </w:tabs>
        <w:spacing w:after="0" w:line="240" w:lineRule="auto"/>
        <w:rPr>
          <w:rFonts w:ascii="Times New Roman" w:eastAsia="Times New Roman" w:hAnsi="Times New Roman" w:cs="Times New Roman"/>
        </w:rPr>
      </w:pPr>
      <w:r w:rsidRPr="00D37342">
        <w:rPr>
          <w:rFonts w:ascii="Times New Roman" w:eastAsia="Times New Roman" w:hAnsi="Times New Roman" w:cs="Times New Roman"/>
        </w:rPr>
        <w:t xml:space="preserve">What did you learn that you did not know before? </w:t>
      </w:r>
      <w:r w:rsidRPr="00D37342">
        <w:rPr>
          <w:rFonts w:ascii="Times New Roman" w:eastAsia="Times New Roman" w:hAnsi="Times New Roman" w:cs="Times New Roman"/>
        </w:rPr>
        <w:tab/>
      </w:r>
    </w:p>
    <w:p w:rsidR="001E1077" w:rsidRDefault="001E1077" w:rsidP="001E1077">
      <w:pPr>
        <w:tabs>
          <w:tab w:val="left" w:pos="5120"/>
        </w:tabs>
      </w:pPr>
    </w:p>
    <w:p w:rsidR="001E1077" w:rsidRPr="00D37342" w:rsidRDefault="001E1077" w:rsidP="001E1077">
      <w:pPr>
        <w:tabs>
          <w:tab w:val="left" w:pos="5120"/>
        </w:tabs>
        <w:rPr>
          <w:b/>
        </w:rPr>
      </w:pPr>
      <w:r w:rsidRPr="00D37342">
        <w:rPr>
          <w:b/>
        </w:rPr>
        <w:t>Possible Misconceptions/Suggestions:</w:t>
      </w:r>
    </w:p>
    <w:tbl>
      <w:tblPr>
        <w:tblStyle w:val="TableGrid"/>
        <w:tblW w:w="0" w:type="auto"/>
        <w:tblLook w:val="04A0" w:firstRow="1" w:lastRow="0" w:firstColumn="1" w:lastColumn="0" w:noHBand="0" w:noVBand="1"/>
      </w:tblPr>
      <w:tblGrid>
        <w:gridCol w:w="4045"/>
        <w:gridCol w:w="5305"/>
      </w:tblGrid>
      <w:tr w:rsidR="001E1077" w:rsidRPr="00315431" w:rsidTr="00AB692A">
        <w:trPr>
          <w:trHeight w:val="359"/>
        </w:trPr>
        <w:tc>
          <w:tcPr>
            <w:tcW w:w="4045" w:type="dxa"/>
            <w:vAlign w:val="center"/>
          </w:tcPr>
          <w:p w:rsidR="001E1077" w:rsidRPr="00315431" w:rsidRDefault="001E1077" w:rsidP="00AB692A">
            <w:pPr>
              <w:jc w:val="center"/>
              <w:rPr>
                <w:rFonts w:ascii="Times New Roman" w:eastAsia="Times New Roman" w:hAnsi="Times New Roman" w:cs="Times New Roman"/>
                <w:b/>
              </w:rPr>
            </w:pPr>
            <w:r w:rsidRPr="00315431">
              <w:rPr>
                <w:rFonts w:ascii="Times New Roman" w:eastAsia="Times New Roman" w:hAnsi="Times New Roman" w:cs="Times New Roman"/>
                <w:b/>
              </w:rPr>
              <w:t>Misconceptions</w:t>
            </w:r>
          </w:p>
        </w:tc>
        <w:tc>
          <w:tcPr>
            <w:tcW w:w="5305" w:type="dxa"/>
            <w:vAlign w:val="center"/>
          </w:tcPr>
          <w:p w:rsidR="001E1077" w:rsidRPr="00315431" w:rsidRDefault="001E1077" w:rsidP="00AB692A">
            <w:pPr>
              <w:jc w:val="center"/>
              <w:rPr>
                <w:rFonts w:ascii="Times New Roman" w:eastAsia="Times New Roman" w:hAnsi="Times New Roman" w:cs="Times New Roman"/>
                <w:b/>
              </w:rPr>
            </w:pPr>
            <w:r w:rsidRPr="00315431">
              <w:rPr>
                <w:rFonts w:ascii="Times New Roman" w:eastAsia="Times New Roman" w:hAnsi="Times New Roman" w:cs="Times New Roman"/>
                <w:b/>
              </w:rPr>
              <w:t>Suggestions</w:t>
            </w:r>
          </w:p>
        </w:tc>
      </w:tr>
      <w:tr w:rsidR="001E1077" w:rsidTr="00AB692A">
        <w:tc>
          <w:tcPr>
            <w:tcW w:w="4045" w:type="dxa"/>
          </w:tcPr>
          <w:p w:rsidR="001E1077" w:rsidRPr="00315431" w:rsidRDefault="001E1077" w:rsidP="00AB692A">
            <w:pPr>
              <w:rPr>
                <w:rFonts w:ascii="Times New Roman" w:eastAsia="Times New Roman" w:hAnsi="Times New Roman" w:cs="Times New Roman"/>
              </w:rPr>
            </w:pPr>
            <w:r w:rsidRPr="00A60F85">
              <w:rPr>
                <w:rFonts w:ascii="Times New Roman" w:eastAsia="Times New Roman" w:hAnsi="Times New Roman" w:cs="Times New Roman"/>
              </w:rPr>
              <w:t>Student ha</w:t>
            </w:r>
            <w:r>
              <w:rPr>
                <w:rFonts w:ascii="Times New Roman" w:eastAsia="Times New Roman" w:hAnsi="Times New Roman" w:cs="Times New Roman"/>
              </w:rPr>
              <w:t>s difficulty with rote counting.</w:t>
            </w:r>
          </w:p>
        </w:tc>
        <w:tc>
          <w:tcPr>
            <w:tcW w:w="5305" w:type="dxa"/>
          </w:tcPr>
          <w:p w:rsidR="001E1077" w:rsidRPr="00315431" w:rsidRDefault="001E1077" w:rsidP="00AB692A">
            <w:pPr>
              <w:rPr>
                <w:rFonts w:ascii="Times New Roman" w:eastAsia="Times New Roman" w:hAnsi="Times New Roman" w:cs="Times New Roman"/>
              </w:rPr>
            </w:pPr>
            <w:r w:rsidRPr="00A60F85">
              <w:rPr>
                <w:rFonts w:ascii="Times New Roman" w:eastAsia="Times New Roman" w:hAnsi="Times New Roman" w:cs="Times New Roman"/>
              </w:rPr>
              <w:t xml:space="preserve">Teacher can decrease the total number of items counted. </w:t>
            </w:r>
          </w:p>
        </w:tc>
      </w:tr>
      <w:tr w:rsidR="001E1077" w:rsidTr="00AB692A">
        <w:tc>
          <w:tcPr>
            <w:tcW w:w="4045" w:type="dxa"/>
          </w:tcPr>
          <w:p w:rsidR="001E1077" w:rsidRPr="00A60F85" w:rsidRDefault="001E1077" w:rsidP="00AB692A">
            <w:pPr>
              <w:rPr>
                <w:rFonts w:ascii="Times New Roman" w:eastAsia="Times New Roman" w:hAnsi="Times New Roman" w:cs="Times New Roman"/>
              </w:rPr>
            </w:pPr>
            <w:r w:rsidRPr="00A60F85">
              <w:rPr>
                <w:rFonts w:ascii="Times New Roman" w:eastAsia="Times New Roman" w:hAnsi="Times New Roman" w:cs="Times New Roman"/>
              </w:rPr>
              <w:t xml:space="preserve">A student has difficulty with one to one correspondence </w:t>
            </w:r>
          </w:p>
        </w:tc>
        <w:tc>
          <w:tcPr>
            <w:tcW w:w="5305" w:type="dxa"/>
          </w:tcPr>
          <w:p w:rsidR="001E1077" w:rsidRPr="00315431" w:rsidRDefault="001E1077" w:rsidP="00AB692A">
            <w:pPr>
              <w:rPr>
                <w:rFonts w:ascii="Times New Roman" w:eastAsia="Times New Roman" w:hAnsi="Times New Roman" w:cs="Times New Roman"/>
              </w:rPr>
            </w:pPr>
            <w:r w:rsidRPr="00A60F85">
              <w:rPr>
                <w:rFonts w:ascii="Times New Roman" w:eastAsia="Times New Roman" w:hAnsi="Times New Roman" w:cs="Times New Roman"/>
              </w:rPr>
              <w:t xml:space="preserve">Teacher should frequently model beginning with one cluster and as each manipulative is counted, it is moved to a new counted cluster. </w:t>
            </w:r>
          </w:p>
        </w:tc>
      </w:tr>
    </w:tbl>
    <w:p w:rsidR="001E1077" w:rsidRDefault="001E1077" w:rsidP="001E1077"/>
    <w:p w:rsidR="001E1077" w:rsidRPr="00315431" w:rsidRDefault="001E1077" w:rsidP="001E1077">
      <w:pPr>
        <w:rPr>
          <w:b/>
        </w:rPr>
      </w:pPr>
      <w:r w:rsidRPr="00315431">
        <w:rPr>
          <w:b/>
        </w:rPr>
        <w:t>Special Notes:</w:t>
      </w:r>
    </w:p>
    <w:p w:rsidR="001E1077" w:rsidRDefault="001E1077" w:rsidP="001E1077">
      <w:pPr>
        <w:pStyle w:val="ListParagraph"/>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Prior to this lesson, students engage in several lessons focusing on perceptual subitizing.  </w:t>
      </w:r>
    </w:p>
    <w:p w:rsidR="001E1077" w:rsidRPr="00315431" w:rsidRDefault="001E1077" w:rsidP="001E1077">
      <w:pPr>
        <w:pStyle w:val="ListParagraph"/>
        <w:numPr>
          <w:ilvl w:val="0"/>
          <w:numId w:val="16"/>
        </w:numPr>
        <w:spacing w:after="0" w:line="240" w:lineRule="auto"/>
        <w:rPr>
          <w:rFonts w:ascii="Times New Roman" w:eastAsia="Times New Roman" w:hAnsi="Times New Roman" w:cs="Times New Roman"/>
        </w:rPr>
      </w:pPr>
      <w:r w:rsidRPr="00315431">
        <w:rPr>
          <w:rFonts w:ascii="Times New Roman" w:eastAsia="Times New Roman" w:hAnsi="Times New Roman" w:cs="Times New Roman"/>
        </w:rPr>
        <w:t xml:space="preserve">This lesson can be repeated throughout the year as students are ready for larger quantities and acquire more strategies. </w:t>
      </w:r>
    </w:p>
    <w:p w:rsidR="001E1077" w:rsidRPr="00315431" w:rsidRDefault="001E1077" w:rsidP="001E1077">
      <w:pPr>
        <w:pStyle w:val="ListParagraph"/>
        <w:numPr>
          <w:ilvl w:val="0"/>
          <w:numId w:val="16"/>
        </w:numPr>
        <w:spacing w:after="0" w:line="240" w:lineRule="auto"/>
        <w:rPr>
          <w:rFonts w:ascii="Times New Roman" w:eastAsia="Times New Roman" w:hAnsi="Times New Roman" w:cs="Times New Roman"/>
        </w:rPr>
      </w:pPr>
      <w:r w:rsidRPr="00315431">
        <w:rPr>
          <w:rFonts w:ascii="Times New Roman" w:eastAsia="Times New Roman" w:hAnsi="Times New Roman" w:cs="Times New Roman"/>
        </w:rPr>
        <w:t xml:space="preserve">To build an understanding of five, students can create groups of 5 on a five frame and count how many groups of five ones. </w:t>
      </w:r>
    </w:p>
    <w:p w:rsidR="001E1077" w:rsidRPr="00315431" w:rsidRDefault="001E1077" w:rsidP="001E1077">
      <w:pPr>
        <w:pStyle w:val="ListParagraph"/>
        <w:numPr>
          <w:ilvl w:val="0"/>
          <w:numId w:val="16"/>
        </w:numPr>
        <w:spacing w:after="0" w:line="240" w:lineRule="auto"/>
        <w:rPr>
          <w:rFonts w:ascii="Times New Roman" w:eastAsia="Times New Roman" w:hAnsi="Times New Roman" w:cs="Times New Roman"/>
        </w:rPr>
      </w:pPr>
      <w:r w:rsidRPr="00315431">
        <w:rPr>
          <w:rFonts w:ascii="Times New Roman" w:eastAsia="Times New Roman" w:hAnsi="Times New Roman" w:cs="Times New Roman"/>
        </w:rPr>
        <w:t xml:space="preserve">To count by tens, students can create groups of ten ones on a ten frame and count how many groups of ten ones. </w:t>
      </w:r>
    </w:p>
    <w:p w:rsidR="001E1077" w:rsidRPr="00315431" w:rsidRDefault="001E1077" w:rsidP="001E1077">
      <w:pPr>
        <w:pStyle w:val="ListParagraph"/>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Students should</w:t>
      </w:r>
      <w:r w:rsidRPr="00315431">
        <w:rPr>
          <w:rFonts w:ascii="Times New Roman" w:eastAsia="Times New Roman" w:hAnsi="Times New Roman" w:cs="Times New Roman"/>
        </w:rPr>
        <w:t xml:space="preserve"> be encou</w:t>
      </w:r>
      <w:r>
        <w:rPr>
          <w:rFonts w:ascii="Times New Roman" w:eastAsia="Times New Roman" w:hAnsi="Times New Roman" w:cs="Times New Roman"/>
        </w:rPr>
        <w:t>raged to practice this skill in the real world situations of snack, recess, playing with b</w:t>
      </w:r>
      <w:r w:rsidRPr="00315431">
        <w:rPr>
          <w:rFonts w:ascii="Times New Roman" w:eastAsia="Times New Roman" w:hAnsi="Times New Roman" w:cs="Times New Roman"/>
        </w:rPr>
        <w:t xml:space="preserve">locks, etc. (As I set the table for 3 people, each person needs 1 plate (1, 2,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w:t>
      </w:r>
      <w:r w:rsidRPr="00315431">
        <w:rPr>
          <w:rFonts w:ascii="Times New Roman" w:eastAsia="Times New Roman" w:hAnsi="Times New Roman" w:cs="Times New Roman"/>
        </w:rPr>
        <w:t xml:space="preserve"> </w:t>
      </w:r>
    </w:p>
    <w:p w:rsidR="001E1077" w:rsidRPr="00315431" w:rsidRDefault="001E1077" w:rsidP="001E1077">
      <w:pPr>
        <w:pStyle w:val="ListParagraph"/>
        <w:numPr>
          <w:ilvl w:val="0"/>
          <w:numId w:val="16"/>
        </w:numPr>
        <w:spacing w:after="0" w:line="240" w:lineRule="auto"/>
        <w:rPr>
          <w:rFonts w:ascii="Times New Roman" w:eastAsia="Times New Roman" w:hAnsi="Times New Roman" w:cs="Times New Roman"/>
        </w:rPr>
      </w:pPr>
      <w:r w:rsidRPr="00315431">
        <w:rPr>
          <w:rFonts w:ascii="Times New Roman" w:eastAsia="Times New Roman" w:hAnsi="Times New Roman" w:cs="Times New Roman"/>
        </w:rPr>
        <w:t xml:space="preserve">Acquiring a sense of number establishes a general intuition about numbers and their relationships and is the foundation for learning mathematics with understanding. Children develop a sense of number through their experiences. According to </w:t>
      </w:r>
      <w:proofErr w:type="spellStart"/>
      <w:r w:rsidRPr="00315431">
        <w:rPr>
          <w:rFonts w:ascii="Times New Roman" w:eastAsia="Times New Roman" w:hAnsi="Times New Roman" w:cs="Times New Roman"/>
        </w:rPr>
        <w:t>Steffe</w:t>
      </w:r>
      <w:proofErr w:type="spellEnd"/>
      <w:r w:rsidRPr="00315431">
        <w:rPr>
          <w:rFonts w:ascii="Times New Roman" w:eastAsia="Times New Roman" w:hAnsi="Times New Roman" w:cs="Times New Roman"/>
        </w:rPr>
        <w:t>, et al (1988) interpreting a number requires three pieces of information: a known collection; the word that represents the numerical value of the collection; and, the symbol used to record the number word. These three “bits” of</w:t>
      </w:r>
    </w:p>
    <w:p w:rsidR="001E1077" w:rsidRPr="00315431" w:rsidRDefault="001E1077" w:rsidP="001E1077">
      <w:pPr>
        <w:pStyle w:val="ListParagraph"/>
        <w:spacing w:after="0" w:line="240" w:lineRule="auto"/>
        <w:rPr>
          <w:rFonts w:ascii="Times New Roman" w:eastAsia="Times New Roman" w:hAnsi="Times New Roman" w:cs="Times New Roman"/>
        </w:rPr>
      </w:pPr>
      <w:proofErr w:type="gramStart"/>
      <w:r w:rsidRPr="00315431">
        <w:rPr>
          <w:rFonts w:ascii="Times New Roman" w:eastAsia="Times New Roman" w:hAnsi="Times New Roman" w:cs="Times New Roman"/>
        </w:rPr>
        <w:t>information</w:t>
      </w:r>
      <w:proofErr w:type="gramEnd"/>
      <w:r w:rsidRPr="00315431">
        <w:rPr>
          <w:rFonts w:ascii="Times New Roman" w:eastAsia="Times New Roman" w:hAnsi="Times New Roman" w:cs="Times New Roman"/>
        </w:rPr>
        <w:t xml:space="preserve"> comprise six relationships. Children must know these relationships for each number they learn. When students see a number they must have a conceptual vision of a collection of objects that </w:t>
      </w:r>
      <w:r w:rsidRPr="00315431">
        <w:rPr>
          <w:rFonts w:ascii="Times New Roman" w:eastAsia="Times New Roman" w:hAnsi="Times New Roman" w:cs="Times New Roman"/>
        </w:rPr>
        <w:lastRenderedPageBreak/>
        <w:t xml:space="preserve">match the number and the number word that refers to that conceptual unit. This is the beginning of unitizing. Understanding these six relationships is neither a simple nor an insignificant contribution to the mathematical success of students. The foundation for this complex and essential understand begins in the early years of a child’s mathematical development. The </w:t>
      </w:r>
      <w:r>
        <w:rPr>
          <w:rFonts w:ascii="Times New Roman" w:eastAsia="Times New Roman" w:hAnsi="Times New Roman" w:cs="Times New Roman"/>
        </w:rPr>
        <w:t xml:space="preserve">North Carolina Mathematics </w:t>
      </w:r>
      <w:r w:rsidRPr="00315431">
        <w:rPr>
          <w:rFonts w:ascii="Times New Roman" w:eastAsia="Times New Roman" w:hAnsi="Times New Roman" w:cs="Times New Roman"/>
        </w:rPr>
        <w:t>Standards assign to kindergarten the responsibility for teacher counting and cardinality, the beginning of number sense. Therefore, teachers at this level must help students create “mind pictures” of the quantity of a number, its number word, and the corresponding collection</w:t>
      </w:r>
    </w:p>
    <w:p w:rsidR="001E1077" w:rsidRDefault="001E1077" w:rsidP="001E1077">
      <w:pPr>
        <w:rPr>
          <w:b/>
        </w:rPr>
      </w:pPr>
    </w:p>
    <w:p w:rsidR="001E1077" w:rsidRPr="00315431" w:rsidRDefault="001E1077" w:rsidP="001E1077">
      <w:pPr>
        <w:rPr>
          <w:b/>
        </w:rPr>
      </w:pPr>
      <w:r w:rsidRPr="00315431">
        <w:rPr>
          <w:b/>
        </w:rPr>
        <w:t>Solutions:</w:t>
      </w:r>
    </w:p>
    <w:p w:rsidR="00F67014" w:rsidRPr="001E1077" w:rsidRDefault="001E1077" w:rsidP="001E1077">
      <w:pPr>
        <w:ind w:firstLine="720"/>
      </w:pPr>
      <w:r w:rsidRPr="00A60F85">
        <w:t>Initially, all solutions should be foc</w:t>
      </w:r>
      <w:r>
        <w:t>used on quantities ten or less.</w:t>
      </w:r>
    </w:p>
    <w:sectPr w:rsidR="00F67014" w:rsidRPr="001E1077">
      <w:footerReference w:type="default" r:id="rId7"/>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FF" w:rsidRDefault="00300DFF">
      <w:r>
        <w:separator/>
      </w:r>
    </w:p>
  </w:endnote>
  <w:endnote w:type="continuationSeparator" w:id="0">
    <w:p w:rsidR="00300DFF" w:rsidRDefault="0030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14" w:rsidRDefault="00F67014">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F67014" w:rsidRDefault="00D70CE8">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F67014" w:rsidRDefault="00D70CE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1E1077">
      <w:rPr>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FF" w:rsidRDefault="00300DFF">
      <w:r>
        <w:separator/>
      </w:r>
    </w:p>
  </w:footnote>
  <w:footnote w:type="continuationSeparator" w:id="0">
    <w:p w:rsidR="00300DFF" w:rsidRDefault="0030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2F1"/>
    <w:multiLevelType w:val="hybridMultilevel"/>
    <w:tmpl w:val="9C9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28F"/>
    <w:multiLevelType w:val="hybridMultilevel"/>
    <w:tmpl w:val="7C0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288A"/>
    <w:multiLevelType w:val="hybridMultilevel"/>
    <w:tmpl w:val="C9F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07BF0"/>
    <w:multiLevelType w:val="hybridMultilevel"/>
    <w:tmpl w:val="D90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A2FDD"/>
    <w:multiLevelType w:val="hybridMultilevel"/>
    <w:tmpl w:val="C704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53CB8"/>
    <w:multiLevelType w:val="hybridMultilevel"/>
    <w:tmpl w:val="263C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31EAF"/>
    <w:multiLevelType w:val="hybridMultilevel"/>
    <w:tmpl w:val="96AE2D04"/>
    <w:lvl w:ilvl="0" w:tplc="65783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D4877"/>
    <w:multiLevelType w:val="multilevel"/>
    <w:tmpl w:val="A1C828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CA15CCF"/>
    <w:multiLevelType w:val="multilevel"/>
    <w:tmpl w:val="77B4BC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60741E11"/>
    <w:multiLevelType w:val="hybridMultilevel"/>
    <w:tmpl w:val="2CC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04961"/>
    <w:multiLevelType w:val="multilevel"/>
    <w:tmpl w:val="CAFEF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4BF2FE4"/>
    <w:multiLevelType w:val="multilevel"/>
    <w:tmpl w:val="F570760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66725EFA"/>
    <w:multiLevelType w:val="multilevel"/>
    <w:tmpl w:val="F3D276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67642A6E"/>
    <w:multiLevelType w:val="hybridMultilevel"/>
    <w:tmpl w:val="D2C8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D216C"/>
    <w:multiLevelType w:val="hybridMultilevel"/>
    <w:tmpl w:val="34284F76"/>
    <w:lvl w:ilvl="0" w:tplc="737A9046">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210FE"/>
    <w:multiLevelType w:val="hybridMultilevel"/>
    <w:tmpl w:val="0B0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10"/>
  </w:num>
  <w:num w:numId="6">
    <w:abstractNumId w:val="3"/>
  </w:num>
  <w:num w:numId="7">
    <w:abstractNumId w:val="5"/>
  </w:num>
  <w:num w:numId="8">
    <w:abstractNumId w:val="13"/>
  </w:num>
  <w:num w:numId="9">
    <w:abstractNumId w:val="6"/>
  </w:num>
  <w:num w:numId="10">
    <w:abstractNumId w:val="4"/>
  </w:num>
  <w:num w:numId="11">
    <w:abstractNumId w:val="2"/>
  </w:num>
  <w:num w:numId="12">
    <w:abstractNumId w:val="14"/>
  </w:num>
  <w:num w:numId="13">
    <w:abstractNumId w:val="1"/>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7014"/>
    <w:rsid w:val="001E1077"/>
    <w:rsid w:val="00300DFF"/>
    <w:rsid w:val="00646D87"/>
    <w:rsid w:val="007F2589"/>
    <w:rsid w:val="00B36D15"/>
    <w:rsid w:val="00D67555"/>
    <w:rsid w:val="00D70CE8"/>
    <w:rsid w:val="00E32EF0"/>
    <w:rsid w:val="00E46062"/>
    <w:rsid w:val="00F6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121A"/>
  <w15:docId w15:val="{88BE729A-F571-4BA2-939C-8ACE0BBF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E1077"/>
    <w:pPr>
      <w:tabs>
        <w:tab w:val="center" w:pos="4680"/>
        <w:tab w:val="right" w:pos="9360"/>
      </w:tabs>
    </w:pPr>
  </w:style>
  <w:style w:type="character" w:customStyle="1" w:styleId="HeaderChar">
    <w:name w:val="Header Char"/>
    <w:basedOn w:val="DefaultParagraphFont"/>
    <w:link w:val="Header"/>
    <w:uiPriority w:val="99"/>
    <w:rsid w:val="001E1077"/>
  </w:style>
  <w:style w:type="paragraph" w:styleId="Footer">
    <w:name w:val="footer"/>
    <w:basedOn w:val="Normal"/>
    <w:link w:val="FooterChar"/>
    <w:uiPriority w:val="99"/>
    <w:unhideWhenUsed/>
    <w:rsid w:val="001E1077"/>
    <w:pPr>
      <w:tabs>
        <w:tab w:val="center" w:pos="4680"/>
        <w:tab w:val="right" w:pos="9360"/>
      </w:tabs>
    </w:pPr>
  </w:style>
  <w:style w:type="character" w:customStyle="1" w:styleId="FooterChar">
    <w:name w:val="Footer Char"/>
    <w:basedOn w:val="DefaultParagraphFont"/>
    <w:link w:val="Footer"/>
    <w:uiPriority w:val="99"/>
    <w:rsid w:val="001E1077"/>
  </w:style>
  <w:style w:type="paragraph" w:styleId="ListParagraph">
    <w:name w:val="List Paragraph"/>
    <w:basedOn w:val="Normal"/>
    <w:uiPriority w:val="34"/>
    <w:qFormat/>
    <w:rsid w:val="001E1077"/>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1E1077"/>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Allen</dc:creator>
  <cp:lastModifiedBy>Windows User</cp:lastModifiedBy>
  <cp:revision>4</cp:revision>
  <dcterms:created xsi:type="dcterms:W3CDTF">2018-03-05T04:04:00Z</dcterms:created>
  <dcterms:modified xsi:type="dcterms:W3CDTF">2018-03-05T04:11:00Z</dcterms:modified>
</cp:coreProperties>
</file>