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B9C3E4" w14:textId="77777777" w:rsidR="00446D3A" w:rsidRDefault="00446D3A">
      <w:pPr>
        <w:pStyle w:val="Normal1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46D3A" w14:paraId="3E523E9F" w14:textId="77777777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14:paraId="7D9CEDCC" w14:textId="77777777" w:rsidR="00446D3A" w:rsidRDefault="005A0AC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NC.2.OA.3</w:t>
            </w:r>
          </w:p>
          <w:p w14:paraId="085BA193" w14:textId="181EA98C" w:rsidR="00446D3A" w:rsidRDefault="005A0ACC" w:rsidP="0080155F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Equal Groups </w:t>
            </w:r>
            <w:bookmarkStart w:id="0" w:name="_GoBack"/>
            <w:bookmarkEnd w:id="0"/>
          </w:p>
        </w:tc>
      </w:tr>
      <w:tr w:rsidR="00446D3A" w14:paraId="0CB74D52" w14:textId="77777777">
        <w:trPr>
          <w:trHeight w:val="240"/>
        </w:trPr>
        <w:tc>
          <w:tcPr>
            <w:tcW w:w="1818" w:type="dxa"/>
          </w:tcPr>
          <w:p w14:paraId="743938C5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14:paraId="5243C3B1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446D3A" w14:paraId="2BBE2B66" w14:textId="77777777">
        <w:trPr>
          <w:trHeight w:val="280"/>
        </w:trPr>
        <w:tc>
          <w:tcPr>
            <w:tcW w:w="1818" w:type="dxa"/>
          </w:tcPr>
          <w:p w14:paraId="6F1E0B78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14:paraId="6EAADBC6" w14:textId="4A469438" w:rsidR="00446D3A" w:rsidRDefault="006319D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with equal groups.</w:t>
            </w:r>
          </w:p>
        </w:tc>
      </w:tr>
      <w:tr w:rsidR="00446D3A" w14:paraId="11C37AEE" w14:textId="77777777">
        <w:trPr>
          <w:trHeight w:val="280"/>
        </w:trPr>
        <w:tc>
          <w:tcPr>
            <w:tcW w:w="1818" w:type="dxa"/>
          </w:tcPr>
          <w:p w14:paraId="3993B442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</w:tcPr>
          <w:p w14:paraId="72771766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NC.2.OA.3 </w:t>
            </w:r>
            <w:r>
              <w:rPr>
                <w:rFonts w:ascii="Times New Roman" w:eastAsia="Times New Roman" w:hAnsi="Times New Roman" w:cs="Times New Roman"/>
              </w:rPr>
              <w:t>Determine whether a group of objects, within 20, has an odd or even number of members by:</w:t>
            </w:r>
          </w:p>
          <w:p w14:paraId="5DC99293" w14:textId="77777777" w:rsidR="00446D3A" w:rsidRDefault="005A0A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Pairing objects, then counting them by 2s.</w:t>
            </w:r>
          </w:p>
          <w:p w14:paraId="1908E83F" w14:textId="77777777" w:rsidR="00446D3A" w:rsidRDefault="005A0A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Determining whether objects can be placed into two equal groups.</w:t>
            </w:r>
          </w:p>
          <w:p w14:paraId="05C2805F" w14:textId="77777777" w:rsidR="00446D3A" w:rsidRDefault="005A0ACC">
            <w:pPr>
              <w:pStyle w:val="Normal1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an equation to express an even number as a sum of two equal addends.</w:t>
            </w:r>
          </w:p>
        </w:tc>
      </w:tr>
      <w:tr w:rsidR="00446D3A" w14:paraId="6988D125" w14:textId="77777777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14:paraId="134FBBB4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14:paraId="74E0A78D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sheet, pencil, manipulatives (counters,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Unifix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cubes, bears, etc.)</w:t>
            </w:r>
          </w:p>
        </w:tc>
      </w:tr>
      <w:tr w:rsidR="00446D3A" w14:paraId="7790AF69" w14:textId="77777777">
        <w:trPr>
          <w:trHeight w:val="260"/>
        </w:trPr>
        <w:tc>
          <w:tcPr>
            <w:tcW w:w="1818" w:type="dxa"/>
            <w:shd w:val="clear" w:color="auto" w:fill="CCCCCC"/>
          </w:tcPr>
          <w:p w14:paraId="40CC5B46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14:paraId="7AD6564E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task can be given in whole group or small group.</w:t>
            </w:r>
          </w:p>
          <w:p w14:paraId="0BB9F24A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Teacher/students read aloud the problem and solve it.</w:t>
            </w:r>
          </w:p>
        </w:tc>
      </w:tr>
    </w:tbl>
    <w:p w14:paraId="04A647A2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6253"/>
        <w:gridCol w:w="2777"/>
      </w:tblGrid>
      <w:tr w:rsidR="00446D3A" w14:paraId="570FF403" w14:textId="77777777">
        <w:trPr>
          <w:trHeight w:val="280"/>
        </w:trPr>
        <w:tc>
          <w:tcPr>
            <w:tcW w:w="10895" w:type="dxa"/>
            <w:gridSpan w:val="3"/>
            <w:shd w:val="clear" w:color="auto" w:fill="CCCCCC"/>
          </w:tcPr>
          <w:p w14:paraId="7A16C852" w14:textId="77777777" w:rsidR="00446D3A" w:rsidRDefault="005A0ACC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446D3A" w14:paraId="5FD3A222" w14:textId="77777777">
        <w:trPr>
          <w:trHeight w:val="240"/>
        </w:trPr>
        <w:tc>
          <w:tcPr>
            <w:tcW w:w="1865" w:type="dxa"/>
          </w:tcPr>
          <w:p w14:paraId="1A110B9B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6253" w:type="dxa"/>
          </w:tcPr>
          <w:p w14:paraId="1AF6FE18" w14:textId="77777777" w:rsidR="00446D3A" w:rsidRDefault="005A0A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Needs prerequisite concepts</w:t>
            </w:r>
          </w:p>
          <w:p w14:paraId="107EAED2" w14:textId="77777777" w:rsidR="00446D3A" w:rsidRDefault="005A0AC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unable to show 12 objects shared equally.</w:t>
            </w:r>
          </w:p>
          <w:p w14:paraId="6705686E" w14:textId="77777777" w:rsidR="00446D3A" w:rsidRDefault="005A0AC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unable to write an equation with two equal addends.</w:t>
            </w:r>
          </w:p>
          <w:p w14:paraId="5584425D" w14:textId="77777777" w:rsidR="00446D3A" w:rsidRDefault="005A0AC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is unable to determine if 12 is an even or odd number.</w:t>
            </w:r>
          </w:p>
        </w:tc>
        <w:tc>
          <w:tcPr>
            <w:tcW w:w="2777" w:type="dxa"/>
            <w:vMerge w:val="restart"/>
          </w:tcPr>
          <w:p w14:paraId="4DF2D408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used:</w:t>
            </w:r>
          </w:p>
          <w:p w14:paraId="77BD2679" w14:textId="77777777" w:rsidR="00446D3A" w:rsidRDefault="005A0ACC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uses pictures or numbers to show equal groups.</w:t>
            </w:r>
          </w:p>
          <w:p w14:paraId="2E79DB8E" w14:textId="77777777" w:rsidR="00446D3A" w:rsidRDefault="005A0ACC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pairs numbers to show equal groups.</w:t>
            </w:r>
          </w:p>
          <w:p w14:paraId="13E8AA22" w14:textId="77777777" w:rsidR="00446D3A" w:rsidRDefault="005A0ACC">
            <w:pPr>
              <w:pStyle w:val="Normal1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writes an equation to show that an even number has two equal addends.</w:t>
            </w:r>
          </w:p>
        </w:tc>
      </w:tr>
      <w:tr w:rsidR="00446D3A" w14:paraId="4EB9A5C9" w14:textId="77777777">
        <w:trPr>
          <w:trHeight w:val="240"/>
        </w:trPr>
        <w:tc>
          <w:tcPr>
            <w:tcW w:w="1865" w:type="dxa"/>
          </w:tcPr>
          <w:p w14:paraId="54FFCCA4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253" w:type="dxa"/>
          </w:tcPr>
          <w:p w14:paraId="745A84B2" w14:textId="0BEDFE58" w:rsidR="00446D3A" w:rsidRDefault="005A0AC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6319D0">
              <w:rPr>
                <w:rFonts w:ascii="Times New Roman" w:eastAsia="Times New Roman" w:hAnsi="Times New Roman" w:cs="Times New Roman"/>
              </w:rPr>
              <w:t xml:space="preserve">writes that 12 is even number, </w:t>
            </w:r>
            <w:r>
              <w:rPr>
                <w:rFonts w:ascii="Times New Roman" w:eastAsia="Times New Roman" w:hAnsi="Times New Roman" w:cs="Times New Roman"/>
              </w:rPr>
              <w:t>draws</w:t>
            </w:r>
            <w:r w:rsidR="006319D0">
              <w:rPr>
                <w:rFonts w:ascii="Times New Roman" w:eastAsia="Times New Roman" w:hAnsi="Times New Roman" w:cs="Times New Roman"/>
              </w:rPr>
              <w:t xml:space="preserve"> 12 objects. C</w:t>
            </w:r>
            <w:r>
              <w:rPr>
                <w:rFonts w:ascii="Times New Roman" w:eastAsia="Times New Roman" w:hAnsi="Times New Roman" w:cs="Times New Roman"/>
              </w:rPr>
              <w:t xml:space="preserve">learly shows that they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can be equally </w:t>
            </w:r>
            <w:r w:rsidR="006319D0">
              <w:rPr>
                <w:rFonts w:ascii="Times New Roman" w:eastAsia="Times New Roman" w:hAnsi="Times New Roman" w:cs="Times New Roman"/>
              </w:rPr>
              <w:t>grouped</w:t>
            </w:r>
            <w:proofErr w:type="gramEnd"/>
            <w:r w:rsidR="006319D0">
              <w:rPr>
                <w:rFonts w:ascii="Times New Roman" w:eastAsia="Times New Roman" w:hAnsi="Times New Roman" w:cs="Times New Roman"/>
              </w:rPr>
              <w:t xml:space="preserve"> but the equation does not</w:t>
            </w:r>
            <w:r>
              <w:rPr>
                <w:rFonts w:ascii="Times New Roman" w:eastAsia="Times New Roman" w:hAnsi="Times New Roman" w:cs="Times New Roman"/>
              </w:rPr>
              <w:t xml:space="preserve"> match student’s picture.</w:t>
            </w:r>
          </w:p>
          <w:p w14:paraId="4FA187B1" w14:textId="77777777" w:rsidR="00446D3A" w:rsidRDefault="005A0AC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writes that 12 is even, writes  6 + 6 for the equation but has the wrong sum or has the correct sum but wrong addends.</w:t>
            </w:r>
          </w:p>
        </w:tc>
        <w:tc>
          <w:tcPr>
            <w:tcW w:w="2777" w:type="dxa"/>
            <w:vMerge/>
          </w:tcPr>
          <w:p w14:paraId="02DF61DA" w14:textId="77777777" w:rsidR="00446D3A" w:rsidRDefault="00446D3A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  <w:tr w:rsidR="00446D3A" w14:paraId="3C41295E" w14:textId="77777777">
        <w:trPr>
          <w:trHeight w:val="240"/>
        </w:trPr>
        <w:tc>
          <w:tcPr>
            <w:tcW w:w="1865" w:type="dxa"/>
          </w:tcPr>
          <w:p w14:paraId="4319F5B3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</w:t>
            </w:r>
          </w:p>
        </w:tc>
        <w:tc>
          <w:tcPr>
            <w:tcW w:w="6253" w:type="dxa"/>
          </w:tcPr>
          <w:p w14:paraId="55F3B12A" w14:textId="77777777" w:rsidR="00446D3A" w:rsidRDefault="005A0AC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writes that 12 is an even number, draws 12 objects and clearly shows that they can be equally grouped with six objects in each group and writes 6 + 6 = 12 for the equation.</w:t>
            </w:r>
          </w:p>
        </w:tc>
        <w:tc>
          <w:tcPr>
            <w:tcW w:w="2777" w:type="dxa"/>
            <w:vMerge/>
          </w:tcPr>
          <w:p w14:paraId="00E069A2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DCD9DC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446D3A" w14:paraId="61D23F9F" w14:textId="77777777">
        <w:trPr>
          <w:trHeight w:val="300"/>
        </w:trPr>
        <w:tc>
          <w:tcPr>
            <w:tcW w:w="10904" w:type="dxa"/>
            <w:shd w:val="clear" w:color="auto" w:fill="C0C0C0"/>
          </w:tcPr>
          <w:p w14:paraId="759EA2A3" w14:textId="77777777" w:rsidR="00446D3A" w:rsidRDefault="005A0ACC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46D3A" w14:paraId="75E57A20" w14:textId="77777777">
        <w:trPr>
          <w:trHeight w:val="280"/>
        </w:trPr>
        <w:tc>
          <w:tcPr>
            <w:tcW w:w="10904" w:type="dxa"/>
          </w:tcPr>
          <w:p w14:paraId="59DFB311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Make sense and persevere in solving problems.</w:t>
            </w:r>
          </w:p>
        </w:tc>
      </w:tr>
      <w:tr w:rsidR="00446D3A" w14:paraId="14917BF5" w14:textId="77777777">
        <w:trPr>
          <w:trHeight w:val="280"/>
        </w:trPr>
        <w:tc>
          <w:tcPr>
            <w:tcW w:w="10904" w:type="dxa"/>
          </w:tcPr>
          <w:p w14:paraId="7F8B0D7D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 abstractly and quantitatively.</w:t>
            </w:r>
          </w:p>
        </w:tc>
      </w:tr>
      <w:tr w:rsidR="00446D3A" w14:paraId="283B6E4D" w14:textId="77777777">
        <w:trPr>
          <w:trHeight w:val="280"/>
        </w:trPr>
        <w:tc>
          <w:tcPr>
            <w:tcW w:w="10904" w:type="dxa"/>
          </w:tcPr>
          <w:p w14:paraId="2C4D301C" w14:textId="6C01AC64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</w:t>
            </w:r>
            <w:r w:rsidR="006319D0">
              <w:rPr>
                <w:rFonts w:ascii="Times New Roman" w:eastAsia="Times New Roman" w:hAnsi="Times New Roman" w:cs="Times New Roman"/>
              </w:rPr>
              <w:t xml:space="preserve">t viable arguments and </w:t>
            </w:r>
            <w:proofErr w:type="gramStart"/>
            <w:r w:rsidR="006319D0">
              <w:rPr>
                <w:rFonts w:ascii="Times New Roman" w:eastAsia="Times New Roman" w:hAnsi="Times New Roman" w:cs="Times New Roman"/>
              </w:rPr>
              <w:t>critique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reasoning of others.</w:t>
            </w:r>
          </w:p>
        </w:tc>
      </w:tr>
      <w:tr w:rsidR="00446D3A" w14:paraId="17FE703E" w14:textId="77777777">
        <w:trPr>
          <w:trHeight w:val="280"/>
        </w:trPr>
        <w:tc>
          <w:tcPr>
            <w:tcW w:w="10904" w:type="dxa"/>
          </w:tcPr>
          <w:p w14:paraId="0B03486F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 Model with mathematics.</w:t>
            </w:r>
          </w:p>
        </w:tc>
      </w:tr>
      <w:tr w:rsidR="00446D3A" w14:paraId="74AFCD9E" w14:textId="77777777">
        <w:trPr>
          <w:trHeight w:val="280"/>
        </w:trPr>
        <w:tc>
          <w:tcPr>
            <w:tcW w:w="10904" w:type="dxa"/>
          </w:tcPr>
          <w:p w14:paraId="1724AA8E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 appropriate tools strategically.</w:t>
            </w:r>
          </w:p>
        </w:tc>
      </w:tr>
      <w:tr w:rsidR="00446D3A" w14:paraId="441E3859" w14:textId="77777777">
        <w:trPr>
          <w:trHeight w:val="280"/>
        </w:trPr>
        <w:tc>
          <w:tcPr>
            <w:tcW w:w="10904" w:type="dxa"/>
          </w:tcPr>
          <w:p w14:paraId="177023E8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 to precision.</w:t>
            </w:r>
          </w:p>
        </w:tc>
      </w:tr>
      <w:tr w:rsidR="00446D3A" w14:paraId="69FF6F32" w14:textId="77777777">
        <w:trPr>
          <w:trHeight w:val="280"/>
        </w:trPr>
        <w:tc>
          <w:tcPr>
            <w:tcW w:w="10904" w:type="dxa"/>
          </w:tcPr>
          <w:p w14:paraId="56648998" w14:textId="73E3E5EB" w:rsidR="00446D3A" w:rsidRDefault="005A0ACC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Look for </w:t>
            </w:r>
            <w:r w:rsidR="006319D0">
              <w:rPr>
                <w:rFonts w:ascii="Times New Roman" w:eastAsia="Times New Roman" w:hAnsi="Times New Roman" w:cs="Times New Roman"/>
              </w:rPr>
              <w:t>and make</w:t>
            </w:r>
            <w:r>
              <w:rPr>
                <w:rFonts w:ascii="Times New Roman" w:eastAsia="Times New Roman" w:hAnsi="Times New Roman" w:cs="Times New Roman"/>
              </w:rPr>
              <w:t xml:space="preserve"> use of structure.</w:t>
            </w:r>
          </w:p>
        </w:tc>
      </w:tr>
      <w:tr w:rsidR="00446D3A" w14:paraId="1B743851" w14:textId="77777777">
        <w:trPr>
          <w:trHeight w:val="260"/>
        </w:trPr>
        <w:tc>
          <w:tcPr>
            <w:tcW w:w="10904" w:type="dxa"/>
          </w:tcPr>
          <w:p w14:paraId="0759CF59" w14:textId="71CB6493" w:rsidR="00446D3A" w:rsidRDefault="006319D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 for and express</w:t>
            </w:r>
            <w:r w:rsidR="005A0ACC">
              <w:rPr>
                <w:rFonts w:ascii="Times New Roman" w:eastAsia="Times New Roman" w:hAnsi="Times New Roman" w:cs="Times New Roman"/>
              </w:rPr>
              <w:t xml:space="preserve"> regularity in repeated reasoning.</w:t>
            </w:r>
          </w:p>
        </w:tc>
      </w:tr>
    </w:tbl>
    <w:p w14:paraId="54A12AA1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p w14:paraId="45ED4CF6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p w14:paraId="3BAE577A" w14:textId="77777777" w:rsidR="00446D3A" w:rsidRDefault="005A0ACC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NC.2.OA.3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Name: ________________________</w:t>
      </w:r>
    </w:p>
    <w:p w14:paraId="2A5EC28E" w14:textId="77777777" w:rsidR="00446D3A" w:rsidRDefault="005A0ACC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Formative Instructional and Assessment Tasks</w:t>
      </w:r>
    </w:p>
    <w:p w14:paraId="105A9642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p w14:paraId="7E431F31" w14:textId="0E8FDDA5" w:rsidR="00446D3A" w:rsidRDefault="006319D0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Two students</w:t>
      </w:r>
      <w:r w:rsidR="005A0ACC">
        <w:rPr>
          <w:rFonts w:ascii="Times New Roman" w:eastAsia="Times New Roman" w:hAnsi="Times New Roman" w:cs="Times New Roman"/>
          <w:sz w:val="36"/>
          <w:szCs w:val="36"/>
        </w:rPr>
        <w:t xml:space="preserve"> want to share 12 pencils equally. Use pictures or numbers to show how they shared the pencils. </w:t>
      </w:r>
    </w:p>
    <w:p w14:paraId="701083FF" w14:textId="77777777" w:rsidR="00446D3A" w:rsidRDefault="00446D3A">
      <w:pPr>
        <w:pStyle w:val="Normal1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46D3A" w14:paraId="514C6901" w14:textId="77777777">
        <w:trPr>
          <w:trHeight w:val="40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CEBD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19C014E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8EABC3D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0446520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AE85053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5D5E2F81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1516047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9E7334D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5A7CA98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1140259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7AAD959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206118B1" w14:textId="77777777" w:rsidR="00446D3A" w:rsidRDefault="005A0A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Is 12 an even or odd number? ___________</w:t>
            </w:r>
          </w:p>
          <w:p w14:paraId="47FD08EE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446D3A" w14:paraId="1E4DBEE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D55" w14:textId="77777777" w:rsidR="00446D3A" w:rsidRDefault="005A0AC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Write an equation that represents how they shared the pencils.</w:t>
            </w:r>
          </w:p>
          <w:p w14:paraId="71233B24" w14:textId="77777777" w:rsidR="00446D3A" w:rsidRDefault="00446D3A">
            <w:pPr>
              <w:pStyle w:val="Normal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6FA0B841" w14:textId="77777777" w:rsidR="00446D3A" w:rsidRDefault="005A0ACC">
            <w:pPr>
              <w:pStyle w:val="Normal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     _______ + _______ = _______</w:t>
            </w:r>
          </w:p>
          <w:p w14:paraId="03C99046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66B08E3E" w14:textId="77777777" w:rsidR="00446D3A" w:rsidRDefault="00446D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27A2AB92" w14:textId="77777777" w:rsidR="00446D3A" w:rsidRDefault="00446D3A">
      <w:pPr>
        <w:pStyle w:val="Normal1"/>
        <w:rPr>
          <w:rFonts w:ascii="Times New Roman" w:eastAsia="Times New Roman" w:hAnsi="Times New Roman" w:cs="Times New Roman"/>
        </w:rPr>
      </w:pPr>
    </w:p>
    <w:sectPr w:rsidR="00446D3A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94C1" w14:textId="77777777" w:rsidR="00D355C3" w:rsidRDefault="005A0ACC">
      <w:r>
        <w:separator/>
      </w:r>
    </w:p>
  </w:endnote>
  <w:endnote w:type="continuationSeparator" w:id="0">
    <w:p w14:paraId="6DA33294" w14:textId="77777777" w:rsidR="00D355C3" w:rsidRDefault="005A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3762" w14:textId="77777777" w:rsidR="00446D3A" w:rsidRDefault="00446D3A">
    <w:pPr>
      <w:pStyle w:val="Normal1"/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14:paraId="12C6808C" w14:textId="77777777" w:rsidR="00446D3A" w:rsidRDefault="00446D3A">
    <w:pPr>
      <w:pStyle w:val="Normal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14:paraId="643E3B72" w14:textId="77777777" w:rsidR="00446D3A" w:rsidRDefault="005A0ACC">
    <w:pPr>
      <w:pStyle w:val="Normal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SECOND  GRADE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C43A" w14:textId="77777777" w:rsidR="00D355C3" w:rsidRDefault="005A0ACC">
      <w:r>
        <w:separator/>
      </w:r>
    </w:p>
  </w:footnote>
  <w:footnote w:type="continuationSeparator" w:id="0">
    <w:p w14:paraId="6A383121" w14:textId="77777777" w:rsidR="00D355C3" w:rsidRDefault="005A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376F" w14:textId="77777777" w:rsidR="00446D3A" w:rsidRDefault="00446D3A">
    <w:pPr>
      <w:pStyle w:val="Normal1"/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14:paraId="0D5E5A05" w14:textId="77777777" w:rsidR="00446D3A" w:rsidRDefault="005A0ACC">
    <w:pPr>
      <w:pStyle w:val="Normal1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52D"/>
    <w:multiLevelType w:val="multilevel"/>
    <w:tmpl w:val="497A5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0D1A3F"/>
    <w:multiLevelType w:val="multilevel"/>
    <w:tmpl w:val="36B40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47571D"/>
    <w:multiLevelType w:val="multilevel"/>
    <w:tmpl w:val="643CC9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3C3725"/>
    <w:multiLevelType w:val="multilevel"/>
    <w:tmpl w:val="96D29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E54BD2"/>
    <w:multiLevelType w:val="multilevel"/>
    <w:tmpl w:val="E43C5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3A"/>
    <w:rsid w:val="00446D3A"/>
    <w:rsid w:val="00464EDE"/>
    <w:rsid w:val="005A0ACC"/>
    <w:rsid w:val="006319D0"/>
    <w:rsid w:val="0080155F"/>
    <w:rsid w:val="00D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FF67D"/>
  <w15:docId w15:val="{158E30EA-DA5B-4D6A-A8AB-7ADDDA1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Voyager Academy Elementary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Tery Gunter</cp:lastModifiedBy>
  <cp:revision>4</cp:revision>
  <dcterms:created xsi:type="dcterms:W3CDTF">2018-07-20T15:12:00Z</dcterms:created>
  <dcterms:modified xsi:type="dcterms:W3CDTF">2018-07-20T15:16:00Z</dcterms:modified>
</cp:coreProperties>
</file>