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277E" w:rsidRPr="00BA7024" w:rsidRDefault="006F51C7" w:rsidP="00BA7024">
      <w:pPr>
        <w:spacing w:after="240"/>
        <w:jc w:val="center"/>
        <w:rPr>
          <w:b/>
          <w:sz w:val="48"/>
          <w:szCs w:val="48"/>
        </w:rPr>
      </w:pPr>
      <w:r>
        <w:rPr>
          <w:b/>
          <w:sz w:val="48"/>
          <w:szCs w:val="48"/>
        </w:rPr>
        <w:t>If You Hopped Like a Frog</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723"/>
      </w:tblGrid>
      <w:tr w:rsidR="00C7277E" w:rsidTr="009E5BDC">
        <w:trPr>
          <w:trHeight w:val="645"/>
        </w:trPr>
        <w:tc>
          <w:tcPr>
            <w:tcW w:w="9723" w:type="dxa"/>
            <w:shd w:val="clear" w:color="auto" w:fill="auto"/>
            <w:tcMar>
              <w:top w:w="100" w:type="dxa"/>
              <w:left w:w="100" w:type="dxa"/>
              <w:bottom w:w="100" w:type="dxa"/>
              <w:right w:w="100" w:type="dxa"/>
            </w:tcMar>
            <w:vAlign w:val="center"/>
          </w:tcPr>
          <w:p w:rsidR="00C7277E" w:rsidRDefault="006F51C7" w:rsidP="009E5BDC">
            <w:r>
              <w:t>Students explore characteristics of animals while gaining practice with comparing and reasoning multiplicatively through measurement.</w:t>
            </w:r>
          </w:p>
        </w:tc>
      </w:tr>
    </w:tbl>
    <w:p w:rsidR="00C7277E" w:rsidRDefault="008047ED" w:rsidP="00BA7024"/>
    <w:p w:rsidR="00C7277E" w:rsidRDefault="006F51C7" w:rsidP="00BA7024">
      <w:r>
        <w:rPr>
          <w:b/>
        </w:rPr>
        <w:t>NC Mathematics Standards:</w:t>
      </w:r>
    </w:p>
    <w:p w:rsidR="00C7277E" w:rsidRDefault="006F51C7">
      <w:pPr>
        <w:ind w:left="360"/>
      </w:pPr>
      <w:r>
        <w:rPr>
          <w:b/>
        </w:rPr>
        <w:t>Operations and Algebraic Thinking</w:t>
      </w:r>
    </w:p>
    <w:p w:rsidR="00C7277E" w:rsidRDefault="006F51C7">
      <w:pPr>
        <w:ind w:left="360"/>
      </w:pPr>
      <w:r>
        <w:rPr>
          <w:b/>
        </w:rPr>
        <w:t xml:space="preserve">NC.4.OA.1  </w:t>
      </w:r>
      <w:r w:rsidRPr="00BB095E">
        <w:t>Interpret a multiplication equation as a comparison.  Multiply or divide to solve word problems involving multiplicative comparisons using models and equations with a symbol for the unknown number.  Distinguish multiplicative comparison from additive comparison.</w:t>
      </w:r>
      <w:r>
        <w:t xml:space="preserve"> </w:t>
      </w:r>
    </w:p>
    <w:p w:rsidR="00C7277E" w:rsidRDefault="008047ED"/>
    <w:p w:rsidR="00C7277E" w:rsidRDefault="006F51C7">
      <w:r>
        <w:rPr>
          <w:b/>
        </w:rPr>
        <w:t>Additional/Supporting Standards:</w:t>
      </w:r>
    </w:p>
    <w:p w:rsidR="00C7277E" w:rsidRDefault="006F51C7">
      <w:pPr>
        <w:ind w:left="360"/>
      </w:pPr>
      <w:r>
        <w:rPr>
          <w:b/>
        </w:rPr>
        <w:t xml:space="preserve">NC.4.MD.1  </w:t>
      </w:r>
      <w:r>
        <w:t>Know relative sizes of measurement units.  Solve problems involving metric measurement.</w:t>
      </w:r>
    </w:p>
    <w:p w:rsidR="00BB095E" w:rsidRDefault="006F51C7" w:rsidP="00BB095E">
      <w:pPr>
        <w:pStyle w:val="ListParagraph"/>
        <w:numPr>
          <w:ilvl w:val="0"/>
          <w:numId w:val="5"/>
        </w:numPr>
      </w:pPr>
      <w:r>
        <w:t>Measure to solve problems involving metric units: centimeter, meter, gram, kilogram, Liter, milliliter</w:t>
      </w:r>
      <w:r w:rsidR="008047ED">
        <w:t>.</w:t>
      </w:r>
    </w:p>
    <w:p w:rsidR="00BB095E" w:rsidRDefault="006F51C7" w:rsidP="00BB095E">
      <w:pPr>
        <w:pStyle w:val="ListParagraph"/>
        <w:numPr>
          <w:ilvl w:val="0"/>
          <w:numId w:val="5"/>
        </w:numPr>
      </w:pPr>
      <w:r>
        <w:t>Add, subtract, multiply, and divide to solve one-step word problems involving whole-number measurements of length, mass, and capacity that are given in metric units.</w:t>
      </w:r>
    </w:p>
    <w:p w:rsidR="005D7F2D" w:rsidRDefault="006F51C7" w:rsidP="005D7F2D">
      <w:pPr>
        <w:ind w:left="360"/>
      </w:pPr>
      <w:r>
        <w:rPr>
          <w:b/>
        </w:rPr>
        <w:t xml:space="preserve">NC.4.MD.2  </w:t>
      </w:r>
      <w:r>
        <w:t>Use multiplicative reasoning to convert metric measurements from a larger unit to a smaller unit using place value understanding, two-column tables, and length models.</w:t>
      </w:r>
    </w:p>
    <w:p w:rsidR="00C7277E" w:rsidRDefault="008047ED"/>
    <w:p w:rsidR="00C7277E" w:rsidRDefault="006F51C7">
      <w:r>
        <w:rPr>
          <w:b/>
        </w:rPr>
        <w:t>Standards for Mathematical Practice:</w:t>
      </w:r>
    </w:p>
    <w:p w:rsidR="001501FC" w:rsidRDefault="006F51C7" w:rsidP="001501FC">
      <w:pPr>
        <w:pStyle w:val="ListParagraph"/>
        <w:numPr>
          <w:ilvl w:val="0"/>
          <w:numId w:val="6"/>
        </w:numPr>
        <w:tabs>
          <w:tab w:val="left" w:pos="720"/>
        </w:tabs>
      </w:pPr>
      <w:r>
        <w:t>Make sense of problems and persevere in solving them</w:t>
      </w:r>
    </w:p>
    <w:p w:rsidR="00AF3929" w:rsidRDefault="006F51C7" w:rsidP="001501FC">
      <w:pPr>
        <w:pStyle w:val="ListParagraph"/>
        <w:numPr>
          <w:ilvl w:val="0"/>
          <w:numId w:val="6"/>
        </w:numPr>
        <w:tabs>
          <w:tab w:val="left" w:pos="720"/>
        </w:tabs>
      </w:pPr>
      <w:r>
        <w:t>Reason abstractly and quantitatively</w:t>
      </w:r>
    </w:p>
    <w:p w:rsidR="001501FC" w:rsidRDefault="006F51C7" w:rsidP="001501FC">
      <w:pPr>
        <w:pStyle w:val="ListParagraph"/>
        <w:numPr>
          <w:ilvl w:val="0"/>
          <w:numId w:val="7"/>
        </w:numPr>
        <w:tabs>
          <w:tab w:val="left" w:pos="720"/>
        </w:tabs>
      </w:pPr>
      <w:r>
        <w:t>Use appropriate tools strategically</w:t>
      </w:r>
    </w:p>
    <w:p w:rsidR="001501FC" w:rsidRPr="001501FC" w:rsidRDefault="006F51C7" w:rsidP="001501FC">
      <w:pPr>
        <w:pStyle w:val="ListParagraph"/>
        <w:numPr>
          <w:ilvl w:val="0"/>
          <w:numId w:val="7"/>
        </w:numPr>
        <w:tabs>
          <w:tab w:val="left" w:pos="720"/>
        </w:tabs>
      </w:pPr>
      <w:r>
        <w:t>Attend to precision</w:t>
      </w:r>
    </w:p>
    <w:p w:rsidR="00C7277E" w:rsidRDefault="008047ED"/>
    <w:p w:rsidR="00C7277E" w:rsidRDefault="006F51C7">
      <w:r>
        <w:rPr>
          <w:b/>
        </w:rPr>
        <w:t>Student Outcomes:</w:t>
      </w:r>
      <w:r>
        <w:t xml:space="preserve"> </w:t>
      </w:r>
    </w:p>
    <w:p w:rsidR="00C7277E" w:rsidRDefault="006F51C7" w:rsidP="00863DA9">
      <w:pPr>
        <w:numPr>
          <w:ilvl w:val="0"/>
          <w:numId w:val="16"/>
        </w:numPr>
      </w:pPr>
      <w:r>
        <w:t>I can explain how a multiplication equation can be used to compare.</w:t>
      </w:r>
    </w:p>
    <w:p w:rsidR="001F407F" w:rsidRDefault="006F51C7" w:rsidP="00863DA9">
      <w:pPr>
        <w:numPr>
          <w:ilvl w:val="0"/>
          <w:numId w:val="16"/>
        </w:numPr>
      </w:pPr>
      <w:r>
        <w:t>I can measure to solve problems involving metric units.</w:t>
      </w:r>
    </w:p>
    <w:p w:rsidR="001F407F" w:rsidRDefault="006F51C7" w:rsidP="00863DA9">
      <w:pPr>
        <w:numPr>
          <w:ilvl w:val="0"/>
          <w:numId w:val="16"/>
        </w:numPr>
      </w:pPr>
      <w:r>
        <w:t>I can multiply to solve problems involving whole number measures of length in metric units.</w:t>
      </w:r>
    </w:p>
    <w:p w:rsidR="00C7277E" w:rsidRDefault="008047ED"/>
    <w:p w:rsidR="00C7277E" w:rsidRDefault="006F51C7">
      <w:pPr>
        <w:rPr>
          <w:b/>
        </w:rPr>
      </w:pPr>
      <w:r>
        <w:rPr>
          <w:b/>
        </w:rPr>
        <w:t>Math Language:</w:t>
      </w:r>
    </w:p>
    <w:p w:rsidR="00C7277E" w:rsidRDefault="00BC5C83" w:rsidP="00BC5C83">
      <w:pPr>
        <w:pStyle w:val="ListParagraph"/>
        <w:numPr>
          <w:ilvl w:val="0"/>
          <w:numId w:val="12"/>
        </w:numPr>
      </w:pPr>
      <w:r>
        <w:t>multiply</w:t>
      </w:r>
    </w:p>
    <w:p w:rsidR="00BC5C83" w:rsidRDefault="00BC5C83" w:rsidP="00BC5C83">
      <w:pPr>
        <w:pStyle w:val="ListParagraph"/>
        <w:numPr>
          <w:ilvl w:val="0"/>
          <w:numId w:val="12"/>
        </w:numPr>
      </w:pPr>
      <w:r>
        <w:t>compare</w:t>
      </w:r>
    </w:p>
    <w:p w:rsidR="00BC5C83" w:rsidRDefault="00BC5C83" w:rsidP="00BC5C83">
      <w:pPr>
        <w:pStyle w:val="ListParagraph"/>
        <w:numPr>
          <w:ilvl w:val="0"/>
          <w:numId w:val="12"/>
        </w:numPr>
      </w:pPr>
      <w:r>
        <w:t>times as much/times as far</w:t>
      </w:r>
    </w:p>
    <w:p w:rsidR="009C5C1C" w:rsidRDefault="009C5C1C" w:rsidP="00BC5C83">
      <w:pPr>
        <w:pStyle w:val="ListParagraph"/>
        <w:numPr>
          <w:ilvl w:val="0"/>
          <w:numId w:val="12"/>
        </w:numPr>
      </w:pPr>
      <w:r>
        <w:t>equation</w:t>
      </w:r>
    </w:p>
    <w:p w:rsidR="009C5C1C" w:rsidRPr="00BC5C83" w:rsidRDefault="009C5C1C" w:rsidP="00BC5C83">
      <w:pPr>
        <w:pStyle w:val="ListParagraph"/>
        <w:numPr>
          <w:ilvl w:val="0"/>
          <w:numId w:val="12"/>
        </w:numPr>
      </w:pPr>
      <w:r>
        <w:t>measurement units such as centimeters and inches</w:t>
      </w:r>
    </w:p>
    <w:p w:rsidR="00C7277E" w:rsidRDefault="008047ED"/>
    <w:p w:rsidR="00C7277E" w:rsidRDefault="006F51C7">
      <w:r>
        <w:rPr>
          <w:b/>
        </w:rPr>
        <w:t>Materials:</w:t>
      </w:r>
      <w:r>
        <w:t xml:space="preserve"> </w:t>
      </w:r>
    </w:p>
    <w:p w:rsidR="00C7277E" w:rsidRDefault="006F51C7" w:rsidP="00863DA9">
      <w:pPr>
        <w:numPr>
          <w:ilvl w:val="0"/>
          <w:numId w:val="17"/>
        </w:numPr>
      </w:pPr>
      <w:r>
        <w:t xml:space="preserve">Book:  </w:t>
      </w:r>
      <w:r w:rsidRPr="00D4328D">
        <w:rPr>
          <w:u w:val="single"/>
        </w:rPr>
        <w:t>If You Hopped Like a Frog</w:t>
      </w:r>
      <w:r>
        <w:t xml:space="preserve"> </w:t>
      </w:r>
      <w:r w:rsidR="00BA7024">
        <w:t xml:space="preserve">or </w:t>
      </w:r>
      <w:r w:rsidR="00BA7024" w:rsidRPr="00BA7024">
        <w:rPr>
          <w:u w:val="single"/>
        </w:rPr>
        <w:t>If Dogs Were Dinosaurs</w:t>
      </w:r>
      <w:r w:rsidR="00BA7024">
        <w:t xml:space="preserve"> </w:t>
      </w:r>
      <w:r>
        <w:t>by David M. Schwartz</w:t>
      </w:r>
    </w:p>
    <w:p w:rsidR="00AF3929" w:rsidRPr="004440C1" w:rsidRDefault="006F51C7" w:rsidP="00863DA9">
      <w:pPr>
        <w:numPr>
          <w:ilvl w:val="0"/>
          <w:numId w:val="17"/>
        </w:numPr>
      </w:pPr>
      <w:r w:rsidRPr="004440C1">
        <w:rPr>
          <w:u w:val="single"/>
        </w:rPr>
        <w:t>If You Hopped Like a Frog</w:t>
      </w:r>
      <w:r w:rsidRPr="004440C1">
        <w:t xml:space="preserve"> handout</w:t>
      </w:r>
    </w:p>
    <w:p w:rsidR="00AF3929" w:rsidRDefault="008047ED" w:rsidP="00863DA9">
      <w:pPr>
        <w:numPr>
          <w:ilvl w:val="0"/>
          <w:numId w:val="17"/>
        </w:numPr>
      </w:pPr>
      <w:r>
        <w:t>m</w:t>
      </w:r>
      <w:r w:rsidR="006F51C7">
        <w:t>easuring tapes or meter sicks</w:t>
      </w:r>
    </w:p>
    <w:p w:rsidR="00C53D45" w:rsidRDefault="008047ED" w:rsidP="00863DA9">
      <w:pPr>
        <w:numPr>
          <w:ilvl w:val="0"/>
          <w:numId w:val="17"/>
        </w:numPr>
      </w:pPr>
      <w:r>
        <w:lastRenderedPageBreak/>
        <w:t>p</w:t>
      </w:r>
      <w:r w:rsidR="006F51C7">
        <w:t>encils</w:t>
      </w:r>
    </w:p>
    <w:p w:rsidR="00C53D45" w:rsidRDefault="008047ED" w:rsidP="00863DA9">
      <w:pPr>
        <w:numPr>
          <w:ilvl w:val="0"/>
          <w:numId w:val="17"/>
        </w:numPr>
      </w:pPr>
      <w:r>
        <w:t>l</w:t>
      </w:r>
      <w:r w:rsidR="006F51C7">
        <w:t>arge white paper/poster board</w:t>
      </w:r>
    </w:p>
    <w:p w:rsidR="00C53D45" w:rsidRDefault="008047ED" w:rsidP="00863DA9">
      <w:pPr>
        <w:numPr>
          <w:ilvl w:val="0"/>
          <w:numId w:val="17"/>
        </w:numPr>
      </w:pPr>
      <w:r>
        <w:t>c</w:t>
      </w:r>
      <w:r w:rsidR="006F51C7">
        <w:t>oloring materials</w:t>
      </w:r>
      <w:r>
        <w:t xml:space="preserve"> such as crayons, markers, or colored pencils</w:t>
      </w:r>
    </w:p>
    <w:p w:rsidR="00D4328D" w:rsidRDefault="008047ED" w:rsidP="00863DA9">
      <w:pPr>
        <w:numPr>
          <w:ilvl w:val="0"/>
          <w:numId w:val="17"/>
        </w:numPr>
      </w:pPr>
      <w:r>
        <w:t>c</w:t>
      </w:r>
      <w:r w:rsidR="006F51C7">
        <w:t>alculators</w:t>
      </w:r>
    </w:p>
    <w:p w:rsidR="00C7277E" w:rsidRDefault="008047ED"/>
    <w:p w:rsidR="00C7277E" w:rsidRDefault="006F51C7">
      <w:r>
        <w:rPr>
          <w:b/>
        </w:rPr>
        <w:t xml:space="preserve">Advance </w:t>
      </w:r>
      <w:r w:rsidRPr="00FD43B9">
        <w:rPr>
          <w:b/>
        </w:rPr>
        <w:t>Preparation:</w:t>
      </w:r>
      <w:r>
        <w:t xml:space="preserve"> </w:t>
      </w:r>
    </w:p>
    <w:p w:rsidR="00C7277E" w:rsidRDefault="006F51C7" w:rsidP="00863DA9">
      <w:pPr>
        <w:numPr>
          <w:ilvl w:val="0"/>
          <w:numId w:val="14"/>
        </w:numPr>
      </w:pPr>
      <w:r>
        <w:t>Have pictures of each animal available for students to reference when creating visual representations.</w:t>
      </w:r>
    </w:p>
    <w:p w:rsidR="004440C1" w:rsidRDefault="006F51C7" w:rsidP="00863DA9">
      <w:pPr>
        <w:numPr>
          <w:ilvl w:val="0"/>
          <w:numId w:val="14"/>
        </w:numPr>
      </w:pPr>
      <w:r>
        <w:t>Teacher should read the notes from the author in the back of the book about each of the animals being discussed for background information.</w:t>
      </w:r>
    </w:p>
    <w:p w:rsidR="004440C1" w:rsidRDefault="006F51C7" w:rsidP="00863DA9">
      <w:pPr>
        <w:numPr>
          <w:ilvl w:val="0"/>
          <w:numId w:val="15"/>
        </w:numPr>
      </w:pPr>
      <w:r>
        <w:t xml:space="preserve">Obtain a copy of the book </w:t>
      </w:r>
      <w:r w:rsidRPr="004440C1">
        <w:rPr>
          <w:u w:val="single"/>
        </w:rPr>
        <w:t xml:space="preserve">If You Hopped </w:t>
      </w:r>
      <w:proofErr w:type="gramStart"/>
      <w:r w:rsidRPr="004440C1">
        <w:rPr>
          <w:u w:val="single"/>
        </w:rPr>
        <w:t>Like</w:t>
      </w:r>
      <w:proofErr w:type="gramEnd"/>
      <w:r w:rsidRPr="004440C1">
        <w:rPr>
          <w:u w:val="single"/>
        </w:rPr>
        <w:t xml:space="preserve"> a Frog</w:t>
      </w:r>
      <w:r w:rsidR="00BA7024" w:rsidRPr="00BA7024">
        <w:t xml:space="preserve"> or </w:t>
      </w:r>
      <w:r w:rsidR="00BA7024">
        <w:rPr>
          <w:u w:val="single"/>
        </w:rPr>
        <w:t>If Dogs Were Dinosaurs</w:t>
      </w:r>
      <w:r>
        <w:t>.</w:t>
      </w:r>
    </w:p>
    <w:p w:rsidR="004440C1" w:rsidRDefault="006F51C7" w:rsidP="00863DA9">
      <w:pPr>
        <w:numPr>
          <w:ilvl w:val="0"/>
          <w:numId w:val="15"/>
        </w:numPr>
      </w:pPr>
      <w:r>
        <w:t xml:space="preserve">Have an example </w:t>
      </w:r>
      <w:r w:rsidR="009325B9">
        <w:t xml:space="preserve">of a finished product </w:t>
      </w:r>
      <w:r>
        <w:t>for students to see.</w:t>
      </w:r>
    </w:p>
    <w:p w:rsidR="00C7277E" w:rsidRDefault="008047ED">
      <w:pPr>
        <w:ind w:left="720"/>
      </w:pPr>
    </w:p>
    <w:p w:rsidR="00C7277E" w:rsidRDefault="006F51C7">
      <w:r>
        <w:rPr>
          <w:b/>
        </w:rPr>
        <w:t>Launch:</w:t>
      </w:r>
    </w:p>
    <w:p w:rsidR="00C7277E" w:rsidRDefault="006F51C7">
      <w:pPr>
        <w:numPr>
          <w:ilvl w:val="0"/>
          <w:numId w:val="4"/>
        </w:numPr>
        <w:contextualSpacing/>
      </w:pPr>
      <w:r w:rsidRPr="009E5BDC">
        <w:t>Read and Introduce</w:t>
      </w:r>
      <w:r>
        <w:t xml:space="preserve"> (10-15 minutes) </w:t>
      </w:r>
    </w:p>
    <w:p w:rsidR="00C15A3A" w:rsidRDefault="006F51C7" w:rsidP="004B6689">
      <w:pPr>
        <w:ind w:left="720"/>
      </w:pPr>
      <w:r>
        <w:t xml:space="preserve">Tell students you will be reading the book, </w:t>
      </w:r>
      <w:r w:rsidRPr="00D4328D">
        <w:rPr>
          <w:u w:val="single"/>
        </w:rPr>
        <w:t xml:space="preserve">If You Hopped </w:t>
      </w:r>
      <w:proofErr w:type="gramStart"/>
      <w:r w:rsidRPr="00D4328D">
        <w:rPr>
          <w:u w:val="single"/>
        </w:rPr>
        <w:t>Like</w:t>
      </w:r>
      <w:proofErr w:type="gramEnd"/>
      <w:r w:rsidRPr="00D4328D">
        <w:rPr>
          <w:u w:val="single"/>
        </w:rPr>
        <w:t xml:space="preserve"> a Frog</w:t>
      </w:r>
      <w:r>
        <w:t xml:space="preserve">, which tells some amazing animal facts.  Allow students a moment to turn and talk about one amazing animal fact that they know.  Read the book aloud to students and discuss the amazing feats of each animal.  List the following amazing animal facts on the board that appeared in </w:t>
      </w:r>
      <w:r w:rsidRPr="004B6689">
        <w:rPr>
          <w:u w:val="single"/>
        </w:rPr>
        <w:t xml:space="preserve">If You Hopped </w:t>
      </w:r>
      <w:proofErr w:type="gramStart"/>
      <w:r w:rsidRPr="004B6689">
        <w:rPr>
          <w:u w:val="single"/>
        </w:rPr>
        <w:t>Like</w:t>
      </w:r>
      <w:proofErr w:type="gramEnd"/>
      <w:r w:rsidRPr="004B6689">
        <w:rPr>
          <w:u w:val="single"/>
        </w:rPr>
        <w:t xml:space="preserve"> a Frog</w:t>
      </w:r>
      <w:r>
        <w:t xml:space="preserve">.  </w:t>
      </w:r>
    </w:p>
    <w:p w:rsidR="00C15A3A" w:rsidRDefault="006F51C7" w:rsidP="00C15A3A">
      <w:pPr>
        <w:pStyle w:val="ListParagraph"/>
        <w:numPr>
          <w:ilvl w:val="0"/>
          <w:numId w:val="8"/>
        </w:numPr>
      </w:pPr>
      <w:r>
        <w:t>A frog can hop 20 times the length of its body.</w:t>
      </w:r>
    </w:p>
    <w:p w:rsidR="00C15A3A" w:rsidRDefault="006F51C7" w:rsidP="00C15A3A">
      <w:pPr>
        <w:pStyle w:val="ListParagraph"/>
        <w:numPr>
          <w:ilvl w:val="0"/>
          <w:numId w:val="8"/>
        </w:numPr>
      </w:pPr>
      <w:r>
        <w:t>A snake can eat something twice as wide as its head.</w:t>
      </w:r>
    </w:p>
    <w:p w:rsidR="005A49C6" w:rsidRDefault="006F51C7" w:rsidP="00C15A3A">
      <w:pPr>
        <w:pStyle w:val="ListParagraph"/>
        <w:numPr>
          <w:ilvl w:val="0"/>
          <w:numId w:val="8"/>
        </w:numPr>
      </w:pPr>
      <w:r>
        <w:t>Fleas can jump 70 times their own height.</w:t>
      </w:r>
    </w:p>
    <w:p w:rsidR="005A49C6" w:rsidRDefault="006F51C7" w:rsidP="00C15A3A">
      <w:pPr>
        <w:pStyle w:val="ListParagraph"/>
        <w:numPr>
          <w:ilvl w:val="0"/>
          <w:numId w:val="8"/>
        </w:numPr>
      </w:pPr>
      <w:r>
        <w:t>A spider can move 33 times the length of its own body in 1 second.</w:t>
      </w:r>
    </w:p>
    <w:p w:rsidR="00C7277E" w:rsidRDefault="008047ED" w:rsidP="008C3893">
      <w:pPr>
        <w:ind w:left="720"/>
      </w:pPr>
    </w:p>
    <w:p w:rsidR="00C7277E" w:rsidRDefault="006F51C7">
      <w:pPr>
        <w:rPr>
          <w:b/>
        </w:rPr>
      </w:pPr>
      <w:r>
        <w:rPr>
          <w:b/>
        </w:rPr>
        <w:t>Explore:</w:t>
      </w:r>
    </w:p>
    <w:p w:rsidR="00C7277E" w:rsidRDefault="006F51C7">
      <w:pPr>
        <w:numPr>
          <w:ilvl w:val="0"/>
          <w:numId w:val="4"/>
        </w:numPr>
        <w:contextualSpacing/>
      </w:pPr>
      <w:r w:rsidRPr="009E5BDC">
        <w:t>Measure and Create</w:t>
      </w:r>
      <w:r>
        <w:t xml:space="preserve"> (range of estimated time) </w:t>
      </w:r>
    </w:p>
    <w:p w:rsidR="00E375B4" w:rsidRDefault="006F51C7" w:rsidP="004B6689">
      <w:pPr>
        <w:ind w:left="720"/>
      </w:pPr>
      <w:r>
        <w:t>Instruct students that their job is to relate each animal fact listed on the board to themselves and create a poster/representation of their findings.</w:t>
      </w:r>
    </w:p>
    <w:p w:rsidR="00E375B4" w:rsidRDefault="008047ED" w:rsidP="00E375B4"/>
    <w:p w:rsidR="00C7277E" w:rsidRDefault="006F51C7" w:rsidP="004B6689">
      <w:pPr>
        <w:ind w:left="720"/>
      </w:pPr>
      <w:r>
        <w:t>Have students work in pairs to take height measurements of one another, as well as the width of their heads from ear to ear.  Depending on the time of year that your class is completing this lesson, measurements can be taken in centimeters (to incorporate metric measurement from the fourth grade MD standards) or inches (to review customary measurement from third grade).  Have students record their measurements</w:t>
      </w:r>
      <w:r w:rsidR="00A12B3D">
        <w:t xml:space="preserve"> to the nearest centimeter (or inch)</w:t>
      </w:r>
      <w:r>
        <w:t>.  Students will then work to relate their measurements to the ones you have posted on the board by using multiplicative comparison.</w:t>
      </w:r>
    </w:p>
    <w:p w:rsidR="00A35A70" w:rsidRDefault="006F51C7" w:rsidP="00A35A70">
      <w:pPr>
        <w:pStyle w:val="ListParagraph"/>
        <w:numPr>
          <w:ilvl w:val="0"/>
          <w:numId w:val="9"/>
        </w:numPr>
      </w:pPr>
      <w:r>
        <w:t>Example:  If I were a frog, I could jump 3302 cm/1300 in.</w:t>
      </w:r>
    </w:p>
    <w:p w:rsidR="00B73D8D" w:rsidRDefault="006F51C7">
      <w:pPr>
        <w:pStyle w:val="ListParagraph"/>
      </w:pPr>
      <w:r>
        <w:t xml:space="preserve">            165cm (student height) x 20 (frogs can hop 20 times their body length) = 3302cm</w:t>
      </w:r>
    </w:p>
    <w:p w:rsidR="00863DA9" w:rsidRDefault="00863DA9" w:rsidP="00863DA9">
      <w:pPr>
        <w:ind w:left="720"/>
      </w:pPr>
    </w:p>
    <w:p w:rsidR="00A35A70" w:rsidRDefault="00863DA9" w:rsidP="00863DA9">
      <w:pPr>
        <w:ind w:left="720"/>
      </w:pPr>
      <w:r>
        <w:t xml:space="preserve">Students will record their measurements and comparisons on the If You Hopped </w:t>
      </w:r>
      <w:proofErr w:type="gramStart"/>
      <w:r>
        <w:t>Like</w:t>
      </w:r>
      <w:proofErr w:type="gramEnd"/>
      <w:r>
        <w:t xml:space="preserve"> a Frog handout.  Encourage students to show each comparison using a model and an equation.</w:t>
      </w:r>
    </w:p>
    <w:p w:rsidR="00863DA9" w:rsidRDefault="00863DA9" w:rsidP="00A35A70"/>
    <w:p w:rsidR="00A35A70" w:rsidRDefault="006F51C7" w:rsidP="00A35A70">
      <w:pPr>
        <w:ind w:left="720"/>
      </w:pPr>
      <w:r>
        <w:t xml:space="preserve">Once students have completed all of the multiplicative comparisons and related their own measurements to the animal feats, they should be given a large sheet of paper in which to </w:t>
      </w:r>
      <w:r>
        <w:lastRenderedPageBreak/>
        <w:t xml:space="preserve">represent their comparisons (see examples).  Encourage students to create exaggerated and humorous illustrations to accompany their findings in the spirit of Schwartz’s book, </w:t>
      </w:r>
      <w:r>
        <w:rPr>
          <w:u w:val="single"/>
        </w:rPr>
        <w:t xml:space="preserve">If You Hopped </w:t>
      </w:r>
      <w:proofErr w:type="gramStart"/>
      <w:r>
        <w:rPr>
          <w:u w:val="single"/>
        </w:rPr>
        <w:t>Like</w:t>
      </w:r>
      <w:proofErr w:type="gramEnd"/>
      <w:r>
        <w:rPr>
          <w:u w:val="single"/>
        </w:rPr>
        <w:t xml:space="preserve"> a Frog</w:t>
      </w:r>
      <w:r>
        <w:t>.  Students should include written text and calculations explaining their work along with their illustrations.</w:t>
      </w:r>
    </w:p>
    <w:p w:rsidR="00C7277E" w:rsidRDefault="008047ED"/>
    <w:p w:rsidR="00C7277E" w:rsidRDefault="006F51C7">
      <w:pPr>
        <w:rPr>
          <w:b/>
        </w:rPr>
      </w:pPr>
      <w:r>
        <w:rPr>
          <w:b/>
        </w:rPr>
        <w:t>Discuss:</w:t>
      </w:r>
    </w:p>
    <w:p w:rsidR="00C7277E" w:rsidRDefault="006F51C7">
      <w:pPr>
        <w:numPr>
          <w:ilvl w:val="0"/>
          <w:numId w:val="4"/>
        </w:numPr>
        <w:contextualSpacing/>
      </w:pPr>
      <w:r w:rsidRPr="009E5BDC">
        <w:t>Presentations and Debriefing</w:t>
      </w:r>
      <w:r>
        <w:t xml:space="preserve"> (range of estimated time)</w:t>
      </w:r>
    </w:p>
    <w:p w:rsidR="00A563A6" w:rsidRDefault="006F51C7" w:rsidP="00A563A6">
      <w:pPr>
        <w:ind w:left="720"/>
      </w:pPr>
      <w:r>
        <w:t>Allow students time to share their work with the class and discuss their mathematical comparisons.  Have select students share the strategies that were used to come up with their comparisons.</w:t>
      </w:r>
      <w:r w:rsidR="00A563A6">
        <w:t xml:space="preserve"> </w:t>
      </w:r>
    </w:p>
    <w:p w:rsidR="00A563A6" w:rsidRDefault="00A563A6" w:rsidP="00A563A6">
      <w:pPr>
        <w:ind w:left="720"/>
      </w:pPr>
    </w:p>
    <w:p w:rsidR="00A563A6" w:rsidRDefault="00A563A6" w:rsidP="00A563A6">
      <w:pPr>
        <w:ind w:left="720"/>
      </w:pPr>
      <w:r>
        <w:t xml:space="preserve">Be selective in choosing students to share.  The discussion should focus on why a multiplication equation is used for each of these comparisons (ex. 20 x 36 inches = 720 inches (length of hop).  Relate the multiplication equations to models such as tables, bar/tape diagrams, pictures, and manipulative representations.  Be sure students can explain what each part of the equation represents. You may also want to compare an additive comparison strategy (7 + 7 + 7 = 21) to a multiplicative comparison strategy (3 x 7 = 21) and discuss how they relate to one another.  </w:t>
      </w:r>
    </w:p>
    <w:p w:rsidR="00A563A6" w:rsidRDefault="00A563A6" w:rsidP="00A563A6">
      <w:pPr>
        <w:ind w:left="720"/>
      </w:pPr>
    </w:p>
    <w:p w:rsidR="00A563A6" w:rsidRDefault="00A563A6" w:rsidP="00A563A6">
      <w:pPr>
        <w:ind w:left="720"/>
      </w:pPr>
      <w:r>
        <w:t>Close the lesson by r</w:t>
      </w:r>
      <w:r w:rsidR="00805A0E">
        <w:t>eviewing</w:t>
      </w:r>
      <w:r>
        <w:t xml:space="preserve"> the </w:t>
      </w:r>
      <w:r w:rsidR="00805A0E">
        <w:t>learning target</w:t>
      </w:r>
      <w:r>
        <w:t>:  I can explain how a multiplication equation can be used to compare.</w:t>
      </w:r>
      <w:r w:rsidR="00805A0E">
        <w:t xml:space="preserve">  Have students explain what they ha</w:t>
      </w:r>
      <w:r w:rsidR="00863DA9">
        <w:t>ve learned and why</w:t>
      </w:r>
      <w:r w:rsidR="00805A0E">
        <w:t xml:space="preserve"> </w:t>
      </w:r>
      <w:r w:rsidR="00863DA9">
        <w:t>a multiplication equation can be used to represent and solve each comparison.</w:t>
      </w:r>
    </w:p>
    <w:p w:rsidR="00C7277E" w:rsidRDefault="008047ED"/>
    <w:p w:rsidR="00C7277E" w:rsidRPr="00FE4C55" w:rsidRDefault="006F51C7">
      <w:pPr>
        <w:rPr>
          <w:b/>
        </w:rPr>
      </w:pPr>
      <w:r w:rsidRPr="00FE4C55">
        <w:rPr>
          <w:b/>
        </w:rPr>
        <w:t>Evaluation of Student Understanding</w:t>
      </w:r>
    </w:p>
    <w:p w:rsidR="00BA7024" w:rsidRDefault="006F51C7" w:rsidP="008047ED">
      <w:r w:rsidRPr="00FE4C55">
        <w:rPr>
          <w:b/>
        </w:rPr>
        <w:t>Informal Evaluation:</w:t>
      </w:r>
      <w:r>
        <w:t xml:space="preserve">  </w:t>
      </w:r>
    </w:p>
    <w:p w:rsidR="00C7277E" w:rsidRDefault="00EE3136" w:rsidP="008047ED">
      <w:pPr>
        <w:pStyle w:val="ListParagraph"/>
        <w:numPr>
          <w:ilvl w:val="0"/>
          <w:numId w:val="9"/>
        </w:numPr>
        <w:ind w:left="720"/>
      </w:pPr>
      <w:r>
        <w:t xml:space="preserve">Observe the strategies students use to determine each comparison.  Monitor </w:t>
      </w:r>
      <w:r w:rsidR="006F51C7">
        <w:t xml:space="preserve">students </w:t>
      </w:r>
      <w:r w:rsidR="00A12B3D">
        <w:t xml:space="preserve">for accuracy </w:t>
      </w:r>
      <w:r w:rsidR="006F51C7">
        <w:t xml:space="preserve">as they relate their measurements to the animal </w:t>
      </w:r>
      <w:r w:rsidR="00A12B3D">
        <w:t>facts</w:t>
      </w:r>
      <w:r w:rsidR="006F51C7">
        <w:t>.</w:t>
      </w:r>
    </w:p>
    <w:p w:rsidR="00BA7024" w:rsidRDefault="006F51C7" w:rsidP="008047ED">
      <w:r w:rsidRPr="00FE4C55">
        <w:rPr>
          <w:b/>
        </w:rPr>
        <w:t>Formal Evaluation/Exit Ticket:</w:t>
      </w:r>
      <w:r>
        <w:t xml:space="preserve">  </w:t>
      </w:r>
    </w:p>
    <w:p w:rsidR="00C7277E" w:rsidRDefault="006F51C7" w:rsidP="008047ED">
      <w:pPr>
        <w:pStyle w:val="ListParagraph"/>
        <w:numPr>
          <w:ilvl w:val="0"/>
          <w:numId w:val="9"/>
        </w:numPr>
        <w:ind w:left="720"/>
      </w:pPr>
      <w:r>
        <w:t>Pose the following problem to students:</w:t>
      </w:r>
      <w:r w:rsidR="00BA7024">
        <w:t xml:space="preserve"> </w:t>
      </w:r>
      <w:r>
        <w:t xml:space="preserve"> An ant can lift 50 times its own weight. </w:t>
      </w:r>
      <w:r w:rsidR="00BA7024">
        <w:t xml:space="preserve"> </w:t>
      </w:r>
      <w:r>
        <w:t xml:space="preserve">If </w:t>
      </w:r>
      <w:r w:rsidR="00FD43B9">
        <w:t>Joey, who weighs 85 pounds, was</w:t>
      </w:r>
      <w:r>
        <w:t xml:space="preserve"> as strong as an ant, how much would he be able to lift?</w:t>
      </w:r>
    </w:p>
    <w:p w:rsidR="00C7277E" w:rsidRDefault="008047ED">
      <w:pPr>
        <w:rPr>
          <w:b/>
        </w:rPr>
      </w:pPr>
    </w:p>
    <w:p w:rsidR="00C7277E" w:rsidRDefault="006F51C7">
      <w:pPr>
        <w:rPr>
          <w:b/>
        </w:rPr>
      </w:pPr>
      <w:r>
        <w:rPr>
          <w:b/>
        </w:rPr>
        <w:t>Meeting the Needs of the Range of Learners</w:t>
      </w:r>
      <w:r w:rsidR="00A12B3D">
        <w:rPr>
          <w:b/>
        </w:rPr>
        <w:t>:</w:t>
      </w:r>
    </w:p>
    <w:p w:rsidR="00EE3136" w:rsidRDefault="006F51C7" w:rsidP="00EE3136">
      <w:pPr>
        <w:rPr>
          <w:color w:val="FF0000"/>
        </w:rPr>
      </w:pPr>
      <w:r>
        <w:rPr>
          <w:b/>
        </w:rPr>
        <w:t>Intervention</w:t>
      </w:r>
      <w:r w:rsidR="00FD43B9">
        <w:rPr>
          <w:b/>
        </w:rPr>
        <w:t>s</w:t>
      </w:r>
      <w:r>
        <w:rPr>
          <w:b/>
        </w:rPr>
        <w:t xml:space="preserve">: </w:t>
      </w:r>
    </w:p>
    <w:p w:rsidR="00EE3136" w:rsidRDefault="00EE3136" w:rsidP="00EE3136">
      <w:pPr>
        <w:pStyle w:val="ListParagraph"/>
        <w:numPr>
          <w:ilvl w:val="0"/>
          <w:numId w:val="9"/>
        </w:numPr>
        <w:tabs>
          <w:tab w:val="left" w:pos="4410"/>
        </w:tabs>
        <w:ind w:left="720"/>
        <w:rPr>
          <w:color w:val="auto"/>
        </w:rPr>
      </w:pPr>
      <w:r>
        <w:rPr>
          <w:color w:val="auto"/>
        </w:rPr>
        <w:t>Provide students with smaller numbers that can easily be modeled.</w:t>
      </w:r>
      <w:r w:rsidR="0021339B">
        <w:rPr>
          <w:color w:val="auto"/>
        </w:rPr>
        <w:t xml:space="preserve">  For example:  A caterpillar is 7 cm long.  If a caterpillar could hop 20 times its body length like a frog, how far could it hop? </w:t>
      </w:r>
    </w:p>
    <w:p w:rsidR="00EE3136" w:rsidRDefault="00EE3136" w:rsidP="00EE3136">
      <w:pPr>
        <w:pStyle w:val="ListParagraph"/>
        <w:numPr>
          <w:ilvl w:val="0"/>
          <w:numId w:val="9"/>
        </w:numPr>
        <w:tabs>
          <w:tab w:val="left" w:pos="4410"/>
        </w:tabs>
        <w:ind w:left="720"/>
        <w:rPr>
          <w:color w:val="auto"/>
        </w:rPr>
      </w:pPr>
      <w:r>
        <w:rPr>
          <w:color w:val="auto"/>
        </w:rPr>
        <w:t>Encourage students to use a bar/tape diagram or table in order to model each comparison.</w:t>
      </w:r>
    </w:p>
    <w:tbl>
      <w:tblPr>
        <w:tblStyle w:val="TableGrid"/>
        <w:tblpPr w:leftFromText="180" w:rightFromText="180" w:vertAnchor="text" w:horzAnchor="margin" w:tblpXSpec="center" w:tblpY="160"/>
        <w:tblW w:w="10980" w:type="dxa"/>
        <w:tblLayout w:type="fixed"/>
        <w:tblLook w:val="04A0" w:firstRow="1" w:lastRow="0" w:firstColumn="1" w:lastColumn="0" w:noHBand="0" w:noVBand="1"/>
      </w:tblPr>
      <w:tblGrid>
        <w:gridCol w:w="2340"/>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C5C83" w:rsidTr="00BC5C83">
        <w:tc>
          <w:tcPr>
            <w:tcW w:w="2340"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Length of caterpillar</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Borders>
              <w:top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c>
          <w:tcPr>
            <w:tcW w:w="432" w:type="dxa"/>
            <w:tcBorders>
              <w:top w:val="nil"/>
              <w:left w:val="nil"/>
              <w:right w:val="nil"/>
            </w:tcBorders>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p>
        </w:tc>
      </w:tr>
      <w:tr w:rsidR="00BC5C83" w:rsidTr="00BC5C83">
        <w:tc>
          <w:tcPr>
            <w:tcW w:w="2340"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Length of hop</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c>
          <w:tcPr>
            <w:tcW w:w="432" w:type="dxa"/>
          </w:tcPr>
          <w:p w:rsidR="00BC5C83" w:rsidRDefault="00BC5C83" w:rsidP="00BC5C83">
            <w:pPr>
              <w:pStyle w:val="ListParagraph"/>
              <w:pBdr>
                <w:top w:val="none" w:sz="0" w:space="0" w:color="auto"/>
                <w:left w:val="none" w:sz="0" w:space="0" w:color="auto"/>
                <w:bottom w:val="none" w:sz="0" w:space="0" w:color="auto"/>
                <w:right w:val="none" w:sz="0" w:space="0" w:color="auto"/>
                <w:between w:val="none" w:sz="0" w:space="0" w:color="auto"/>
              </w:pBdr>
              <w:tabs>
                <w:tab w:val="left" w:pos="4410"/>
              </w:tabs>
              <w:ind w:left="0"/>
              <w:jc w:val="center"/>
              <w:rPr>
                <w:color w:val="auto"/>
              </w:rPr>
            </w:pPr>
            <w:r>
              <w:rPr>
                <w:color w:val="auto"/>
              </w:rPr>
              <w:t>7</w:t>
            </w:r>
          </w:p>
        </w:tc>
      </w:tr>
    </w:tbl>
    <w:p w:rsidR="001F407F" w:rsidRDefault="006F51C7">
      <w:pPr>
        <w:rPr>
          <w:b/>
        </w:rPr>
      </w:pPr>
      <w:r>
        <w:rPr>
          <w:b/>
        </w:rPr>
        <w:t>Extension</w:t>
      </w:r>
      <w:r w:rsidR="00FD43B9">
        <w:rPr>
          <w:b/>
        </w:rPr>
        <w:t>s</w:t>
      </w:r>
      <w:r>
        <w:rPr>
          <w:b/>
        </w:rPr>
        <w:t xml:space="preserve">: </w:t>
      </w:r>
    </w:p>
    <w:p w:rsidR="00C7277E" w:rsidRDefault="006F51C7" w:rsidP="001F407F">
      <w:pPr>
        <w:pStyle w:val="ListParagraph"/>
        <w:numPr>
          <w:ilvl w:val="0"/>
          <w:numId w:val="10"/>
        </w:numPr>
      </w:pPr>
      <w:r>
        <w:t>Allow students to research other amazing animal facts and find mathematical comparisons between themselves and the animal facts that they find.</w:t>
      </w:r>
    </w:p>
    <w:p w:rsidR="001F407F" w:rsidRDefault="006F51C7" w:rsidP="001F407F">
      <w:pPr>
        <w:pStyle w:val="ListParagraph"/>
        <w:numPr>
          <w:ilvl w:val="0"/>
          <w:numId w:val="10"/>
        </w:numPr>
      </w:pPr>
      <w:r>
        <w:t>Have students convert their measurements from centimeters to another metric unit.</w:t>
      </w:r>
    </w:p>
    <w:p w:rsidR="00FD43B9" w:rsidRPr="004440C1" w:rsidRDefault="00FD43B9" w:rsidP="001F407F">
      <w:pPr>
        <w:pStyle w:val="ListParagraph"/>
        <w:numPr>
          <w:ilvl w:val="0"/>
          <w:numId w:val="10"/>
        </w:numPr>
      </w:pPr>
      <w:r>
        <w:t>Challenge students with problems inv</w:t>
      </w:r>
      <w:r w:rsidR="00A12B3D">
        <w:t>olving fractions.  For example:  If you are 4 ½ feet tall and you could hop 20 times your body length like a frog, how far could you jump? (90 feet)</w:t>
      </w:r>
    </w:p>
    <w:p w:rsidR="00C7277E" w:rsidRDefault="008047ED">
      <w:pPr>
        <w:rPr>
          <w:b/>
        </w:rPr>
      </w:pPr>
    </w:p>
    <w:p w:rsidR="00C7277E" w:rsidRDefault="006F51C7">
      <w:pPr>
        <w:spacing w:after="60"/>
      </w:pPr>
      <w:r>
        <w:rPr>
          <w:b/>
        </w:rPr>
        <w:t>Possible Misconceptions/Suggestions:</w:t>
      </w:r>
    </w:p>
    <w:tbl>
      <w:tblPr>
        <w:tblStyle w:val="a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5124"/>
      </w:tblGrid>
      <w:tr w:rsidR="00C7277E" w:rsidTr="009C5C1C">
        <w:tc>
          <w:tcPr>
            <w:tcW w:w="4686" w:type="dxa"/>
          </w:tcPr>
          <w:p w:rsidR="00C7277E" w:rsidRDefault="006F51C7">
            <w:r>
              <w:rPr>
                <w:b/>
              </w:rPr>
              <w:t>Possible Misconceptions</w:t>
            </w:r>
          </w:p>
        </w:tc>
        <w:tc>
          <w:tcPr>
            <w:tcW w:w="5124" w:type="dxa"/>
          </w:tcPr>
          <w:p w:rsidR="00C7277E" w:rsidRDefault="006F51C7">
            <w:r>
              <w:rPr>
                <w:b/>
              </w:rPr>
              <w:t>Suggestions</w:t>
            </w:r>
          </w:p>
        </w:tc>
      </w:tr>
      <w:tr w:rsidR="00C7277E" w:rsidTr="009C5C1C">
        <w:tc>
          <w:tcPr>
            <w:tcW w:w="4686" w:type="dxa"/>
          </w:tcPr>
          <w:p w:rsidR="009C5C1C" w:rsidRPr="009C5C1C" w:rsidRDefault="009C5C1C" w:rsidP="009C5C1C">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70"/>
              </w:tabs>
              <w:autoSpaceDE w:val="0"/>
              <w:autoSpaceDN w:val="0"/>
              <w:adjustRightInd w:val="0"/>
              <w:ind w:left="270" w:hanging="276"/>
            </w:pPr>
            <w:r w:rsidRPr="009C5C1C">
              <w:t>Uses</w:t>
            </w:r>
            <w:r>
              <w:t xml:space="preserve"> an</w:t>
            </w:r>
            <w:r w:rsidRPr="009C5C1C">
              <w:t xml:space="preserve"> addition equation to represent</w:t>
            </w:r>
            <w:r>
              <w:t xml:space="preserve"> each</w:t>
            </w:r>
            <w:r w:rsidRPr="009C5C1C">
              <w:t xml:space="preserve"> multiplicative comparison.  </w:t>
            </w:r>
          </w:p>
          <w:p w:rsidR="00C7277E" w:rsidRPr="009C5C1C" w:rsidRDefault="009C5C1C" w:rsidP="009C5C1C">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70"/>
              </w:tabs>
              <w:autoSpaceDE w:val="0"/>
              <w:autoSpaceDN w:val="0"/>
              <w:adjustRightInd w:val="0"/>
              <w:ind w:left="270" w:hanging="276"/>
            </w:pPr>
            <w:r w:rsidRPr="009C5C1C">
              <w:t>Uses a correct multiplication</w:t>
            </w:r>
            <w:r>
              <w:t xml:space="preserve"> </w:t>
            </w:r>
            <w:r w:rsidRPr="009C5C1C">
              <w:t>equation to represent</w:t>
            </w:r>
            <w:r>
              <w:t xml:space="preserve"> the</w:t>
            </w:r>
            <w:r w:rsidRPr="009C5C1C">
              <w:t xml:space="preserve"> multiplicative comparison, but is unable to correctly solve the equation.</w:t>
            </w:r>
          </w:p>
        </w:tc>
        <w:tc>
          <w:tcPr>
            <w:tcW w:w="5124" w:type="dxa"/>
          </w:tcPr>
          <w:p w:rsidR="00C7277E" w:rsidRDefault="009C5C1C" w:rsidP="009C5C1C">
            <w:pPr>
              <w:pStyle w:val="ListParagraph"/>
              <w:numPr>
                <w:ilvl w:val="0"/>
                <w:numId w:val="13"/>
              </w:numPr>
              <w:ind w:left="264" w:hanging="264"/>
              <w:rPr>
                <w:color w:val="auto"/>
              </w:rPr>
            </w:pPr>
            <w:r w:rsidRPr="009C5C1C">
              <w:rPr>
                <w:color w:val="auto"/>
              </w:rPr>
              <w:t>Encourage students to make a model of the comparison</w:t>
            </w:r>
            <w:r>
              <w:rPr>
                <w:color w:val="auto"/>
              </w:rPr>
              <w:t>s with manipulatives or drawings</w:t>
            </w:r>
            <w:r w:rsidRPr="009C5C1C">
              <w:rPr>
                <w:color w:val="auto"/>
              </w:rPr>
              <w:t xml:space="preserve"> (snap cubes, </w:t>
            </w:r>
            <w:r>
              <w:rPr>
                <w:color w:val="auto"/>
              </w:rPr>
              <w:t>bar/tape diagram,</w:t>
            </w:r>
            <w:r w:rsidRPr="009C5C1C">
              <w:rPr>
                <w:color w:val="auto"/>
              </w:rPr>
              <w:t xml:space="preserve"> table) and relate </w:t>
            </w:r>
            <w:r>
              <w:rPr>
                <w:color w:val="auto"/>
              </w:rPr>
              <w:t xml:space="preserve">the model </w:t>
            </w:r>
            <w:r w:rsidRPr="009C5C1C">
              <w:rPr>
                <w:color w:val="auto"/>
              </w:rPr>
              <w:t>to multiplication.</w:t>
            </w:r>
          </w:p>
          <w:p w:rsidR="009C5C1C" w:rsidRPr="009C5C1C" w:rsidRDefault="009C5C1C" w:rsidP="009C5C1C">
            <w:pPr>
              <w:pStyle w:val="ListParagraph"/>
              <w:numPr>
                <w:ilvl w:val="0"/>
                <w:numId w:val="13"/>
              </w:numPr>
              <w:ind w:left="264" w:hanging="264"/>
              <w:rPr>
                <w:color w:val="auto"/>
              </w:rPr>
            </w:pPr>
            <w:r>
              <w:rPr>
                <w:color w:val="auto"/>
              </w:rPr>
              <w:t>Instruct students to use a calculator to solve the problem.</w:t>
            </w:r>
          </w:p>
        </w:tc>
      </w:tr>
    </w:tbl>
    <w:p w:rsidR="00C7277E" w:rsidRDefault="008047ED"/>
    <w:p w:rsidR="00C7277E" w:rsidRDefault="006F51C7">
      <w:r>
        <w:rPr>
          <w:b/>
        </w:rPr>
        <w:t>Special Notes:</w:t>
      </w:r>
      <w:r>
        <w:t xml:space="preserve"> </w:t>
      </w:r>
    </w:p>
    <w:p w:rsidR="00C7277E" w:rsidRDefault="00A12B3D" w:rsidP="008047ED">
      <w:pPr>
        <w:numPr>
          <w:ilvl w:val="0"/>
          <w:numId w:val="18"/>
        </w:numPr>
      </w:pPr>
      <w:r>
        <w:t>You may use either book (</w:t>
      </w:r>
      <w:r w:rsidRPr="009C5C1C">
        <w:rPr>
          <w:u w:val="single"/>
        </w:rPr>
        <w:t xml:space="preserve">If You Hopped </w:t>
      </w:r>
      <w:proofErr w:type="gramStart"/>
      <w:r w:rsidRPr="009C5C1C">
        <w:rPr>
          <w:u w:val="single"/>
        </w:rPr>
        <w:t>Like</w:t>
      </w:r>
      <w:proofErr w:type="gramEnd"/>
      <w:r w:rsidRPr="009C5C1C">
        <w:rPr>
          <w:u w:val="single"/>
        </w:rPr>
        <w:t xml:space="preserve"> a Frog</w:t>
      </w:r>
      <w:r>
        <w:t xml:space="preserve"> or </w:t>
      </w:r>
      <w:r w:rsidRPr="009C5C1C">
        <w:rPr>
          <w:u w:val="single"/>
        </w:rPr>
        <w:t>If Dogs Were Dinosaurs</w:t>
      </w:r>
      <w:r>
        <w:t>) for this activity.  Both involve comparisons and interesting facts.</w:t>
      </w:r>
      <w:r w:rsidR="009C5C1C">
        <w:t xml:space="preserve">  You may still use this lesson even if you are not ab</w:t>
      </w:r>
      <w:bookmarkStart w:id="0" w:name="_GoBack"/>
      <w:bookmarkEnd w:id="0"/>
      <w:r w:rsidR="009C5C1C">
        <w:t>le to obtain the books.</w:t>
      </w:r>
      <w:r>
        <w:t xml:space="preserve">  </w:t>
      </w:r>
      <w:r w:rsidR="009C5C1C">
        <w:t>Present interesting animal facts and pictures to students in order to promote interest in the lesson.</w:t>
      </w:r>
    </w:p>
    <w:p w:rsidR="00C7277E" w:rsidRDefault="008047ED">
      <w:pPr>
        <w:spacing w:after="60"/>
      </w:pPr>
    </w:p>
    <w:p w:rsidR="00C7277E" w:rsidRDefault="006F51C7" w:rsidP="00A12B3D">
      <w:r>
        <w:rPr>
          <w:b/>
        </w:rPr>
        <w:t>Possible Solutions:</w:t>
      </w:r>
      <w:r>
        <w:t xml:space="preserve"> </w:t>
      </w:r>
    </w:p>
    <w:p w:rsidR="00A12B3D" w:rsidRDefault="00A12B3D" w:rsidP="00A12B3D">
      <w:pPr>
        <w:ind w:firstLine="720"/>
      </w:pPr>
      <w:r>
        <w:t>Solutions will vary based on students’ measurements.</w:t>
      </w:r>
    </w:p>
    <w:p w:rsidR="00C7277E" w:rsidRDefault="008047ED">
      <w:pPr>
        <w:jc w:val="center"/>
      </w:pPr>
    </w:p>
    <w:p w:rsidR="00C7277E" w:rsidRDefault="008047ED">
      <w:pPr>
        <w:jc w:val="center"/>
      </w:pPr>
    </w:p>
    <w:p w:rsidR="00C7277E" w:rsidRDefault="006F51C7">
      <w:pPr>
        <w:spacing w:after="240"/>
        <w:rPr>
          <w:b/>
          <w:sz w:val="40"/>
          <w:szCs w:val="40"/>
        </w:rPr>
      </w:pPr>
      <w:r>
        <w:br w:type="page"/>
      </w:r>
    </w:p>
    <w:p w:rsidR="00FD43B9" w:rsidRDefault="00BC5C83">
      <w:pPr>
        <w:spacing w:after="240"/>
        <w:jc w:val="center"/>
        <w:rPr>
          <w:b/>
          <w:sz w:val="40"/>
          <w:szCs w:val="40"/>
        </w:rPr>
      </w:pPr>
      <w:r w:rsidRPr="00BC5C83">
        <w:rPr>
          <w:noProof/>
          <w:sz w:val="32"/>
          <w:szCs w:val="32"/>
        </w:rPr>
        <w:lastRenderedPageBreak/>
        <w:drawing>
          <wp:anchor distT="0" distB="0" distL="114300" distR="114300" simplePos="0" relativeHeight="251659264" behindDoc="0" locked="0" layoutInCell="1" allowOverlap="1" wp14:anchorId="0977FD5A" wp14:editId="5B3F193F">
            <wp:simplePos x="0" y="0"/>
            <wp:positionH relativeFrom="column">
              <wp:posOffset>4661742</wp:posOffset>
            </wp:positionH>
            <wp:positionV relativeFrom="paragraph">
              <wp:posOffset>-348615</wp:posOffset>
            </wp:positionV>
            <wp:extent cx="1400810" cy="1294130"/>
            <wp:effectExtent l="0" t="0" r="8890" b="1270"/>
            <wp:wrapNone/>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48" t="4772" r="23214" b="8546"/>
                    <a:stretch/>
                  </pic:blipFill>
                  <pic:spPr bwMode="auto">
                    <a:xfrm>
                      <a:off x="0" y="0"/>
                      <a:ext cx="1400810" cy="12941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3B9">
        <w:rPr>
          <w:b/>
          <w:sz w:val="40"/>
          <w:szCs w:val="40"/>
        </w:rPr>
        <w:t>If You Hopped Like a Frog</w:t>
      </w:r>
    </w:p>
    <w:p w:rsidR="00FD43B9" w:rsidRPr="00EE3136" w:rsidRDefault="00FD43B9" w:rsidP="00A12B3D">
      <w:pPr>
        <w:rPr>
          <w:sz w:val="32"/>
          <w:szCs w:val="32"/>
        </w:rPr>
      </w:pPr>
      <w:r w:rsidRPr="00EE3136">
        <w:rPr>
          <w:sz w:val="32"/>
          <w:szCs w:val="32"/>
        </w:rPr>
        <w:t>A frog can hop 20 times the length of its body.</w:t>
      </w:r>
    </w:p>
    <w:p w:rsidR="00A12B3D" w:rsidRPr="00EE3136" w:rsidRDefault="00A12B3D" w:rsidP="00A12B3D">
      <w:pPr>
        <w:rPr>
          <w:sz w:val="32"/>
          <w:szCs w:val="32"/>
        </w:rPr>
      </w:pPr>
      <w:r w:rsidRPr="00EE3136">
        <w:rPr>
          <w:sz w:val="32"/>
          <w:szCs w:val="32"/>
        </w:rPr>
        <w:t>My Height Measurement</w:t>
      </w:r>
      <w:proofErr w:type="gramStart"/>
      <w:r w:rsidRPr="00EE3136">
        <w:rPr>
          <w:sz w:val="32"/>
          <w:szCs w:val="32"/>
        </w:rPr>
        <w:t>:_</w:t>
      </w:r>
      <w:proofErr w:type="gramEnd"/>
      <w:r w:rsidRPr="00EE3136">
        <w:rPr>
          <w:sz w:val="32"/>
          <w:szCs w:val="32"/>
        </w:rPr>
        <w:t>________</w:t>
      </w:r>
      <w:r w:rsidR="00863DA9">
        <w:rPr>
          <w:sz w:val="32"/>
          <w:szCs w:val="32"/>
        </w:rPr>
        <w:t>______</w:t>
      </w:r>
      <w:r w:rsidRPr="00EE3136">
        <w:rPr>
          <w:sz w:val="32"/>
          <w:szCs w:val="32"/>
        </w:rPr>
        <w:t>______</w:t>
      </w:r>
    </w:p>
    <w:p w:rsidR="00A12B3D" w:rsidRPr="00EE3136" w:rsidRDefault="00A12B3D" w:rsidP="00A12B3D">
      <w:pPr>
        <w:rPr>
          <w:sz w:val="32"/>
          <w:szCs w:val="32"/>
        </w:rPr>
      </w:pPr>
      <w:r w:rsidRPr="00EE3136">
        <w:rPr>
          <w:sz w:val="32"/>
          <w:szCs w:val="32"/>
        </w:rPr>
        <w:t>If I could hop like a frog, I could hop _______________________</w:t>
      </w:r>
      <w:r w:rsidR="00863DA9">
        <w:rPr>
          <w:sz w:val="32"/>
          <w:szCs w:val="32"/>
        </w:rPr>
        <w:t>___</w:t>
      </w:r>
      <w:r w:rsidRPr="00EE3136">
        <w:rPr>
          <w:sz w:val="32"/>
          <w:szCs w:val="32"/>
        </w:rPr>
        <w:t>___.</w:t>
      </w:r>
    </w:p>
    <w:p w:rsidR="00A12B3D" w:rsidRPr="00EE3136" w:rsidRDefault="00A12B3D" w:rsidP="00A12B3D">
      <w:pPr>
        <w:rPr>
          <w:sz w:val="32"/>
          <w:szCs w:val="32"/>
        </w:rPr>
      </w:pPr>
    </w:p>
    <w:p w:rsidR="00A12B3D" w:rsidRDefault="00A12B3D" w:rsidP="00A12B3D">
      <w:pPr>
        <w:rPr>
          <w:sz w:val="32"/>
          <w:szCs w:val="32"/>
        </w:rPr>
      </w:pPr>
    </w:p>
    <w:p w:rsidR="00EE3136" w:rsidRPr="00EE3136" w:rsidRDefault="00EE3136" w:rsidP="00A12B3D">
      <w:pPr>
        <w:rPr>
          <w:sz w:val="32"/>
          <w:szCs w:val="32"/>
        </w:rPr>
      </w:pPr>
    </w:p>
    <w:p w:rsidR="00A12B3D" w:rsidRPr="00EE3136" w:rsidRDefault="00A12B3D" w:rsidP="00A12B3D">
      <w:pPr>
        <w:rPr>
          <w:sz w:val="32"/>
          <w:szCs w:val="32"/>
        </w:rPr>
      </w:pPr>
    </w:p>
    <w:p w:rsidR="00FD43B9" w:rsidRPr="00EE3136" w:rsidRDefault="00FD43B9" w:rsidP="00A12B3D">
      <w:pPr>
        <w:rPr>
          <w:sz w:val="32"/>
          <w:szCs w:val="32"/>
        </w:rPr>
      </w:pPr>
      <w:r w:rsidRPr="00EE3136">
        <w:rPr>
          <w:sz w:val="32"/>
          <w:szCs w:val="32"/>
        </w:rPr>
        <w:t>Fleas can jump 70 times their own height.</w:t>
      </w:r>
    </w:p>
    <w:p w:rsidR="00A12B3D" w:rsidRPr="00EE3136" w:rsidRDefault="00A12B3D" w:rsidP="00A12B3D">
      <w:pPr>
        <w:rPr>
          <w:sz w:val="32"/>
          <w:szCs w:val="32"/>
        </w:rPr>
      </w:pPr>
      <w:r w:rsidRPr="00EE3136">
        <w:rPr>
          <w:sz w:val="32"/>
          <w:szCs w:val="32"/>
        </w:rPr>
        <w:t>My Height Measurement</w:t>
      </w:r>
      <w:proofErr w:type="gramStart"/>
      <w:r w:rsidRPr="00EE3136">
        <w:rPr>
          <w:sz w:val="32"/>
          <w:szCs w:val="32"/>
        </w:rPr>
        <w:t>:_</w:t>
      </w:r>
      <w:proofErr w:type="gramEnd"/>
      <w:r w:rsidRPr="00EE3136">
        <w:rPr>
          <w:sz w:val="32"/>
          <w:szCs w:val="32"/>
        </w:rPr>
        <w:t>___________</w:t>
      </w:r>
      <w:r w:rsidR="00863DA9">
        <w:rPr>
          <w:sz w:val="32"/>
          <w:szCs w:val="32"/>
        </w:rPr>
        <w:t>___</w:t>
      </w:r>
      <w:r w:rsidRPr="00EE3136">
        <w:rPr>
          <w:sz w:val="32"/>
          <w:szCs w:val="32"/>
        </w:rPr>
        <w:t>___</w:t>
      </w:r>
    </w:p>
    <w:p w:rsidR="00A12B3D" w:rsidRPr="00EE3136" w:rsidRDefault="00A12B3D" w:rsidP="00A12B3D">
      <w:pPr>
        <w:rPr>
          <w:sz w:val="32"/>
          <w:szCs w:val="32"/>
        </w:rPr>
      </w:pPr>
      <w:r w:rsidRPr="00EE3136">
        <w:rPr>
          <w:sz w:val="32"/>
          <w:szCs w:val="32"/>
        </w:rPr>
        <w:t>If I could jump like a flea, I could jump _____________________</w:t>
      </w:r>
      <w:r w:rsidR="00863DA9">
        <w:rPr>
          <w:sz w:val="32"/>
          <w:szCs w:val="32"/>
        </w:rPr>
        <w:t>___</w:t>
      </w:r>
      <w:r w:rsidRPr="00EE3136">
        <w:rPr>
          <w:sz w:val="32"/>
          <w:szCs w:val="32"/>
        </w:rPr>
        <w:t>___.</w:t>
      </w:r>
    </w:p>
    <w:p w:rsidR="00A12B3D" w:rsidRPr="00EE3136" w:rsidRDefault="00A12B3D" w:rsidP="00A12B3D">
      <w:pPr>
        <w:rPr>
          <w:sz w:val="32"/>
          <w:szCs w:val="32"/>
        </w:rPr>
      </w:pPr>
    </w:p>
    <w:p w:rsidR="00A12B3D" w:rsidRPr="00EE3136" w:rsidRDefault="00A12B3D" w:rsidP="00A12B3D">
      <w:pPr>
        <w:rPr>
          <w:sz w:val="32"/>
          <w:szCs w:val="32"/>
        </w:rPr>
      </w:pPr>
    </w:p>
    <w:p w:rsidR="00A12B3D" w:rsidRPr="00EE3136" w:rsidRDefault="00A12B3D" w:rsidP="00A12B3D">
      <w:pPr>
        <w:rPr>
          <w:sz w:val="32"/>
          <w:szCs w:val="32"/>
        </w:rPr>
      </w:pPr>
    </w:p>
    <w:p w:rsidR="00A12B3D" w:rsidRPr="00EE3136" w:rsidRDefault="00A12B3D" w:rsidP="00A12B3D">
      <w:pPr>
        <w:rPr>
          <w:sz w:val="32"/>
          <w:szCs w:val="32"/>
        </w:rPr>
      </w:pPr>
    </w:p>
    <w:p w:rsidR="00A12B3D" w:rsidRPr="00EE3136" w:rsidRDefault="009C5C1C" w:rsidP="00A12B3D">
      <w:pPr>
        <w:rPr>
          <w:sz w:val="32"/>
          <w:szCs w:val="32"/>
        </w:rPr>
      </w:pPr>
      <w:r w:rsidRPr="00BC5C83">
        <w:rPr>
          <w:noProof/>
          <w:sz w:val="32"/>
          <w:szCs w:val="32"/>
        </w:rPr>
        <w:drawing>
          <wp:anchor distT="0" distB="0" distL="114300" distR="114300" simplePos="0" relativeHeight="251660288" behindDoc="0" locked="0" layoutInCell="1" allowOverlap="1" wp14:anchorId="0C1D6A70" wp14:editId="5F890A73">
            <wp:simplePos x="0" y="0"/>
            <wp:positionH relativeFrom="column">
              <wp:posOffset>-452565</wp:posOffset>
            </wp:positionH>
            <wp:positionV relativeFrom="paragraph">
              <wp:posOffset>17780</wp:posOffset>
            </wp:positionV>
            <wp:extent cx="854710" cy="1035050"/>
            <wp:effectExtent l="114300" t="95250" r="116840" b="88900"/>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19966">
                      <a:off x="0" y="0"/>
                      <a:ext cx="854710" cy="10350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D43B9" w:rsidRPr="00EE3136" w:rsidRDefault="00FD43B9" w:rsidP="009C5C1C">
      <w:pPr>
        <w:ind w:firstLine="720"/>
        <w:rPr>
          <w:sz w:val="32"/>
          <w:szCs w:val="32"/>
        </w:rPr>
      </w:pPr>
      <w:r w:rsidRPr="00EE3136">
        <w:rPr>
          <w:sz w:val="32"/>
          <w:szCs w:val="32"/>
        </w:rPr>
        <w:t>A spider can move 33 times the length of its own body in 1 second.</w:t>
      </w:r>
    </w:p>
    <w:p w:rsidR="00A12B3D" w:rsidRPr="00EE3136" w:rsidRDefault="00A12B3D" w:rsidP="009C5C1C">
      <w:pPr>
        <w:ind w:firstLine="720"/>
        <w:rPr>
          <w:sz w:val="32"/>
          <w:szCs w:val="32"/>
        </w:rPr>
      </w:pPr>
      <w:r w:rsidRPr="00EE3136">
        <w:rPr>
          <w:sz w:val="32"/>
          <w:szCs w:val="32"/>
        </w:rPr>
        <w:t>My Height Measurement</w:t>
      </w:r>
      <w:proofErr w:type="gramStart"/>
      <w:r w:rsidRPr="00EE3136">
        <w:rPr>
          <w:sz w:val="32"/>
          <w:szCs w:val="32"/>
        </w:rPr>
        <w:t>:_</w:t>
      </w:r>
      <w:proofErr w:type="gramEnd"/>
      <w:r w:rsidRPr="00EE3136">
        <w:rPr>
          <w:sz w:val="32"/>
          <w:szCs w:val="32"/>
        </w:rPr>
        <w:t>___________</w:t>
      </w:r>
      <w:r w:rsidR="00863DA9">
        <w:rPr>
          <w:sz w:val="32"/>
          <w:szCs w:val="32"/>
        </w:rPr>
        <w:t>____</w:t>
      </w:r>
      <w:r w:rsidRPr="00EE3136">
        <w:rPr>
          <w:sz w:val="32"/>
          <w:szCs w:val="32"/>
        </w:rPr>
        <w:t>___</w:t>
      </w:r>
    </w:p>
    <w:p w:rsidR="00A12B3D" w:rsidRPr="00EE3136" w:rsidRDefault="00A12B3D" w:rsidP="009C5C1C">
      <w:pPr>
        <w:ind w:left="720"/>
        <w:rPr>
          <w:sz w:val="32"/>
          <w:szCs w:val="32"/>
        </w:rPr>
      </w:pPr>
      <w:r w:rsidRPr="00EE3136">
        <w:rPr>
          <w:sz w:val="32"/>
          <w:szCs w:val="32"/>
        </w:rPr>
        <w:t xml:space="preserve">If I could move like a spider, I </w:t>
      </w:r>
      <w:r w:rsidR="00EE3136" w:rsidRPr="00EE3136">
        <w:rPr>
          <w:sz w:val="32"/>
          <w:szCs w:val="32"/>
        </w:rPr>
        <w:t>could move __</w:t>
      </w:r>
      <w:r w:rsidR="00863DA9">
        <w:rPr>
          <w:sz w:val="32"/>
          <w:szCs w:val="32"/>
        </w:rPr>
        <w:t>_</w:t>
      </w:r>
      <w:r w:rsidR="00EE3136" w:rsidRPr="00EE3136">
        <w:rPr>
          <w:sz w:val="32"/>
          <w:szCs w:val="32"/>
        </w:rPr>
        <w:t>__________________ in 1 second.</w:t>
      </w:r>
    </w:p>
    <w:p w:rsidR="00A12B3D" w:rsidRPr="00EE3136" w:rsidRDefault="00A12B3D" w:rsidP="00A12B3D">
      <w:pPr>
        <w:rPr>
          <w:sz w:val="32"/>
          <w:szCs w:val="32"/>
        </w:rPr>
      </w:pPr>
    </w:p>
    <w:p w:rsidR="00A12B3D" w:rsidRPr="00EE3136" w:rsidRDefault="00A12B3D" w:rsidP="00A12B3D">
      <w:pPr>
        <w:rPr>
          <w:sz w:val="32"/>
          <w:szCs w:val="32"/>
        </w:rPr>
      </w:pPr>
    </w:p>
    <w:p w:rsidR="009C5C1C" w:rsidRDefault="009C5C1C" w:rsidP="00A12B3D">
      <w:pPr>
        <w:rPr>
          <w:sz w:val="32"/>
          <w:szCs w:val="32"/>
        </w:rPr>
      </w:pPr>
    </w:p>
    <w:p w:rsidR="009C5C1C" w:rsidRDefault="009C5C1C" w:rsidP="00A12B3D">
      <w:pPr>
        <w:rPr>
          <w:sz w:val="32"/>
          <w:szCs w:val="32"/>
        </w:rPr>
      </w:pPr>
    </w:p>
    <w:p w:rsidR="00A12B3D" w:rsidRPr="00EE3136" w:rsidRDefault="009C5C1C" w:rsidP="00A12B3D">
      <w:pPr>
        <w:rPr>
          <w:sz w:val="32"/>
          <w:szCs w:val="32"/>
        </w:rPr>
      </w:pPr>
      <w:r w:rsidRPr="00BC5C83">
        <w:rPr>
          <w:noProof/>
          <w:sz w:val="32"/>
          <w:szCs w:val="32"/>
        </w:rPr>
        <w:drawing>
          <wp:anchor distT="0" distB="0" distL="114300" distR="114300" simplePos="0" relativeHeight="251658240" behindDoc="0" locked="0" layoutInCell="1" allowOverlap="1" wp14:anchorId="19F84A1D" wp14:editId="653FF44E">
            <wp:simplePos x="0" y="0"/>
            <wp:positionH relativeFrom="column">
              <wp:posOffset>4413827</wp:posOffset>
            </wp:positionH>
            <wp:positionV relativeFrom="paragraph">
              <wp:posOffset>107447</wp:posOffset>
            </wp:positionV>
            <wp:extent cx="2208810" cy="653143"/>
            <wp:effectExtent l="0" t="0" r="127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20430" b="20382"/>
                    <a:stretch/>
                  </pic:blipFill>
                  <pic:spPr bwMode="auto">
                    <a:xfrm>
                      <a:off x="0" y="0"/>
                      <a:ext cx="2208810" cy="65314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2B3D" w:rsidRPr="00EE3136" w:rsidRDefault="00A12B3D" w:rsidP="00A12B3D">
      <w:pPr>
        <w:rPr>
          <w:sz w:val="32"/>
          <w:szCs w:val="32"/>
        </w:rPr>
      </w:pPr>
      <w:r w:rsidRPr="00EE3136">
        <w:rPr>
          <w:sz w:val="32"/>
          <w:szCs w:val="32"/>
        </w:rPr>
        <w:t>A snake can eat something twice as wide as its head.</w:t>
      </w:r>
    </w:p>
    <w:p w:rsidR="00EE3136" w:rsidRPr="00EE3136" w:rsidRDefault="00EE3136" w:rsidP="00A12B3D">
      <w:pPr>
        <w:rPr>
          <w:sz w:val="32"/>
          <w:szCs w:val="32"/>
        </w:rPr>
      </w:pPr>
      <w:r w:rsidRPr="00EE3136">
        <w:rPr>
          <w:sz w:val="32"/>
          <w:szCs w:val="32"/>
        </w:rPr>
        <w:t>My Head Measurement</w:t>
      </w:r>
      <w:proofErr w:type="gramStart"/>
      <w:r w:rsidRPr="00EE3136">
        <w:rPr>
          <w:sz w:val="32"/>
          <w:szCs w:val="32"/>
        </w:rPr>
        <w:t>:_</w:t>
      </w:r>
      <w:proofErr w:type="gramEnd"/>
      <w:r w:rsidRPr="00EE3136">
        <w:rPr>
          <w:sz w:val="32"/>
          <w:szCs w:val="32"/>
        </w:rPr>
        <w:t>______________</w:t>
      </w:r>
      <w:r w:rsidR="00863DA9">
        <w:rPr>
          <w:sz w:val="32"/>
          <w:szCs w:val="32"/>
        </w:rPr>
        <w:t>____</w:t>
      </w:r>
      <w:r w:rsidRPr="00EE3136">
        <w:rPr>
          <w:sz w:val="32"/>
          <w:szCs w:val="32"/>
        </w:rPr>
        <w:t>___</w:t>
      </w:r>
    </w:p>
    <w:p w:rsidR="00EE3136" w:rsidRDefault="00EE3136" w:rsidP="00A12B3D">
      <w:pPr>
        <w:rPr>
          <w:sz w:val="32"/>
          <w:szCs w:val="32"/>
        </w:rPr>
      </w:pPr>
      <w:r w:rsidRPr="00EE3136">
        <w:rPr>
          <w:sz w:val="32"/>
          <w:szCs w:val="32"/>
        </w:rPr>
        <w:t>If I could eat like a snake, I could eat something __</w:t>
      </w:r>
      <w:r w:rsidR="00863DA9">
        <w:rPr>
          <w:sz w:val="32"/>
          <w:szCs w:val="32"/>
        </w:rPr>
        <w:t>__</w:t>
      </w:r>
      <w:r w:rsidRPr="00EE3136">
        <w:rPr>
          <w:sz w:val="32"/>
          <w:szCs w:val="32"/>
        </w:rPr>
        <w:t>_________________ long.</w:t>
      </w:r>
      <w:r w:rsidR="00BC5C83" w:rsidRPr="00BC5C83">
        <w:rPr>
          <w:noProof/>
        </w:rPr>
        <w:t xml:space="preserve"> </w:t>
      </w:r>
    </w:p>
    <w:p w:rsidR="00C7277E" w:rsidRPr="00EE3136" w:rsidRDefault="006F51C7" w:rsidP="0021339B">
      <w:pPr>
        <w:spacing w:after="240"/>
        <w:rPr>
          <w:b/>
          <w:sz w:val="32"/>
          <w:szCs w:val="32"/>
        </w:rPr>
      </w:pPr>
      <w:r w:rsidRPr="00EE3136">
        <w:rPr>
          <w:b/>
          <w:sz w:val="32"/>
          <w:szCs w:val="32"/>
        </w:rPr>
        <w:t xml:space="preserve"> </w:t>
      </w:r>
    </w:p>
    <w:sectPr w:rsidR="00C7277E" w:rsidRPr="00EE3136">
      <w:footerReference w:type="default" r:id="rId12"/>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85" w:rsidRDefault="006F51C7">
      <w:r>
        <w:separator/>
      </w:r>
    </w:p>
  </w:endnote>
  <w:endnote w:type="continuationSeparator" w:id="0">
    <w:p w:rsidR="00F73F85" w:rsidRDefault="006F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7E" w:rsidRDefault="008047ED">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C7277E" w:rsidRDefault="006F51C7">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w:t>
    </w:r>
    <w:r w:rsidR="00FD43B9">
      <w:rPr>
        <w:b/>
        <w:sz w:val="18"/>
        <w:szCs w:val="18"/>
      </w:rPr>
      <w:t xml:space="preserve"> INSTRUCTION</w:t>
    </w:r>
    <w:r w:rsidR="00FD43B9">
      <w:rPr>
        <w:b/>
        <w:sz w:val="18"/>
        <w:szCs w:val="18"/>
      </w:rPr>
      <w:tab/>
    </w:r>
    <w:r w:rsidR="00FD43B9">
      <w:rPr>
        <w:b/>
        <w:sz w:val="18"/>
        <w:szCs w:val="18"/>
      </w:rPr>
      <w:tab/>
    </w:r>
    <w:r w:rsidR="00FD43B9">
      <w:rPr>
        <w:b/>
        <w:sz w:val="18"/>
        <w:szCs w:val="18"/>
      </w:rPr>
      <w:tab/>
    </w:r>
    <w:r w:rsidR="00FD43B9">
      <w:rPr>
        <w:b/>
        <w:sz w:val="18"/>
        <w:szCs w:val="18"/>
      </w:rPr>
      <w:tab/>
    </w:r>
    <w:r w:rsidR="00FD43B9">
      <w:rPr>
        <w:b/>
        <w:sz w:val="18"/>
        <w:szCs w:val="18"/>
      </w:rPr>
      <w:tab/>
    </w:r>
    <w:r w:rsidR="00FD43B9">
      <w:rPr>
        <w:b/>
        <w:sz w:val="18"/>
        <w:szCs w:val="18"/>
      </w:rPr>
      <w:tab/>
    </w:r>
    <w:r w:rsidR="009E5BDC">
      <w:rPr>
        <w:b/>
        <w:sz w:val="18"/>
        <w:szCs w:val="18"/>
      </w:rPr>
      <w:t xml:space="preserve">  </w:t>
    </w:r>
    <w:r w:rsidR="00FD43B9">
      <w:rPr>
        <w:b/>
        <w:sz w:val="18"/>
        <w:szCs w:val="18"/>
      </w:rPr>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85" w:rsidRDefault="006F51C7">
      <w:r>
        <w:separator/>
      </w:r>
    </w:p>
  </w:footnote>
  <w:footnote w:type="continuationSeparator" w:id="0">
    <w:p w:rsidR="00F73F85" w:rsidRDefault="006F5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271"/>
    <w:multiLevelType w:val="hybridMultilevel"/>
    <w:tmpl w:val="BCC8C966"/>
    <w:lvl w:ilvl="0" w:tplc="918414D4">
      <w:start w:val="1"/>
      <w:numFmt w:val="bullet"/>
      <w:lvlText w:val="●"/>
      <w:lvlJc w:val="left"/>
      <w:pPr>
        <w:ind w:left="720" w:hanging="360"/>
      </w:pPr>
      <w:rPr>
        <w:rFonts w:ascii="Arial" w:eastAsia="Arial" w:hAnsi="Arial" w:cs="Arial"/>
      </w:rPr>
    </w:lvl>
    <w:lvl w:ilvl="1" w:tplc="5D5AB01E">
      <w:start w:val="1"/>
      <w:numFmt w:val="bullet"/>
      <w:lvlText w:val="o"/>
      <w:lvlJc w:val="left"/>
      <w:pPr>
        <w:ind w:left="1440" w:hanging="360"/>
      </w:pPr>
      <w:rPr>
        <w:rFonts w:ascii="Arial" w:eastAsia="Arial" w:hAnsi="Arial" w:cs="Arial"/>
      </w:rPr>
    </w:lvl>
    <w:lvl w:ilvl="2" w:tplc="14EC1962">
      <w:start w:val="1"/>
      <w:numFmt w:val="bullet"/>
      <w:lvlText w:val="▪"/>
      <w:lvlJc w:val="left"/>
      <w:pPr>
        <w:ind w:left="2160" w:hanging="360"/>
      </w:pPr>
      <w:rPr>
        <w:rFonts w:ascii="Arial" w:eastAsia="Arial" w:hAnsi="Arial" w:cs="Arial"/>
      </w:rPr>
    </w:lvl>
    <w:lvl w:ilvl="3" w:tplc="4016E4B6">
      <w:start w:val="1"/>
      <w:numFmt w:val="bullet"/>
      <w:lvlText w:val="●"/>
      <w:lvlJc w:val="left"/>
      <w:pPr>
        <w:ind w:left="2880" w:hanging="360"/>
      </w:pPr>
      <w:rPr>
        <w:rFonts w:ascii="Arial" w:eastAsia="Arial" w:hAnsi="Arial" w:cs="Arial"/>
      </w:rPr>
    </w:lvl>
    <w:lvl w:ilvl="4" w:tplc="BB346880">
      <w:start w:val="1"/>
      <w:numFmt w:val="bullet"/>
      <w:lvlText w:val="o"/>
      <w:lvlJc w:val="left"/>
      <w:pPr>
        <w:ind w:left="3600" w:hanging="360"/>
      </w:pPr>
      <w:rPr>
        <w:rFonts w:ascii="Arial" w:eastAsia="Arial" w:hAnsi="Arial" w:cs="Arial"/>
      </w:rPr>
    </w:lvl>
    <w:lvl w:ilvl="5" w:tplc="7916E39A">
      <w:start w:val="1"/>
      <w:numFmt w:val="bullet"/>
      <w:lvlText w:val="▪"/>
      <w:lvlJc w:val="left"/>
      <w:pPr>
        <w:ind w:left="4320" w:hanging="360"/>
      </w:pPr>
      <w:rPr>
        <w:rFonts w:ascii="Arial" w:eastAsia="Arial" w:hAnsi="Arial" w:cs="Arial"/>
      </w:rPr>
    </w:lvl>
    <w:lvl w:ilvl="6" w:tplc="24FC4864">
      <w:start w:val="1"/>
      <w:numFmt w:val="bullet"/>
      <w:lvlText w:val="●"/>
      <w:lvlJc w:val="left"/>
      <w:pPr>
        <w:ind w:left="5040" w:hanging="360"/>
      </w:pPr>
      <w:rPr>
        <w:rFonts w:ascii="Arial" w:eastAsia="Arial" w:hAnsi="Arial" w:cs="Arial"/>
      </w:rPr>
    </w:lvl>
    <w:lvl w:ilvl="7" w:tplc="92C2A5F4">
      <w:start w:val="1"/>
      <w:numFmt w:val="bullet"/>
      <w:lvlText w:val="o"/>
      <w:lvlJc w:val="left"/>
      <w:pPr>
        <w:ind w:left="5760" w:hanging="360"/>
      </w:pPr>
      <w:rPr>
        <w:rFonts w:ascii="Arial" w:eastAsia="Arial" w:hAnsi="Arial" w:cs="Arial"/>
      </w:rPr>
    </w:lvl>
    <w:lvl w:ilvl="8" w:tplc="25E8968A">
      <w:start w:val="1"/>
      <w:numFmt w:val="bullet"/>
      <w:lvlText w:val="▪"/>
      <w:lvlJc w:val="left"/>
      <w:pPr>
        <w:ind w:left="6480" w:hanging="360"/>
      </w:pPr>
      <w:rPr>
        <w:rFonts w:ascii="Arial" w:eastAsia="Arial" w:hAnsi="Arial" w:cs="Arial"/>
      </w:rPr>
    </w:lvl>
  </w:abstractNum>
  <w:abstractNum w:abstractNumId="1">
    <w:nsid w:val="1D6B5B49"/>
    <w:multiLevelType w:val="hybridMultilevel"/>
    <w:tmpl w:val="71E266DC"/>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2">
    <w:nsid w:val="31833592"/>
    <w:multiLevelType w:val="hybridMultilevel"/>
    <w:tmpl w:val="E1343ACC"/>
    <w:lvl w:ilvl="0" w:tplc="04090001">
      <w:start w:val="1"/>
      <w:numFmt w:val="bullet"/>
      <w:lvlText w:val=""/>
      <w:lvlJc w:val="left"/>
      <w:pPr>
        <w:ind w:left="720" w:hanging="360"/>
      </w:pPr>
      <w:rPr>
        <w:rFonts w:ascii="Symbol" w:hAnsi="Symbol" w:hint="default"/>
      </w:rPr>
    </w:lvl>
    <w:lvl w:ilvl="1" w:tplc="D5781568">
      <w:start w:val="1"/>
      <w:numFmt w:val="bullet"/>
      <w:lvlText w:val="o"/>
      <w:lvlJc w:val="left"/>
      <w:pPr>
        <w:ind w:left="1440" w:hanging="360"/>
      </w:pPr>
      <w:rPr>
        <w:rFonts w:ascii="Arial" w:eastAsia="Arial" w:hAnsi="Arial" w:cs="Arial"/>
      </w:rPr>
    </w:lvl>
    <w:lvl w:ilvl="2" w:tplc="BCC8D5E0">
      <w:start w:val="1"/>
      <w:numFmt w:val="bullet"/>
      <w:lvlText w:val="▪"/>
      <w:lvlJc w:val="left"/>
      <w:pPr>
        <w:ind w:left="2160" w:hanging="360"/>
      </w:pPr>
      <w:rPr>
        <w:rFonts w:ascii="Arial" w:eastAsia="Arial" w:hAnsi="Arial" w:cs="Arial"/>
      </w:rPr>
    </w:lvl>
    <w:lvl w:ilvl="3" w:tplc="967C778A">
      <w:start w:val="1"/>
      <w:numFmt w:val="bullet"/>
      <w:lvlText w:val="●"/>
      <w:lvlJc w:val="left"/>
      <w:pPr>
        <w:ind w:left="2880" w:hanging="360"/>
      </w:pPr>
      <w:rPr>
        <w:rFonts w:ascii="Arial" w:eastAsia="Arial" w:hAnsi="Arial" w:cs="Arial"/>
      </w:rPr>
    </w:lvl>
    <w:lvl w:ilvl="4" w:tplc="7B9C9836">
      <w:start w:val="1"/>
      <w:numFmt w:val="bullet"/>
      <w:lvlText w:val="o"/>
      <w:lvlJc w:val="left"/>
      <w:pPr>
        <w:ind w:left="3600" w:hanging="360"/>
      </w:pPr>
      <w:rPr>
        <w:rFonts w:ascii="Arial" w:eastAsia="Arial" w:hAnsi="Arial" w:cs="Arial"/>
      </w:rPr>
    </w:lvl>
    <w:lvl w:ilvl="5" w:tplc="BC8CC410">
      <w:start w:val="1"/>
      <w:numFmt w:val="bullet"/>
      <w:lvlText w:val="▪"/>
      <w:lvlJc w:val="left"/>
      <w:pPr>
        <w:ind w:left="4320" w:hanging="360"/>
      </w:pPr>
      <w:rPr>
        <w:rFonts w:ascii="Arial" w:eastAsia="Arial" w:hAnsi="Arial" w:cs="Arial"/>
      </w:rPr>
    </w:lvl>
    <w:lvl w:ilvl="6" w:tplc="115EBAFE">
      <w:start w:val="1"/>
      <w:numFmt w:val="bullet"/>
      <w:lvlText w:val="●"/>
      <w:lvlJc w:val="left"/>
      <w:pPr>
        <w:ind w:left="5040" w:hanging="360"/>
      </w:pPr>
      <w:rPr>
        <w:rFonts w:ascii="Arial" w:eastAsia="Arial" w:hAnsi="Arial" w:cs="Arial"/>
      </w:rPr>
    </w:lvl>
    <w:lvl w:ilvl="7" w:tplc="417CA182">
      <w:start w:val="1"/>
      <w:numFmt w:val="bullet"/>
      <w:lvlText w:val="o"/>
      <w:lvlJc w:val="left"/>
      <w:pPr>
        <w:ind w:left="5760" w:hanging="360"/>
      </w:pPr>
      <w:rPr>
        <w:rFonts w:ascii="Arial" w:eastAsia="Arial" w:hAnsi="Arial" w:cs="Arial"/>
      </w:rPr>
    </w:lvl>
    <w:lvl w:ilvl="8" w:tplc="870C4F64">
      <w:start w:val="1"/>
      <w:numFmt w:val="bullet"/>
      <w:lvlText w:val="▪"/>
      <w:lvlJc w:val="left"/>
      <w:pPr>
        <w:ind w:left="6480" w:hanging="360"/>
      </w:pPr>
      <w:rPr>
        <w:rFonts w:ascii="Arial" w:eastAsia="Arial" w:hAnsi="Arial" w:cs="Arial"/>
      </w:rPr>
    </w:lvl>
  </w:abstractNum>
  <w:abstractNum w:abstractNumId="3">
    <w:nsid w:val="3FB12BF9"/>
    <w:multiLevelType w:val="hybridMultilevel"/>
    <w:tmpl w:val="DD36F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FF4561"/>
    <w:multiLevelType w:val="hybridMultilevel"/>
    <w:tmpl w:val="DE9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00FD4"/>
    <w:multiLevelType w:val="hybridMultilevel"/>
    <w:tmpl w:val="9750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11095"/>
    <w:multiLevelType w:val="hybridMultilevel"/>
    <w:tmpl w:val="CC009BAC"/>
    <w:lvl w:ilvl="0" w:tplc="2FECCD72">
      <w:start w:val="1"/>
      <w:numFmt w:val="decimal"/>
      <w:lvlText w:val="%1."/>
      <w:lvlJc w:val="left"/>
      <w:pPr>
        <w:ind w:left="720" w:hanging="360"/>
      </w:pPr>
      <w:rPr>
        <w:u w:val="none"/>
      </w:rPr>
    </w:lvl>
    <w:lvl w:ilvl="1" w:tplc="0EEE0F1C">
      <w:start w:val="1"/>
      <w:numFmt w:val="lowerLetter"/>
      <w:lvlText w:val="%2."/>
      <w:lvlJc w:val="left"/>
      <w:pPr>
        <w:ind w:left="1440" w:hanging="360"/>
      </w:pPr>
      <w:rPr>
        <w:u w:val="none"/>
      </w:rPr>
    </w:lvl>
    <w:lvl w:ilvl="2" w:tplc="1AF6DA12">
      <w:start w:val="1"/>
      <w:numFmt w:val="lowerRoman"/>
      <w:lvlText w:val="%3."/>
      <w:lvlJc w:val="right"/>
      <w:pPr>
        <w:ind w:left="2160" w:hanging="360"/>
      </w:pPr>
      <w:rPr>
        <w:u w:val="none"/>
      </w:rPr>
    </w:lvl>
    <w:lvl w:ilvl="3" w:tplc="68F4CBF2">
      <w:start w:val="1"/>
      <w:numFmt w:val="decimal"/>
      <w:lvlText w:val="%4."/>
      <w:lvlJc w:val="left"/>
      <w:pPr>
        <w:ind w:left="2880" w:hanging="360"/>
      </w:pPr>
      <w:rPr>
        <w:u w:val="none"/>
      </w:rPr>
    </w:lvl>
    <w:lvl w:ilvl="4" w:tplc="97AC4D6E">
      <w:start w:val="1"/>
      <w:numFmt w:val="lowerLetter"/>
      <w:lvlText w:val="%5."/>
      <w:lvlJc w:val="left"/>
      <w:pPr>
        <w:ind w:left="3600" w:hanging="360"/>
      </w:pPr>
      <w:rPr>
        <w:u w:val="none"/>
      </w:rPr>
    </w:lvl>
    <w:lvl w:ilvl="5" w:tplc="F238EBE8">
      <w:start w:val="1"/>
      <w:numFmt w:val="lowerRoman"/>
      <w:lvlText w:val="%6."/>
      <w:lvlJc w:val="right"/>
      <w:pPr>
        <w:ind w:left="4320" w:hanging="360"/>
      </w:pPr>
      <w:rPr>
        <w:u w:val="none"/>
      </w:rPr>
    </w:lvl>
    <w:lvl w:ilvl="6" w:tplc="E316520A">
      <w:start w:val="1"/>
      <w:numFmt w:val="decimal"/>
      <w:lvlText w:val="%7."/>
      <w:lvlJc w:val="left"/>
      <w:pPr>
        <w:ind w:left="5040" w:hanging="360"/>
      </w:pPr>
      <w:rPr>
        <w:u w:val="none"/>
      </w:rPr>
    </w:lvl>
    <w:lvl w:ilvl="7" w:tplc="B6E02BC0">
      <w:start w:val="1"/>
      <w:numFmt w:val="lowerLetter"/>
      <w:lvlText w:val="%8."/>
      <w:lvlJc w:val="left"/>
      <w:pPr>
        <w:ind w:left="5760" w:hanging="360"/>
      </w:pPr>
      <w:rPr>
        <w:u w:val="none"/>
      </w:rPr>
    </w:lvl>
    <w:lvl w:ilvl="8" w:tplc="BDE81FC4">
      <w:start w:val="1"/>
      <w:numFmt w:val="lowerRoman"/>
      <w:lvlText w:val="%9."/>
      <w:lvlJc w:val="right"/>
      <w:pPr>
        <w:ind w:left="6480" w:hanging="360"/>
      </w:pPr>
      <w:rPr>
        <w:u w:val="none"/>
      </w:rPr>
    </w:lvl>
  </w:abstractNum>
  <w:abstractNum w:abstractNumId="7">
    <w:nsid w:val="473A3FA4"/>
    <w:multiLevelType w:val="hybridMultilevel"/>
    <w:tmpl w:val="09EE59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870C0"/>
    <w:multiLevelType w:val="hybridMultilevel"/>
    <w:tmpl w:val="A87C4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9E1525"/>
    <w:multiLevelType w:val="hybridMultilevel"/>
    <w:tmpl w:val="9F3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D31CA"/>
    <w:multiLevelType w:val="hybridMultilevel"/>
    <w:tmpl w:val="C4E657EC"/>
    <w:lvl w:ilvl="0" w:tplc="9392B1F6">
      <w:start w:val="1"/>
      <w:numFmt w:val="bullet"/>
      <w:lvlText w:val="●"/>
      <w:lvlJc w:val="left"/>
      <w:pPr>
        <w:ind w:left="720" w:hanging="360"/>
      </w:pPr>
      <w:rPr>
        <w:rFonts w:ascii="Arial" w:eastAsia="Arial" w:hAnsi="Arial" w:cs="Arial"/>
      </w:rPr>
    </w:lvl>
    <w:lvl w:ilvl="1" w:tplc="D5781568">
      <w:start w:val="1"/>
      <w:numFmt w:val="bullet"/>
      <w:lvlText w:val="o"/>
      <w:lvlJc w:val="left"/>
      <w:pPr>
        <w:ind w:left="1440" w:hanging="360"/>
      </w:pPr>
      <w:rPr>
        <w:rFonts w:ascii="Arial" w:eastAsia="Arial" w:hAnsi="Arial" w:cs="Arial"/>
      </w:rPr>
    </w:lvl>
    <w:lvl w:ilvl="2" w:tplc="BCC8D5E0">
      <w:start w:val="1"/>
      <w:numFmt w:val="bullet"/>
      <w:lvlText w:val="▪"/>
      <w:lvlJc w:val="left"/>
      <w:pPr>
        <w:ind w:left="2160" w:hanging="360"/>
      </w:pPr>
      <w:rPr>
        <w:rFonts w:ascii="Arial" w:eastAsia="Arial" w:hAnsi="Arial" w:cs="Arial"/>
      </w:rPr>
    </w:lvl>
    <w:lvl w:ilvl="3" w:tplc="967C778A">
      <w:start w:val="1"/>
      <w:numFmt w:val="bullet"/>
      <w:lvlText w:val="●"/>
      <w:lvlJc w:val="left"/>
      <w:pPr>
        <w:ind w:left="2880" w:hanging="360"/>
      </w:pPr>
      <w:rPr>
        <w:rFonts w:ascii="Arial" w:eastAsia="Arial" w:hAnsi="Arial" w:cs="Arial"/>
      </w:rPr>
    </w:lvl>
    <w:lvl w:ilvl="4" w:tplc="7B9C9836">
      <w:start w:val="1"/>
      <w:numFmt w:val="bullet"/>
      <w:lvlText w:val="o"/>
      <w:lvlJc w:val="left"/>
      <w:pPr>
        <w:ind w:left="3600" w:hanging="360"/>
      </w:pPr>
      <w:rPr>
        <w:rFonts w:ascii="Arial" w:eastAsia="Arial" w:hAnsi="Arial" w:cs="Arial"/>
      </w:rPr>
    </w:lvl>
    <w:lvl w:ilvl="5" w:tplc="BC8CC410">
      <w:start w:val="1"/>
      <w:numFmt w:val="bullet"/>
      <w:lvlText w:val="▪"/>
      <w:lvlJc w:val="left"/>
      <w:pPr>
        <w:ind w:left="4320" w:hanging="360"/>
      </w:pPr>
      <w:rPr>
        <w:rFonts w:ascii="Arial" w:eastAsia="Arial" w:hAnsi="Arial" w:cs="Arial"/>
      </w:rPr>
    </w:lvl>
    <w:lvl w:ilvl="6" w:tplc="115EBAFE">
      <w:start w:val="1"/>
      <w:numFmt w:val="bullet"/>
      <w:lvlText w:val="●"/>
      <w:lvlJc w:val="left"/>
      <w:pPr>
        <w:ind w:left="5040" w:hanging="360"/>
      </w:pPr>
      <w:rPr>
        <w:rFonts w:ascii="Arial" w:eastAsia="Arial" w:hAnsi="Arial" w:cs="Arial"/>
      </w:rPr>
    </w:lvl>
    <w:lvl w:ilvl="7" w:tplc="417CA182">
      <w:start w:val="1"/>
      <w:numFmt w:val="bullet"/>
      <w:lvlText w:val="o"/>
      <w:lvlJc w:val="left"/>
      <w:pPr>
        <w:ind w:left="5760" w:hanging="360"/>
      </w:pPr>
      <w:rPr>
        <w:rFonts w:ascii="Arial" w:eastAsia="Arial" w:hAnsi="Arial" w:cs="Arial"/>
      </w:rPr>
    </w:lvl>
    <w:lvl w:ilvl="8" w:tplc="870C4F64">
      <w:start w:val="1"/>
      <w:numFmt w:val="bullet"/>
      <w:lvlText w:val="▪"/>
      <w:lvlJc w:val="left"/>
      <w:pPr>
        <w:ind w:left="6480" w:hanging="360"/>
      </w:pPr>
      <w:rPr>
        <w:rFonts w:ascii="Arial" w:eastAsia="Arial" w:hAnsi="Arial" w:cs="Arial"/>
      </w:rPr>
    </w:lvl>
  </w:abstractNum>
  <w:abstractNum w:abstractNumId="11">
    <w:nsid w:val="656F25E1"/>
    <w:multiLevelType w:val="hybridMultilevel"/>
    <w:tmpl w:val="EA569EF2"/>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2">
    <w:nsid w:val="6A5C25C4"/>
    <w:multiLevelType w:val="hybridMultilevel"/>
    <w:tmpl w:val="F5289ED2"/>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13">
    <w:nsid w:val="6F3D4ADC"/>
    <w:multiLevelType w:val="hybridMultilevel"/>
    <w:tmpl w:val="45CC1F3C"/>
    <w:lvl w:ilvl="0" w:tplc="B1406D22">
      <w:start w:val="1"/>
      <w:numFmt w:val="decimal"/>
      <w:lvlText w:val="%1."/>
      <w:lvlJc w:val="left"/>
      <w:pPr>
        <w:ind w:left="720" w:hanging="360"/>
      </w:pPr>
    </w:lvl>
    <w:lvl w:ilvl="1" w:tplc="4A8AE20A">
      <w:start w:val="1"/>
      <w:numFmt w:val="decimal"/>
      <w:lvlText w:val="%2."/>
      <w:lvlJc w:val="left"/>
      <w:pPr>
        <w:ind w:left="1440" w:hanging="1080"/>
      </w:pPr>
    </w:lvl>
    <w:lvl w:ilvl="2" w:tplc="17C08114">
      <w:start w:val="1"/>
      <w:numFmt w:val="decimal"/>
      <w:lvlText w:val="%3."/>
      <w:lvlJc w:val="left"/>
      <w:pPr>
        <w:ind w:left="2160" w:hanging="1980"/>
      </w:pPr>
    </w:lvl>
    <w:lvl w:ilvl="3" w:tplc="5A5AB0A6">
      <w:start w:val="1"/>
      <w:numFmt w:val="decimal"/>
      <w:lvlText w:val="%4."/>
      <w:lvlJc w:val="left"/>
      <w:pPr>
        <w:ind w:left="2880" w:hanging="2520"/>
      </w:pPr>
    </w:lvl>
    <w:lvl w:ilvl="4" w:tplc="63482424">
      <w:start w:val="1"/>
      <w:numFmt w:val="decimal"/>
      <w:lvlText w:val="%5."/>
      <w:lvlJc w:val="left"/>
      <w:pPr>
        <w:ind w:left="3600" w:hanging="3240"/>
      </w:pPr>
    </w:lvl>
    <w:lvl w:ilvl="5" w:tplc="C9B4B4D6">
      <w:start w:val="1"/>
      <w:numFmt w:val="decimal"/>
      <w:lvlText w:val="%6."/>
      <w:lvlJc w:val="left"/>
      <w:pPr>
        <w:ind w:left="4320" w:hanging="4140"/>
      </w:pPr>
    </w:lvl>
    <w:lvl w:ilvl="6" w:tplc="FFF61BB2">
      <w:start w:val="1"/>
      <w:numFmt w:val="decimal"/>
      <w:lvlText w:val="%7."/>
      <w:lvlJc w:val="left"/>
      <w:pPr>
        <w:ind w:left="5040" w:hanging="4680"/>
      </w:pPr>
    </w:lvl>
    <w:lvl w:ilvl="7" w:tplc="D1EA8DC2">
      <w:start w:val="1"/>
      <w:numFmt w:val="decimal"/>
      <w:lvlText w:val="%8."/>
      <w:lvlJc w:val="left"/>
      <w:pPr>
        <w:ind w:left="5760" w:hanging="5400"/>
      </w:pPr>
    </w:lvl>
    <w:lvl w:ilvl="8" w:tplc="B18E0CD6">
      <w:start w:val="1"/>
      <w:numFmt w:val="decimal"/>
      <w:lvlText w:val="%9."/>
      <w:lvlJc w:val="left"/>
      <w:pPr>
        <w:ind w:left="6480" w:hanging="6300"/>
      </w:pPr>
    </w:lvl>
  </w:abstractNum>
  <w:abstractNum w:abstractNumId="14">
    <w:nsid w:val="739E57F3"/>
    <w:multiLevelType w:val="hybridMultilevel"/>
    <w:tmpl w:val="7C5E9EFC"/>
    <w:lvl w:ilvl="0" w:tplc="CBD685C6">
      <w:start w:val="1"/>
      <w:numFmt w:val="bullet"/>
      <w:lvlText w:val="●"/>
      <w:lvlJc w:val="left"/>
      <w:pPr>
        <w:ind w:left="720" w:hanging="360"/>
      </w:pPr>
      <w:rPr>
        <w:rFonts w:ascii="Arial" w:eastAsia="Arial" w:hAnsi="Arial" w:cs="Arial"/>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15">
    <w:nsid w:val="785073B7"/>
    <w:multiLevelType w:val="hybridMultilevel"/>
    <w:tmpl w:val="F014B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362040"/>
    <w:multiLevelType w:val="hybridMultilevel"/>
    <w:tmpl w:val="EA6AA352"/>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17">
    <w:nsid w:val="7EF00AE7"/>
    <w:multiLevelType w:val="hybridMultilevel"/>
    <w:tmpl w:val="BE822B40"/>
    <w:lvl w:ilvl="0" w:tplc="04090001">
      <w:start w:val="1"/>
      <w:numFmt w:val="bullet"/>
      <w:lvlText w:val=""/>
      <w:lvlJc w:val="left"/>
      <w:pPr>
        <w:ind w:left="720" w:hanging="360"/>
      </w:pPr>
      <w:rPr>
        <w:rFonts w:ascii="Symbol" w:hAnsi="Symbol" w:hint="default"/>
      </w:rPr>
    </w:lvl>
    <w:lvl w:ilvl="1" w:tplc="5D5AB01E">
      <w:start w:val="1"/>
      <w:numFmt w:val="bullet"/>
      <w:lvlText w:val="o"/>
      <w:lvlJc w:val="left"/>
      <w:pPr>
        <w:ind w:left="1440" w:hanging="360"/>
      </w:pPr>
      <w:rPr>
        <w:rFonts w:ascii="Arial" w:eastAsia="Arial" w:hAnsi="Arial" w:cs="Arial"/>
      </w:rPr>
    </w:lvl>
    <w:lvl w:ilvl="2" w:tplc="14EC1962">
      <w:start w:val="1"/>
      <w:numFmt w:val="bullet"/>
      <w:lvlText w:val="▪"/>
      <w:lvlJc w:val="left"/>
      <w:pPr>
        <w:ind w:left="2160" w:hanging="360"/>
      </w:pPr>
      <w:rPr>
        <w:rFonts w:ascii="Arial" w:eastAsia="Arial" w:hAnsi="Arial" w:cs="Arial"/>
      </w:rPr>
    </w:lvl>
    <w:lvl w:ilvl="3" w:tplc="4016E4B6">
      <w:start w:val="1"/>
      <w:numFmt w:val="bullet"/>
      <w:lvlText w:val="●"/>
      <w:lvlJc w:val="left"/>
      <w:pPr>
        <w:ind w:left="2880" w:hanging="360"/>
      </w:pPr>
      <w:rPr>
        <w:rFonts w:ascii="Arial" w:eastAsia="Arial" w:hAnsi="Arial" w:cs="Arial"/>
      </w:rPr>
    </w:lvl>
    <w:lvl w:ilvl="4" w:tplc="BB346880">
      <w:start w:val="1"/>
      <w:numFmt w:val="bullet"/>
      <w:lvlText w:val="o"/>
      <w:lvlJc w:val="left"/>
      <w:pPr>
        <w:ind w:left="3600" w:hanging="360"/>
      </w:pPr>
      <w:rPr>
        <w:rFonts w:ascii="Arial" w:eastAsia="Arial" w:hAnsi="Arial" w:cs="Arial"/>
      </w:rPr>
    </w:lvl>
    <w:lvl w:ilvl="5" w:tplc="7916E39A">
      <w:start w:val="1"/>
      <w:numFmt w:val="bullet"/>
      <w:lvlText w:val="▪"/>
      <w:lvlJc w:val="left"/>
      <w:pPr>
        <w:ind w:left="4320" w:hanging="360"/>
      </w:pPr>
      <w:rPr>
        <w:rFonts w:ascii="Arial" w:eastAsia="Arial" w:hAnsi="Arial" w:cs="Arial"/>
      </w:rPr>
    </w:lvl>
    <w:lvl w:ilvl="6" w:tplc="24FC4864">
      <w:start w:val="1"/>
      <w:numFmt w:val="bullet"/>
      <w:lvlText w:val="●"/>
      <w:lvlJc w:val="left"/>
      <w:pPr>
        <w:ind w:left="5040" w:hanging="360"/>
      </w:pPr>
      <w:rPr>
        <w:rFonts w:ascii="Arial" w:eastAsia="Arial" w:hAnsi="Arial" w:cs="Arial"/>
      </w:rPr>
    </w:lvl>
    <w:lvl w:ilvl="7" w:tplc="92C2A5F4">
      <w:start w:val="1"/>
      <w:numFmt w:val="bullet"/>
      <w:lvlText w:val="o"/>
      <w:lvlJc w:val="left"/>
      <w:pPr>
        <w:ind w:left="5760" w:hanging="360"/>
      </w:pPr>
      <w:rPr>
        <w:rFonts w:ascii="Arial" w:eastAsia="Arial" w:hAnsi="Arial" w:cs="Arial"/>
      </w:rPr>
    </w:lvl>
    <w:lvl w:ilvl="8" w:tplc="25E8968A">
      <w:start w:val="1"/>
      <w:numFmt w:val="bullet"/>
      <w:lvlText w:val="▪"/>
      <w:lvlJc w:val="left"/>
      <w:pPr>
        <w:ind w:left="6480" w:hanging="360"/>
      </w:pPr>
      <w:rPr>
        <w:rFonts w:ascii="Arial" w:eastAsia="Arial" w:hAnsi="Arial" w:cs="Arial"/>
      </w:rPr>
    </w:lvl>
  </w:abstractNum>
  <w:num w:numId="1">
    <w:abstractNumId w:val="0"/>
  </w:num>
  <w:num w:numId="2">
    <w:abstractNumId w:val="14"/>
  </w:num>
  <w:num w:numId="3">
    <w:abstractNumId w:val="10"/>
  </w:num>
  <w:num w:numId="4">
    <w:abstractNumId w:val="6"/>
  </w:num>
  <w:num w:numId="5">
    <w:abstractNumId w:val="8"/>
  </w:num>
  <w:num w:numId="6">
    <w:abstractNumId w:val="5"/>
  </w:num>
  <w:num w:numId="7">
    <w:abstractNumId w:val="7"/>
  </w:num>
  <w:num w:numId="8">
    <w:abstractNumId w:val="15"/>
  </w:num>
  <w:num w:numId="9">
    <w:abstractNumId w:val="3"/>
  </w:num>
  <w:num w:numId="10">
    <w:abstractNumId w:val="4"/>
  </w:num>
  <w:num w:numId="11">
    <w:abstractNumId w:val="13"/>
  </w:num>
  <w:num w:numId="12">
    <w:abstractNumId w:val="9"/>
  </w:num>
  <w:num w:numId="13">
    <w:abstractNumId w:val="11"/>
  </w:num>
  <w:num w:numId="14">
    <w:abstractNumId w:val="1"/>
  </w:num>
  <w:num w:numId="15">
    <w:abstractNumId w:val="12"/>
  </w:num>
  <w:num w:numId="16">
    <w:abstractNumId w:val="17"/>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B73D8D"/>
    <w:rsid w:val="0021339B"/>
    <w:rsid w:val="006F51C7"/>
    <w:rsid w:val="007C6A8F"/>
    <w:rsid w:val="008047ED"/>
    <w:rsid w:val="00805A0E"/>
    <w:rsid w:val="00863DA9"/>
    <w:rsid w:val="009325B9"/>
    <w:rsid w:val="009C5C1C"/>
    <w:rsid w:val="009E5BDC"/>
    <w:rsid w:val="00A12B3D"/>
    <w:rsid w:val="00A563A6"/>
    <w:rsid w:val="00AF4AB8"/>
    <w:rsid w:val="00B159F5"/>
    <w:rsid w:val="00B73D8D"/>
    <w:rsid w:val="00BA7024"/>
    <w:rsid w:val="00BC5C83"/>
    <w:rsid w:val="00EE3136"/>
    <w:rsid w:val="00F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5E"/>
    <w:rPr>
      <w:rFonts w:ascii="Tahoma" w:hAnsi="Tahoma" w:cs="Tahoma"/>
      <w:sz w:val="16"/>
      <w:szCs w:val="16"/>
    </w:rPr>
  </w:style>
  <w:style w:type="character" w:customStyle="1" w:styleId="BalloonTextChar">
    <w:name w:val="Balloon Text Char"/>
    <w:basedOn w:val="DefaultParagraphFont"/>
    <w:link w:val="BalloonText"/>
    <w:uiPriority w:val="99"/>
    <w:semiHidden/>
    <w:rsid w:val="00BB095E"/>
    <w:rPr>
      <w:rFonts w:ascii="Tahoma" w:hAnsi="Tahoma" w:cs="Tahoma"/>
      <w:sz w:val="16"/>
      <w:szCs w:val="16"/>
    </w:rPr>
  </w:style>
  <w:style w:type="paragraph" w:styleId="ListParagraph">
    <w:name w:val="List Paragraph"/>
    <w:basedOn w:val="Normal"/>
    <w:uiPriority w:val="34"/>
    <w:qFormat/>
    <w:rsid w:val="00BB095E"/>
    <w:pPr>
      <w:ind w:left="720"/>
      <w:contextualSpacing/>
    </w:pPr>
  </w:style>
  <w:style w:type="paragraph" w:styleId="Header">
    <w:name w:val="header"/>
    <w:basedOn w:val="Normal"/>
    <w:link w:val="HeaderChar"/>
    <w:uiPriority w:val="99"/>
    <w:unhideWhenUsed/>
    <w:rsid w:val="00FD43B9"/>
    <w:pPr>
      <w:tabs>
        <w:tab w:val="center" w:pos="4680"/>
        <w:tab w:val="right" w:pos="9360"/>
      </w:tabs>
    </w:pPr>
  </w:style>
  <w:style w:type="character" w:customStyle="1" w:styleId="HeaderChar">
    <w:name w:val="Header Char"/>
    <w:basedOn w:val="DefaultParagraphFont"/>
    <w:link w:val="Header"/>
    <w:uiPriority w:val="99"/>
    <w:rsid w:val="00FD43B9"/>
  </w:style>
  <w:style w:type="paragraph" w:styleId="Footer">
    <w:name w:val="footer"/>
    <w:basedOn w:val="Normal"/>
    <w:link w:val="FooterChar"/>
    <w:uiPriority w:val="99"/>
    <w:unhideWhenUsed/>
    <w:rsid w:val="00FD43B9"/>
    <w:pPr>
      <w:tabs>
        <w:tab w:val="center" w:pos="4680"/>
        <w:tab w:val="right" w:pos="9360"/>
      </w:tabs>
    </w:pPr>
  </w:style>
  <w:style w:type="character" w:customStyle="1" w:styleId="FooterChar">
    <w:name w:val="Footer Char"/>
    <w:basedOn w:val="DefaultParagraphFont"/>
    <w:link w:val="Footer"/>
    <w:uiPriority w:val="99"/>
    <w:rsid w:val="00FD43B9"/>
  </w:style>
  <w:style w:type="table" w:styleId="TableGrid">
    <w:name w:val="Table Grid"/>
    <w:basedOn w:val="TableNormal"/>
    <w:uiPriority w:val="59"/>
    <w:rsid w:val="00213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5E"/>
    <w:rPr>
      <w:rFonts w:ascii="Tahoma" w:hAnsi="Tahoma" w:cs="Tahoma"/>
      <w:sz w:val="16"/>
      <w:szCs w:val="16"/>
    </w:rPr>
  </w:style>
  <w:style w:type="character" w:customStyle="1" w:styleId="BalloonTextChar">
    <w:name w:val="Balloon Text Char"/>
    <w:basedOn w:val="DefaultParagraphFont"/>
    <w:link w:val="BalloonText"/>
    <w:uiPriority w:val="99"/>
    <w:semiHidden/>
    <w:rsid w:val="00BB095E"/>
    <w:rPr>
      <w:rFonts w:ascii="Tahoma" w:hAnsi="Tahoma" w:cs="Tahoma"/>
      <w:sz w:val="16"/>
      <w:szCs w:val="16"/>
    </w:rPr>
  </w:style>
  <w:style w:type="paragraph" w:styleId="ListParagraph">
    <w:name w:val="List Paragraph"/>
    <w:basedOn w:val="Normal"/>
    <w:uiPriority w:val="34"/>
    <w:qFormat/>
    <w:rsid w:val="00BB095E"/>
    <w:pPr>
      <w:ind w:left="720"/>
      <w:contextualSpacing/>
    </w:pPr>
  </w:style>
  <w:style w:type="paragraph" w:styleId="Header">
    <w:name w:val="header"/>
    <w:basedOn w:val="Normal"/>
    <w:link w:val="HeaderChar"/>
    <w:uiPriority w:val="99"/>
    <w:unhideWhenUsed/>
    <w:rsid w:val="00FD43B9"/>
    <w:pPr>
      <w:tabs>
        <w:tab w:val="center" w:pos="4680"/>
        <w:tab w:val="right" w:pos="9360"/>
      </w:tabs>
    </w:pPr>
  </w:style>
  <w:style w:type="character" w:customStyle="1" w:styleId="HeaderChar">
    <w:name w:val="Header Char"/>
    <w:basedOn w:val="DefaultParagraphFont"/>
    <w:link w:val="Header"/>
    <w:uiPriority w:val="99"/>
    <w:rsid w:val="00FD43B9"/>
  </w:style>
  <w:style w:type="paragraph" w:styleId="Footer">
    <w:name w:val="footer"/>
    <w:basedOn w:val="Normal"/>
    <w:link w:val="FooterChar"/>
    <w:uiPriority w:val="99"/>
    <w:unhideWhenUsed/>
    <w:rsid w:val="00FD43B9"/>
    <w:pPr>
      <w:tabs>
        <w:tab w:val="center" w:pos="4680"/>
        <w:tab w:val="right" w:pos="9360"/>
      </w:tabs>
    </w:pPr>
  </w:style>
  <w:style w:type="character" w:customStyle="1" w:styleId="FooterChar">
    <w:name w:val="Footer Char"/>
    <w:basedOn w:val="DefaultParagraphFont"/>
    <w:link w:val="Footer"/>
    <w:uiPriority w:val="99"/>
    <w:rsid w:val="00FD43B9"/>
  </w:style>
  <w:style w:type="table" w:styleId="TableGrid">
    <w:name w:val="Table Grid"/>
    <w:basedOn w:val="TableNormal"/>
    <w:uiPriority w:val="59"/>
    <w:rsid w:val="00213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5400-1E5F-419A-A186-6397E596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Floyd, Ana</cp:lastModifiedBy>
  <cp:revision>28</cp:revision>
  <cp:lastPrinted>2018-07-06T16:12:00Z</cp:lastPrinted>
  <dcterms:created xsi:type="dcterms:W3CDTF">2017-08-31T13:30:00Z</dcterms:created>
  <dcterms:modified xsi:type="dcterms:W3CDTF">2018-07-06T16:21:00Z</dcterms:modified>
</cp:coreProperties>
</file>