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17A21" w14:textId="77777777" w:rsidR="001334FE" w:rsidRDefault="00B16DBA">
      <w:pPr>
        <w:pBdr>
          <w:top w:val="nil"/>
          <w:left w:val="nil"/>
          <w:bottom w:val="nil"/>
          <w:right w:val="nil"/>
          <w:between w:val="nil"/>
        </w:pBdr>
        <w:tabs>
          <w:tab w:val="left" w:pos="180"/>
        </w:tabs>
        <w:ind w:left="-540" w:right="-90" w:hanging="180"/>
        <w:jc w:val="cente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color w:val="000000"/>
        </w:rPr>
        <w:t>The intended purpose of this document is to provide teachers with a tool to determine student understanding and suggest instructional moves that may help guide a student forward in their learning of a concept or standard. This guide is not an exhaustive list of strategies.</w:t>
      </w:r>
    </w:p>
    <w:tbl>
      <w:tblPr>
        <w:tblStyle w:val="a"/>
        <w:tblW w:w="1090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9375"/>
      </w:tblGrid>
      <w:tr w:rsidR="001334FE" w14:paraId="19BC2D5F" w14:textId="77777777">
        <w:tc>
          <w:tcPr>
            <w:tcW w:w="10905" w:type="dxa"/>
            <w:gridSpan w:val="2"/>
            <w:shd w:val="clear" w:color="auto" w:fill="6EE5E8"/>
          </w:tcPr>
          <w:p w14:paraId="6706F331" w14:textId="77777777" w:rsidR="001334FE" w:rsidRDefault="00B16DBA">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Second Grade: Cluster 1</w:t>
            </w:r>
          </w:p>
          <w:p w14:paraId="10AC8947" w14:textId="77777777" w:rsidR="001334FE" w:rsidRDefault="00B16DBA">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Measurement and Data</w:t>
            </w:r>
          </w:p>
          <w:p w14:paraId="461B208A" w14:textId="77777777" w:rsidR="001334FE" w:rsidRDefault="00B16DBA">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Creating Classroom Community through Data and Graphing</w:t>
            </w:r>
          </w:p>
        </w:tc>
      </w:tr>
      <w:tr w:rsidR="001334FE" w14:paraId="2FFE337D" w14:textId="77777777">
        <w:tc>
          <w:tcPr>
            <w:tcW w:w="10905" w:type="dxa"/>
            <w:gridSpan w:val="2"/>
          </w:tcPr>
          <w:p w14:paraId="632543D1" w14:textId="77777777" w:rsidR="001334FE" w:rsidRDefault="001334FE">
            <w:pPr>
              <w:pBdr>
                <w:top w:val="nil"/>
                <w:left w:val="nil"/>
                <w:bottom w:val="nil"/>
                <w:right w:val="nil"/>
                <w:between w:val="nil"/>
              </w:pBdr>
              <w:rPr>
                <w:rFonts w:ascii="Times New Roman" w:eastAsia="Times New Roman" w:hAnsi="Times New Roman" w:cs="Times New Roman"/>
                <w:b/>
              </w:rPr>
            </w:pPr>
          </w:p>
          <w:p w14:paraId="27A78C82" w14:textId="77777777" w:rsidR="001334FE" w:rsidRDefault="00B16DBA">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NC.2.MD.6 Represent whole numbers as lengths from 0 on a number line diagram with equally spaced points and represent whole-number sums and differences, within 100 (only up to 20 at this point), on a number line diagram </w:t>
            </w:r>
          </w:p>
          <w:p w14:paraId="61C61A10" w14:textId="77777777" w:rsidR="001334FE" w:rsidRDefault="00B16DBA">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NC.2.OA.2 Demonstrate fluency with addition and subtraction, within 20, using mental strategies. </w:t>
            </w:r>
          </w:p>
          <w:p w14:paraId="07E2B28E" w14:textId="77777777" w:rsidR="001334FE" w:rsidRDefault="00B16DBA">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NC.2.OA.3 Determine whether a group of objects, within 20, has an odd or even number of members by: </w:t>
            </w:r>
          </w:p>
          <w:p w14:paraId="1EE8A3CA" w14:textId="77777777" w:rsidR="001334FE" w:rsidRDefault="00B16DBA">
            <w:pPr>
              <w:pBdr>
                <w:top w:val="nil"/>
                <w:left w:val="nil"/>
                <w:bottom w:val="nil"/>
                <w:right w:val="nil"/>
                <w:between w:val="nil"/>
              </w:pBdr>
              <w:ind w:left="450"/>
              <w:rPr>
                <w:rFonts w:ascii="Times New Roman" w:eastAsia="Times New Roman" w:hAnsi="Times New Roman" w:cs="Times New Roman"/>
                <w:b/>
              </w:rPr>
            </w:pPr>
            <w:r>
              <w:rPr>
                <w:rFonts w:ascii="Times New Roman" w:eastAsia="Times New Roman" w:hAnsi="Times New Roman" w:cs="Times New Roman"/>
                <w:b/>
              </w:rPr>
              <w:t xml:space="preserve">● Pairing objects, then counting them by 2s. </w:t>
            </w:r>
          </w:p>
          <w:p w14:paraId="5DE04AAE" w14:textId="77777777" w:rsidR="001334FE" w:rsidRDefault="00B16DBA">
            <w:pPr>
              <w:pBdr>
                <w:top w:val="nil"/>
                <w:left w:val="nil"/>
                <w:bottom w:val="nil"/>
                <w:right w:val="nil"/>
                <w:between w:val="nil"/>
              </w:pBdr>
              <w:ind w:left="450"/>
              <w:rPr>
                <w:rFonts w:ascii="Times New Roman" w:eastAsia="Times New Roman" w:hAnsi="Times New Roman" w:cs="Times New Roman"/>
                <w:b/>
              </w:rPr>
            </w:pPr>
            <w:r>
              <w:rPr>
                <w:rFonts w:ascii="Times New Roman" w:eastAsia="Times New Roman" w:hAnsi="Times New Roman" w:cs="Times New Roman"/>
                <w:b/>
              </w:rPr>
              <w:t xml:space="preserve">● Determining whether objects can be placed into two equal groups. </w:t>
            </w:r>
          </w:p>
          <w:p w14:paraId="009DEE4D" w14:textId="77777777" w:rsidR="001334FE" w:rsidRDefault="00B16DBA">
            <w:pPr>
              <w:pBdr>
                <w:top w:val="nil"/>
                <w:left w:val="nil"/>
                <w:bottom w:val="nil"/>
                <w:right w:val="nil"/>
                <w:between w:val="nil"/>
              </w:pBdr>
              <w:ind w:left="450"/>
              <w:rPr>
                <w:rFonts w:ascii="Times New Roman" w:eastAsia="Times New Roman" w:hAnsi="Times New Roman" w:cs="Times New Roman"/>
                <w:b/>
              </w:rPr>
            </w:pPr>
            <w:r>
              <w:rPr>
                <w:rFonts w:ascii="Times New Roman" w:eastAsia="Times New Roman" w:hAnsi="Times New Roman" w:cs="Times New Roman"/>
                <w:b/>
              </w:rPr>
              <w:t>● Writing an equation to express an even number as a sum of two equal addends.</w:t>
            </w:r>
          </w:p>
          <w:p w14:paraId="45CBA177" w14:textId="77777777" w:rsidR="001334FE" w:rsidRDefault="001334FE">
            <w:pPr>
              <w:pBdr>
                <w:top w:val="nil"/>
                <w:left w:val="nil"/>
                <w:bottom w:val="nil"/>
                <w:right w:val="nil"/>
                <w:between w:val="nil"/>
              </w:pBdr>
              <w:rPr>
                <w:rFonts w:ascii="Times New Roman" w:eastAsia="Times New Roman" w:hAnsi="Times New Roman" w:cs="Times New Roman"/>
                <w:b/>
              </w:rPr>
            </w:pPr>
          </w:p>
        </w:tc>
      </w:tr>
      <w:tr w:rsidR="001334FE" w14:paraId="0DAE3972" w14:textId="77777777">
        <w:trPr>
          <w:trHeight w:val="900"/>
        </w:trPr>
        <w:tc>
          <w:tcPr>
            <w:tcW w:w="1530" w:type="dxa"/>
            <w:vMerge w:val="restart"/>
            <w:shd w:val="clear" w:color="auto" w:fill="F2FCFC"/>
          </w:tcPr>
          <w:p w14:paraId="460A1EDF" w14:textId="77777777" w:rsidR="001334FE" w:rsidRDefault="00B16DBA">
            <w:pPr>
              <w:jc w:val="center"/>
              <w:rPr>
                <w:rFonts w:ascii="Times New Roman" w:eastAsia="Times New Roman" w:hAnsi="Times New Roman" w:cs="Times New Roman"/>
                <w:b/>
              </w:rPr>
            </w:pPr>
            <w:r>
              <w:rPr>
                <w:rFonts w:ascii="Times New Roman" w:eastAsia="Times New Roman" w:hAnsi="Times New Roman" w:cs="Times New Roman"/>
                <w:b/>
              </w:rPr>
              <w:t xml:space="preserve">Not Yet </w:t>
            </w:r>
          </w:p>
          <w:p w14:paraId="0D4F3066" w14:textId="77777777" w:rsidR="001334FE" w:rsidRDefault="001334FE">
            <w:pPr>
              <w:jc w:val="center"/>
              <w:rPr>
                <w:rFonts w:ascii="Times New Roman" w:eastAsia="Times New Roman" w:hAnsi="Times New Roman" w:cs="Times New Roman"/>
                <w:b/>
              </w:rPr>
            </w:pPr>
          </w:p>
          <w:p w14:paraId="3200754C" w14:textId="77777777" w:rsidR="001334FE" w:rsidRDefault="001334FE">
            <w:pPr>
              <w:jc w:val="center"/>
              <w:rPr>
                <w:rFonts w:ascii="Times New Roman" w:eastAsia="Times New Roman" w:hAnsi="Times New Roman" w:cs="Times New Roman"/>
                <w:b/>
              </w:rPr>
            </w:pPr>
          </w:p>
          <w:p w14:paraId="56A0BFF2" w14:textId="77777777" w:rsidR="001334FE" w:rsidRDefault="001334FE">
            <w:pPr>
              <w:jc w:val="center"/>
              <w:rPr>
                <w:rFonts w:ascii="Times New Roman" w:eastAsia="Times New Roman" w:hAnsi="Times New Roman" w:cs="Times New Roman"/>
                <w:b/>
              </w:rPr>
            </w:pPr>
          </w:p>
          <w:p w14:paraId="6FF090DC" w14:textId="77777777" w:rsidR="001334FE" w:rsidRDefault="001334FE">
            <w:pPr>
              <w:jc w:val="center"/>
              <w:rPr>
                <w:rFonts w:ascii="Times New Roman" w:eastAsia="Times New Roman" w:hAnsi="Times New Roman" w:cs="Times New Roman"/>
                <w:b/>
              </w:rPr>
            </w:pPr>
          </w:p>
          <w:p w14:paraId="7AF241FA" w14:textId="77777777" w:rsidR="001334FE" w:rsidRDefault="001334FE">
            <w:pPr>
              <w:jc w:val="center"/>
              <w:rPr>
                <w:rFonts w:ascii="Times New Roman" w:eastAsia="Times New Roman" w:hAnsi="Times New Roman" w:cs="Times New Roman"/>
                <w:b/>
              </w:rPr>
            </w:pPr>
          </w:p>
          <w:p w14:paraId="3ADA0FFA" w14:textId="77777777" w:rsidR="001334FE" w:rsidRDefault="001334FE">
            <w:pPr>
              <w:jc w:val="center"/>
              <w:rPr>
                <w:rFonts w:ascii="Times New Roman" w:eastAsia="Times New Roman" w:hAnsi="Times New Roman" w:cs="Times New Roman"/>
                <w:b/>
              </w:rPr>
            </w:pPr>
          </w:p>
          <w:p w14:paraId="5AA3C2E9" w14:textId="77777777" w:rsidR="001334FE" w:rsidRDefault="001334FE">
            <w:pPr>
              <w:rPr>
                <w:rFonts w:ascii="Times New Roman" w:eastAsia="Times New Roman" w:hAnsi="Times New Roman" w:cs="Times New Roman"/>
                <w:b/>
              </w:rPr>
            </w:pPr>
          </w:p>
          <w:p w14:paraId="57793D5C" w14:textId="77777777" w:rsidR="001334FE" w:rsidRDefault="001334FE">
            <w:pPr>
              <w:jc w:val="center"/>
              <w:rPr>
                <w:rFonts w:ascii="Times New Roman" w:eastAsia="Times New Roman" w:hAnsi="Times New Roman" w:cs="Times New Roman"/>
                <w:b/>
              </w:rPr>
            </w:pPr>
          </w:p>
          <w:p w14:paraId="6133CEA8" w14:textId="77777777" w:rsidR="001334FE" w:rsidRDefault="001334FE">
            <w:pPr>
              <w:jc w:val="center"/>
              <w:rPr>
                <w:rFonts w:ascii="Times New Roman" w:eastAsia="Times New Roman" w:hAnsi="Times New Roman" w:cs="Times New Roman"/>
                <w:b/>
              </w:rPr>
            </w:pPr>
          </w:p>
          <w:p w14:paraId="1B8BF3E0" w14:textId="77777777" w:rsidR="001334FE" w:rsidRDefault="001334FE">
            <w:pPr>
              <w:jc w:val="center"/>
              <w:rPr>
                <w:rFonts w:ascii="Times New Roman" w:eastAsia="Times New Roman" w:hAnsi="Times New Roman" w:cs="Times New Roman"/>
                <w:b/>
              </w:rPr>
            </w:pPr>
          </w:p>
          <w:p w14:paraId="6317A0FB" w14:textId="77777777" w:rsidR="001334FE" w:rsidRDefault="001334FE">
            <w:pPr>
              <w:jc w:val="center"/>
              <w:rPr>
                <w:rFonts w:ascii="Times New Roman" w:eastAsia="Times New Roman" w:hAnsi="Times New Roman" w:cs="Times New Roman"/>
                <w:b/>
              </w:rPr>
            </w:pPr>
          </w:p>
          <w:p w14:paraId="1C879766" w14:textId="77777777" w:rsidR="001334FE" w:rsidRDefault="001334FE">
            <w:pPr>
              <w:jc w:val="center"/>
              <w:rPr>
                <w:rFonts w:ascii="Times New Roman" w:eastAsia="Times New Roman" w:hAnsi="Times New Roman" w:cs="Times New Roman"/>
                <w:b/>
              </w:rPr>
            </w:pPr>
          </w:p>
          <w:p w14:paraId="18C7F235" w14:textId="77777777" w:rsidR="001334FE" w:rsidRDefault="001334FE">
            <w:pPr>
              <w:jc w:val="center"/>
              <w:rPr>
                <w:rFonts w:ascii="Times New Roman" w:eastAsia="Times New Roman" w:hAnsi="Times New Roman" w:cs="Times New Roman"/>
                <w:b/>
              </w:rPr>
            </w:pPr>
          </w:p>
          <w:p w14:paraId="49A3A00A" w14:textId="77777777" w:rsidR="001334FE" w:rsidRDefault="001334FE">
            <w:pPr>
              <w:rPr>
                <w:rFonts w:ascii="Times New Roman" w:eastAsia="Times New Roman" w:hAnsi="Times New Roman" w:cs="Times New Roman"/>
                <w:b/>
              </w:rPr>
            </w:pPr>
          </w:p>
        </w:tc>
        <w:tc>
          <w:tcPr>
            <w:tcW w:w="9375" w:type="dxa"/>
            <w:tcBorders>
              <w:top w:val="nil"/>
            </w:tcBorders>
            <w:shd w:val="clear" w:color="auto" w:fill="F2FCFC"/>
          </w:tcPr>
          <w:p w14:paraId="253F6FBC" w14:textId="27C01422" w:rsidR="001334FE" w:rsidRDefault="00B16DBA">
            <w:pPr>
              <w:tabs>
                <w:tab w:val="left" w:pos="1646"/>
              </w:tabs>
              <w:rPr>
                <w:rFonts w:ascii="Times New Roman" w:eastAsia="Times New Roman" w:hAnsi="Times New Roman" w:cs="Times New Roman"/>
                <w:b/>
              </w:rPr>
            </w:pPr>
            <w:r>
              <w:rPr>
                <w:rFonts w:ascii="Times New Roman" w:eastAsia="Times New Roman" w:hAnsi="Times New Roman" w:cs="Times New Roman"/>
                <w:b/>
              </w:rPr>
              <w:t>Students that are consistently scoring “Not Yet” could have a variety of errors. These errors may include not knowing the counting sequence within 100, gaps with addition and subtraction fluency within 10 (first grade standard</w:t>
            </w:r>
            <w:proofErr w:type="gramStart"/>
            <w:r>
              <w:rPr>
                <w:rFonts w:ascii="Times New Roman" w:eastAsia="Times New Roman" w:hAnsi="Times New Roman" w:cs="Times New Roman"/>
                <w:b/>
              </w:rPr>
              <w:t>), or</w:t>
            </w:r>
            <w:proofErr w:type="gramEnd"/>
            <w:r>
              <w:rPr>
                <w:rFonts w:ascii="Times New Roman" w:eastAsia="Times New Roman" w:hAnsi="Times New Roman" w:cs="Times New Roman"/>
                <w:b/>
              </w:rPr>
              <w:t xml:space="preserve"> counting a set of 20 objects. </w:t>
            </w:r>
          </w:p>
        </w:tc>
      </w:tr>
      <w:tr w:rsidR="001334FE" w14:paraId="56AA10D0" w14:textId="77777777" w:rsidTr="00F3493D">
        <w:trPr>
          <w:trHeight w:val="58"/>
        </w:trPr>
        <w:tc>
          <w:tcPr>
            <w:tcW w:w="1530" w:type="dxa"/>
            <w:vMerge/>
            <w:shd w:val="clear" w:color="auto" w:fill="F2FCFC"/>
          </w:tcPr>
          <w:p w14:paraId="6FDE7C17" w14:textId="77777777" w:rsidR="001334FE" w:rsidRDefault="001334FE">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9375" w:type="dxa"/>
          </w:tcPr>
          <w:p w14:paraId="454B689B" w14:textId="77777777" w:rsidR="001334FE" w:rsidRDefault="00B16DBA">
            <w:pPr>
              <w:pBdr>
                <w:top w:val="nil"/>
                <w:left w:val="nil"/>
                <w:bottom w:val="nil"/>
                <w:right w:val="nil"/>
                <w:between w:val="nil"/>
              </w:pBdr>
              <w:shd w:val="clear" w:color="auto" w:fill="FFFFFF"/>
              <w:rPr>
                <w:rFonts w:ascii="Times New Roman" w:eastAsia="Times New Roman" w:hAnsi="Times New Roman" w:cs="Times New Roman"/>
                <w:b/>
              </w:rPr>
            </w:pPr>
            <w:r>
              <w:rPr>
                <w:rFonts w:ascii="Times New Roman" w:eastAsia="Times New Roman" w:hAnsi="Times New Roman" w:cs="Times New Roman"/>
                <w:b/>
                <w:color w:val="000000"/>
                <w:u w:val="single"/>
              </w:rPr>
              <w:t>Next Steps:</w:t>
            </w:r>
          </w:p>
          <w:p w14:paraId="78F8CBA9" w14:textId="77777777" w:rsidR="001334FE" w:rsidRDefault="00B16DBA">
            <w:pPr>
              <w:shd w:val="clear" w:color="auto" w:fill="FFFFFF"/>
              <w:rPr>
                <w:rFonts w:ascii="Times New Roman" w:eastAsia="Times New Roman" w:hAnsi="Times New Roman" w:cs="Times New Roman"/>
                <w:b/>
              </w:rPr>
            </w:pPr>
            <w:r>
              <w:rPr>
                <w:rFonts w:ascii="Times New Roman" w:eastAsia="Times New Roman" w:hAnsi="Times New Roman" w:cs="Times New Roman"/>
                <w:b/>
              </w:rPr>
              <w:t>For students who cannot represent numbers on a number line (</w:t>
            </w:r>
            <w:proofErr w:type="gramStart"/>
            <w:r>
              <w:rPr>
                <w:rFonts w:ascii="Times New Roman" w:eastAsia="Times New Roman" w:hAnsi="Times New Roman" w:cs="Times New Roman"/>
                <w:b/>
              </w:rPr>
              <w:t>2.MD.</w:t>
            </w:r>
            <w:proofErr w:type="gramEnd"/>
            <w:r>
              <w:rPr>
                <w:rFonts w:ascii="Times New Roman" w:eastAsia="Times New Roman" w:hAnsi="Times New Roman" w:cs="Times New Roman"/>
                <w:b/>
              </w:rPr>
              <w:t xml:space="preserve">6): </w:t>
            </w:r>
          </w:p>
          <w:p w14:paraId="7BAA0BED" w14:textId="77777777" w:rsidR="001334FE" w:rsidRDefault="00B16DBA">
            <w:pPr>
              <w:numPr>
                <w:ilvl w:val="0"/>
                <w:numId w:val="1"/>
              </w:numPr>
              <w:shd w:val="clear" w:color="auto" w:fill="FFFFFF"/>
              <w:contextualSpacing/>
              <w:rPr>
                <w:rFonts w:ascii="Times New Roman" w:eastAsia="Times New Roman" w:hAnsi="Times New Roman" w:cs="Times New Roman"/>
              </w:rPr>
            </w:pPr>
            <w:r>
              <w:rPr>
                <w:rFonts w:ascii="Times New Roman" w:eastAsia="Times New Roman" w:hAnsi="Times New Roman" w:cs="Times New Roman"/>
              </w:rPr>
              <w:t xml:space="preserve">provide opportunities for students to explore numbers and patterns on a </w:t>
            </w:r>
            <w:proofErr w:type="gramStart"/>
            <w:r>
              <w:rPr>
                <w:rFonts w:ascii="Times New Roman" w:eastAsia="Times New Roman" w:hAnsi="Times New Roman" w:cs="Times New Roman"/>
              </w:rPr>
              <w:t>hundreds</w:t>
            </w:r>
            <w:proofErr w:type="gramEnd"/>
            <w:r>
              <w:rPr>
                <w:rFonts w:ascii="Times New Roman" w:eastAsia="Times New Roman" w:hAnsi="Times New Roman" w:cs="Times New Roman"/>
              </w:rPr>
              <w:t xml:space="preserve"> board and then mark the numbers on a number line</w:t>
            </w:r>
          </w:p>
          <w:p w14:paraId="459874EA" w14:textId="77777777" w:rsidR="001334FE" w:rsidRDefault="00B16DBA">
            <w:pPr>
              <w:numPr>
                <w:ilvl w:val="0"/>
                <w:numId w:val="1"/>
              </w:numPr>
              <w:shd w:val="clear" w:color="auto" w:fill="FFFFFF"/>
              <w:contextualSpacing/>
              <w:rPr>
                <w:rFonts w:ascii="Times New Roman" w:eastAsia="Times New Roman" w:hAnsi="Times New Roman" w:cs="Times New Roman"/>
              </w:rPr>
            </w:pPr>
            <w:r>
              <w:rPr>
                <w:rFonts w:ascii="Times New Roman" w:eastAsia="Times New Roman" w:hAnsi="Times New Roman" w:cs="Times New Roman"/>
              </w:rPr>
              <w:t>have students build numbers within 100 with base ten blocks and mark them on a number line</w:t>
            </w:r>
          </w:p>
          <w:p w14:paraId="5629F231" w14:textId="314B5273" w:rsidR="001334FE" w:rsidRPr="00F3493D" w:rsidRDefault="00B16DBA" w:rsidP="00F3493D">
            <w:pPr>
              <w:numPr>
                <w:ilvl w:val="0"/>
                <w:numId w:val="1"/>
              </w:numPr>
              <w:shd w:val="clear" w:color="auto" w:fill="FFFFFF"/>
              <w:contextualSpacing/>
              <w:rPr>
                <w:rFonts w:ascii="Times New Roman" w:eastAsia="Times New Roman" w:hAnsi="Times New Roman" w:cs="Times New Roman"/>
              </w:rPr>
            </w:pPr>
            <w:r>
              <w:rPr>
                <w:rFonts w:ascii="Times New Roman" w:eastAsia="Times New Roman" w:hAnsi="Times New Roman" w:cs="Times New Roman"/>
              </w:rPr>
              <w:t>provide graph paper or lined paper turned sideways to help students understand that numbers are written on the lines on a number line</w:t>
            </w:r>
          </w:p>
          <w:p w14:paraId="223D3711" w14:textId="0D682D9C" w:rsidR="001334FE" w:rsidRDefault="00B16DBA">
            <w:pPr>
              <w:pBdr>
                <w:top w:val="nil"/>
                <w:left w:val="nil"/>
                <w:bottom w:val="nil"/>
                <w:right w:val="nil"/>
                <w:between w:val="nil"/>
              </w:pBdr>
              <w:shd w:val="clear" w:color="auto" w:fill="FFFFFF"/>
              <w:rPr>
                <w:rFonts w:ascii="Times New Roman" w:eastAsia="Times New Roman" w:hAnsi="Times New Roman" w:cs="Times New Roman"/>
                <w:b/>
              </w:rPr>
            </w:pPr>
            <w:r>
              <w:rPr>
                <w:rFonts w:ascii="Times New Roman" w:eastAsia="Times New Roman" w:hAnsi="Times New Roman" w:cs="Times New Roman"/>
                <w:b/>
                <w:color w:val="000000"/>
              </w:rPr>
              <w:t xml:space="preserve">For students who </w:t>
            </w:r>
            <w:r>
              <w:rPr>
                <w:rFonts w:ascii="Times New Roman" w:eastAsia="Times New Roman" w:hAnsi="Times New Roman" w:cs="Times New Roman"/>
                <w:b/>
              </w:rPr>
              <w:t xml:space="preserve">lack addition and subtraction fluency within 10 (a </w:t>
            </w:r>
            <w:r w:rsidR="00F55902">
              <w:rPr>
                <w:rFonts w:ascii="Times New Roman" w:eastAsia="Times New Roman" w:hAnsi="Times New Roman" w:cs="Times New Roman"/>
                <w:b/>
              </w:rPr>
              <w:t>first-grade</w:t>
            </w:r>
            <w:r>
              <w:rPr>
                <w:rFonts w:ascii="Times New Roman" w:eastAsia="Times New Roman" w:hAnsi="Times New Roman" w:cs="Times New Roman"/>
                <w:b/>
              </w:rPr>
              <w:t xml:space="preserve"> standard and prerequisite for 2.OA.2):</w:t>
            </w:r>
          </w:p>
          <w:p w14:paraId="217644EB" w14:textId="77777777" w:rsidR="001334FE" w:rsidRDefault="00B16DBA">
            <w:pPr>
              <w:numPr>
                <w:ilvl w:val="0"/>
                <w:numId w:val="1"/>
              </w:numPr>
              <w:shd w:val="clear" w:color="auto" w:fill="FFFFFF"/>
              <w:contextualSpacing/>
              <w:rPr>
                <w:rFonts w:ascii="Times New Roman" w:eastAsia="Times New Roman" w:hAnsi="Times New Roman" w:cs="Times New Roman"/>
              </w:rPr>
            </w:pPr>
            <w:r>
              <w:rPr>
                <w:rFonts w:ascii="Times New Roman" w:eastAsia="Times New Roman" w:hAnsi="Times New Roman" w:cs="Times New Roman"/>
              </w:rPr>
              <w:t>have students play a variety of math games related to fluency.</w:t>
            </w:r>
          </w:p>
          <w:p w14:paraId="513EB89F" w14:textId="77777777" w:rsidR="001334FE" w:rsidRDefault="00B16DBA">
            <w:pPr>
              <w:numPr>
                <w:ilvl w:val="1"/>
                <w:numId w:val="1"/>
              </w:numPr>
              <w:shd w:val="clear" w:color="auto" w:fill="FFFFFF"/>
              <w:contextualSpacing/>
              <w:rPr>
                <w:rFonts w:ascii="Times New Roman" w:eastAsia="Times New Roman" w:hAnsi="Times New Roman" w:cs="Times New Roman"/>
              </w:rPr>
            </w:pPr>
            <w:r>
              <w:rPr>
                <w:rFonts w:ascii="Times New Roman" w:eastAsia="Times New Roman" w:hAnsi="Times New Roman" w:cs="Times New Roman"/>
              </w:rPr>
              <w:t>a) Roll and record subtraction: Roll two number cubes, find the difference, record the equation</w:t>
            </w:r>
          </w:p>
          <w:p w14:paraId="6E3D9003" w14:textId="77777777" w:rsidR="001334FE" w:rsidRDefault="00B16DBA">
            <w:pPr>
              <w:numPr>
                <w:ilvl w:val="1"/>
                <w:numId w:val="1"/>
              </w:numPr>
              <w:shd w:val="clear" w:color="auto" w:fill="FFFFFF"/>
              <w:contextualSpacing/>
              <w:rPr>
                <w:rFonts w:ascii="Times New Roman" w:eastAsia="Times New Roman" w:hAnsi="Times New Roman" w:cs="Times New Roman"/>
              </w:rPr>
            </w:pPr>
            <w:r>
              <w:rPr>
                <w:rFonts w:ascii="Times New Roman" w:eastAsia="Times New Roman" w:hAnsi="Times New Roman" w:cs="Times New Roman"/>
              </w:rPr>
              <w:t>b) Roll and record addition: Roll two number cubes, find the difference, record the equation</w:t>
            </w:r>
          </w:p>
          <w:p w14:paraId="4ACAC4A4" w14:textId="77777777" w:rsidR="001334FE" w:rsidRDefault="00B16DBA">
            <w:pPr>
              <w:numPr>
                <w:ilvl w:val="1"/>
                <w:numId w:val="1"/>
              </w:numPr>
              <w:shd w:val="clear" w:color="auto" w:fill="FFFFFF"/>
              <w:contextualSpacing/>
              <w:rPr>
                <w:rFonts w:ascii="Times New Roman" w:eastAsia="Times New Roman" w:hAnsi="Times New Roman" w:cs="Times New Roman"/>
              </w:rPr>
            </w:pPr>
            <w:r>
              <w:rPr>
                <w:rFonts w:ascii="Times New Roman" w:eastAsia="Times New Roman" w:hAnsi="Times New Roman" w:cs="Times New Roman"/>
              </w:rPr>
              <w:t>c) Number card subtraction: Pull two number cards, find the difference, record the equation</w:t>
            </w:r>
          </w:p>
          <w:p w14:paraId="5FE6A3AA" w14:textId="77777777" w:rsidR="001334FE" w:rsidRDefault="00B16DBA">
            <w:pPr>
              <w:numPr>
                <w:ilvl w:val="1"/>
                <w:numId w:val="1"/>
              </w:numPr>
              <w:shd w:val="clear" w:color="auto" w:fill="FFFFFF"/>
              <w:contextualSpacing/>
              <w:rPr>
                <w:rFonts w:ascii="Times New Roman" w:eastAsia="Times New Roman" w:hAnsi="Times New Roman" w:cs="Times New Roman"/>
              </w:rPr>
            </w:pPr>
            <w:r>
              <w:rPr>
                <w:rFonts w:ascii="Times New Roman" w:eastAsia="Times New Roman" w:hAnsi="Times New Roman" w:cs="Times New Roman"/>
              </w:rPr>
              <w:t xml:space="preserve">d) Build it, change it: Pull a number card, build the number on a ten frame, pull another number card, change the number on the ten frame and record the equation, e.g., 7 changed to a 4 would be 7 - 3 = 4. </w:t>
            </w:r>
          </w:p>
          <w:p w14:paraId="2E2193AA" w14:textId="77777777" w:rsidR="001334FE" w:rsidRDefault="00B16DBA">
            <w:pPr>
              <w:numPr>
                <w:ilvl w:val="0"/>
                <w:numId w:val="1"/>
              </w:numPr>
              <w:shd w:val="clear" w:color="auto" w:fill="FFFFFF"/>
              <w:contextualSpacing/>
              <w:rPr>
                <w:rFonts w:ascii="Times New Roman" w:eastAsia="Times New Roman" w:hAnsi="Times New Roman" w:cs="Times New Roman"/>
              </w:rPr>
            </w:pPr>
            <w:r>
              <w:rPr>
                <w:rFonts w:ascii="Times New Roman" w:eastAsia="Times New Roman" w:hAnsi="Times New Roman" w:cs="Times New Roman"/>
              </w:rPr>
              <w:t>avoid timed tests or activities that promote speed</w:t>
            </w:r>
          </w:p>
          <w:p w14:paraId="55EC60C6" w14:textId="4852D64E" w:rsidR="001334FE" w:rsidRPr="00F3493D" w:rsidRDefault="00B16DBA" w:rsidP="00F3493D">
            <w:pPr>
              <w:numPr>
                <w:ilvl w:val="0"/>
                <w:numId w:val="1"/>
              </w:numPr>
              <w:shd w:val="clear" w:color="auto" w:fill="FFFFFF"/>
              <w:contextualSpacing/>
              <w:rPr>
                <w:rFonts w:ascii="Times New Roman" w:eastAsia="Times New Roman" w:hAnsi="Times New Roman" w:cs="Times New Roman"/>
              </w:rPr>
            </w:pPr>
            <w:r>
              <w:rPr>
                <w:rFonts w:ascii="Times New Roman" w:eastAsia="Times New Roman" w:hAnsi="Times New Roman" w:cs="Times New Roman"/>
              </w:rPr>
              <w:t xml:space="preserve">work with students on various strategies for addition and subtraction combinations such as doubles, doubles plus 1, plus 1 </w:t>
            </w:r>
            <w:proofErr w:type="gramStart"/>
            <w:r>
              <w:rPr>
                <w:rFonts w:ascii="Times New Roman" w:eastAsia="Times New Roman" w:hAnsi="Times New Roman" w:cs="Times New Roman"/>
              </w:rPr>
              <w:t>facts</w:t>
            </w:r>
            <w:proofErr w:type="gramEnd"/>
            <w:r>
              <w:rPr>
                <w:rFonts w:ascii="Times New Roman" w:eastAsia="Times New Roman" w:hAnsi="Times New Roman" w:cs="Times New Roman"/>
              </w:rPr>
              <w:t xml:space="preserve">, making 5 (4+3 = 4+1+2 = 7) </w:t>
            </w:r>
          </w:p>
          <w:p w14:paraId="6849611F" w14:textId="77777777" w:rsidR="001334FE" w:rsidRDefault="00B16DBA">
            <w:pPr>
              <w:shd w:val="clear" w:color="auto" w:fill="FFFFFF"/>
              <w:rPr>
                <w:rFonts w:ascii="Times New Roman" w:eastAsia="Times New Roman" w:hAnsi="Times New Roman" w:cs="Times New Roman"/>
                <w:b/>
              </w:rPr>
            </w:pPr>
            <w:r>
              <w:rPr>
                <w:rFonts w:ascii="Times New Roman" w:eastAsia="Times New Roman" w:hAnsi="Times New Roman" w:cs="Times New Roman"/>
                <w:b/>
              </w:rPr>
              <w:t>For students who are unable to count a set of 20 objects (prerequisite for 2.OA.3):</w:t>
            </w:r>
          </w:p>
          <w:p w14:paraId="621FD041" w14:textId="70AA698C" w:rsidR="001334FE" w:rsidRDefault="00B16DBA">
            <w:pPr>
              <w:numPr>
                <w:ilvl w:val="0"/>
                <w:numId w:val="6"/>
              </w:numPr>
              <w:shd w:val="clear" w:color="auto" w:fill="FFFFFF"/>
              <w:contextualSpacing/>
              <w:rPr>
                <w:rFonts w:ascii="Times New Roman" w:eastAsia="Times New Roman" w:hAnsi="Times New Roman" w:cs="Times New Roman"/>
              </w:rPr>
            </w:pPr>
            <w:bookmarkStart w:id="1" w:name="_GoBack"/>
            <w:bookmarkEnd w:id="1"/>
            <w:r>
              <w:rPr>
                <w:rFonts w:ascii="Times New Roman" w:eastAsia="Times New Roman" w:hAnsi="Times New Roman" w:cs="Times New Roman"/>
              </w:rPr>
              <w:t>complete activities that promote counting objects in a jar or container</w:t>
            </w:r>
          </w:p>
          <w:p w14:paraId="79854053" w14:textId="77777777" w:rsidR="001334FE" w:rsidRDefault="00B16DBA">
            <w:pPr>
              <w:numPr>
                <w:ilvl w:val="0"/>
                <w:numId w:val="6"/>
              </w:numPr>
              <w:shd w:val="clear" w:color="auto" w:fill="FFFFFF"/>
              <w:contextualSpacing/>
              <w:rPr>
                <w:rFonts w:ascii="Times New Roman" w:eastAsia="Times New Roman" w:hAnsi="Times New Roman" w:cs="Times New Roman"/>
              </w:rPr>
            </w:pPr>
            <w:r>
              <w:rPr>
                <w:rFonts w:ascii="Times New Roman" w:eastAsia="Times New Roman" w:hAnsi="Times New Roman" w:cs="Times New Roman"/>
              </w:rPr>
              <w:t xml:space="preserve">counting objects around the class (e.g., shoes, pockets, pencils, chairs, etc.) </w:t>
            </w:r>
          </w:p>
          <w:p w14:paraId="0801B3E1" w14:textId="77777777" w:rsidR="001334FE" w:rsidRDefault="00B16DBA">
            <w:pPr>
              <w:numPr>
                <w:ilvl w:val="0"/>
                <w:numId w:val="6"/>
              </w:numPr>
              <w:shd w:val="clear" w:color="auto" w:fill="FFFFFF"/>
              <w:contextualSpacing/>
              <w:rPr>
                <w:rFonts w:ascii="Times New Roman" w:eastAsia="Times New Roman" w:hAnsi="Times New Roman" w:cs="Times New Roman"/>
              </w:rPr>
            </w:pPr>
            <w:r>
              <w:rPr>
                <w:rFonts w:ascii="Times New Roman" w:eastAsia="Times New Roman" w:hAnsi="Times New Roman" w:cs="Times New Roman"/>
              </w:rPr>
              <w:t xml:space="preserve">Tasks and Lessons: </w:t>
            </w:r>
            <w:hyperlink r:id="rId7">
              <w:r>
                <w:rPr>
                  <w:rFonts w:ascii="Times New Roman" w:eastAsia="Times New Roman" w:hAnsi="Times New Roman" w:cs="Times New Roman"/>
                  <w:color w:val="1155CC"/>
                  <w:u w:val="single"/>
                </w:rPr>
                <w:t>Counting sequence and counting on</w:t>
              </w:r>
            </w:hyperlink>
            <w:r>
              <w:rPr>
                <w:rFonts w:ascii="Times New Roman" w:eastAsia="Times New Roman" w:hAnsi="Times New Roman" w:cs="Times New Roman"/>
              </w:rPr>
              <w:t xml:space="preserve">, </w:t>
            </w:r>
            <w:hyperlink r:id="rId8">
              <w:r>
                <w:rPr>
                  <w:rFonts w:ascii="Times New Roman" w:eastAsia="Times New Roman" w:hAnsi="Times New Roman" w:cs="Times New Roman"/>
                  <w:color w:val="1155CC"/>
                  <w:u w:val="single"/>
                </w:rPr>
                <w:t>Handfuls of counting</w:t>
              </w:r>
            </w:hyperlink>
            <w:r>
              <w:rPr>
                <w:rFonts w:ascii="Times New Roman" w:eastAsia="Times New Roman" w:hAnsi="Times New Roman" w:cs="Times New Roman"/>
              </w:rPr>
              <w:t xml:space="preserve"> lesson </w:t>
            </w:r>
          </w:p>
          <w:p w14:paraId="445E7ECD" w14:textId="77777777" w:rsidR="001334FE" w:rsidRDefault="00B16DBA">
            <w:pPr>
              <w:numPr>
                <w:ilvl w:val="0"/>
                <w:numId w:val="6"/>
              </w:numPr>
              <w:shd w:val="clear" w:color="auto" w:fill="FFFFFF"/>
              <w:contextualSpacing/>
              <w:rPr>
                <w:rFonts w:ascii="Times New Roman" w:eastAsia="Times New Roman" w:hAnsi="Times New Roman" w:cs="Times New Roman"/>
              </w:rPr>
            </w:pPr>
            <w:r>
              <w:rPr>
                <w:rFonts w:ascii="Times New Roman" w:eastAsia="Times New Roman" w:hAnsi="Times New Roman" w:cs="Times New Roman"/>
              </w:rPr>
              <w:t xml:space="preserve">Subitizing activities: </w:t>
            </w:r>
            <w:hyperlink r:id="rId9">
              <w:r>
                <w:rPr>
                  <w:rFonts w:ascii="Times New Roman" w:eastAsia="Times New Roman" w:hAnsi="Times New Roman" w:cs="Times New Roman"/>
                  <w:color w:val="1155CC"/>
                  <w:u w:val="single"/>
                </w:rPr>
                <w:t>Perceptual subitizing</w:t>
              </w:r>
            </w:hyperlink>
            <w:r>
              <w:rPr>
                <w:rFonts w:ascii="Times New Roman" w:eastAsia="Times New Roman" w:hAnsi="Times New Roman" w:cs="Times New Roman"/>
              </w:rPr>
              <w:t xml:space="preserve"> lesson</w:t>
            </w:r>
          </w:p>
          <w:p w14:paraId="668D52B0" w14:textId="77777777" w:rsidR="001334FE" w:rsidRDefault="001334FE">
            <w:pPr>
              <w:shd w:val="clear" w:color="auto" w:fill="FFFFFF"/>
              <w:rPr>
                <w:rFonts w:ascii="Times New Roman" w:eastAsia="Times New Roman" w:hAnsi="Times New Roman" w:cs="Times New Roman"/>
              </w:rPr>
            </w:pPr>
          </w:p>
        </w:tc>
      </w:tr>
    </w:tbl>
    <w:p w14:paraId="5553E476" w14:textId="77777777" w:rsidR="001334FE" w:rsidRDefault="001334FE"/>
    <w:tbl>
      <w:tblPr>
        <w:tblStyle w:val="a0"/>
        <w:tblW w:w="1107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3"/>
        <w:gridCol w:w="9577"/>
      </w:tblGrid>
      <w:tr w:rsidR="001334FE" w14:paraId="414B11F5" w14:textId="77777777" w:rsidTr="00F3493D">
        <w:trPr>
          <w:trHeight w:val="1000"/>
        </w:trPr>
        <w:tc>
          <w:tcPr>
            <w:tcW w:w="1493" w:type="dxa"/>
            <w:vMerge w:val="restart"/>
            <w:tcBorders>
              <w:right w:val="single" w:sz="4" w:space="0" w:color="000000"/>
            </w:tcBorders>
            <w:shd w:val="clear" w:color="auto" w:fill="F2FCFC"/>
          </w:tcPr>
          <w:p w14:paraId="0E706819" w14:textId="77777777" w:rsidR="001334FE" w:rsidRDefault="00B16DBA">
            <w:pPr>
              <w:rPr>
                <w:rFonts w:ascii="Times New Roman" w:eastAsia="Times New Roman" w:hAnsi="Times New Roman" w:cs="Times New Roman"/>
                <w:b/>
              </w:rPr>
            </w:pPr>
            <w:r>
              <w:rPr>
                <w:rFonts w:ascii="Times New Roman" w:eastAsia="Times New Roman" w:hAnsi="Times New Roman" w:cs="Times New Roman"/>
                <w:b/>
              </w:rPr>
              <w:t>Progressing</w:t>
            </w:r>
          </w:p>
          <w:p w14:paraId="095649C6" w14:textId="77777777" w:rsidR="001334FE" w:rsidRDefault="00B16DBA">
            <w:pPr>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9577" w:type="dxa"/>
            <w:tcBorders>
              <w:left w:val="single" w:sz="4" w:space="0" w:color="000000"/>
            </w:tcBorders>
            <w:shd w:val="clear" w:color="auto" w:fill="F2FCFC"/>
          </w:tcPr>
          <w:p w14:paraId="4E58D75E" w14:textId="77777777" w:rsidR="001334FE" w:rsidRDefault="00B16DBA">
            <w:pPr>
              <w:rPr>
                <w:rFonts w:ascii="Times New Roman" w:eastAsia="Times New Roman" w:hAnsi="Times New Roman" w:cs="Times New Roman"/>
                <w:b/>
              </w:rPr>
            </w:pPr>
            <w:r>
              <w:rPr>
                <w:rFonts w:ascii="Times New Roman" w:eastAsia="Times New Roman" w:hAnsi="Times New Roman" w:cs="Times New Roman"/>
                <w:b/>
              </w:rPr>
              <w:t>Students that are consistently scoring “Progressing” may demonstrate confusion with drawing the number line and the counting sequence with certain numbers, fluency with addition and subtraction for certain numbers, and using strategies to determine if numbers are even or odd.</w:t>
            </w:r>
          </w:p>
        </w:tc>
      </w:tr>
      <w:tr w:rsidR="001334FE" w14:paraId="78975AE2" w14:textId="77777777" w:rsidTr="00F3493D">
        <w:trPr>
          <w:trHeight w:val="3500"/>
        </w:trPr>
        <w:tc>
          <w:tcPr>
            <w:tcW w:w="1493" w:type="dxa"/>
            <w:vMerge/>
            <w:tcBorders>
              <w:right w:val="single" w:sz="4" w:space="0" w:color="000000"/>
            </w:tcBorders>
            <w:shd w:val="clear" w:color="auto" w:fill="F2FCFC"/>
          </w:tcPr>
          <w:p w14:paraId="77FCB18D" w14:textId="77777777" w:rsidR="001334FE" w:rsidRDefault="001334FE">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9577" w:type="dxa"/>
            <w:tcBorders>
              <w:left w:val="single" w:sz="4" w:space="0" w:color="000000"/>
            </w:tcBorders>
          </w:tcPr>
          <w:p w14:paraId="34346E5A" w14:textId="77777777" w:rsidR="001334FE" w:rsidRDefault="00B16DBA">
            <w:pPr>
              <w:shd w:val="clear" w:color="auto" w:fill="FFFFFF"/>
              <w:rPr>
                <w:rFonts w:ascii="Times New Roman" w:eastAsia="Times New Roman" w:hAnsi="Times New Roman" w:cs="Times New Roman"/>
                <w:b/>
              </w:rPr>
            </w:pPr>
            <w:r>
              <w:rPr>
                <w:rFonts w:ascii="Times New Roman" w:eastAsia="Times New Roman" w:hAnsi="Times New Roman" w:cs="Times New Roman"/>
                <w:b/>
                <w:u w:val="single"/>
              </w:rPr>
              <w:t>Next Steps:</w:t>
            </w:r>
          </w:p>
          <w:p w14:paraId="5A7A3D8C" w14:textId="77777777" w:rsidR="001334FE" w:rsidRDefault="00B16DBA">
            <w:pPr>
              <w:shd w:val="clear" w:color="auto" w:fill="FFFFFF"/>
              <w:rPr>
                <w:rFonts w:ascii="Times New Roman" w:eastAsia="Times New Roman" w:hAnsi="Times New Roman" w:cs="Times New Roman"/>
                <w:b/>
              </w:rPr>
            </w:pPr>
            <w:r>
              <w:rPr>
                <w:rFonts w:ascii="Times New Roman" w:eastAsia="Times New Roman" w:hAnsi="Times New Roman" w:cs="Times New Roman"/>
                <w:b/>
              </w:rPr>
              <w:t>For students not yet able to draw the number line with the correct counting sequence (</w:t>
            </w:r>
            <w:proofErr w:type="gramStart"/>
            <w:r>
              <w:rPr>
                <w:rFonts w:ascii="Times New Roman" w:eastAsia="Times New Roman" w:hAnsi="Times New Roman" w:cs="Times New Roman"/>
                <w:b/>
              </w:rPr>
              <w:t>2.MD.</w:t>
            </w:r>
            <w:proofErr w:type="gramEnd"/>
            <w:r>
              <w:rPr>
                <w:rFonts w:ascii="Times New Roman" w:eastAsia="Times New Roman" w:hAnsi="Times New Roman" w:cs="Times New Roman"/>
                <w:b/>
              </w:rPr>
              <w:t xml:space="preserve">6): </w:t>
            </w:r>
          </w:p>
          <w:p w14:paraId="1E980F4F" w14:textId="7CF419AA" w:rsidR="001334FE" w:rsidRDefault="00B16DBA">
            <w:pPr>
              <w:numPr>
                <w:ilvl w:val="0"/>
                <w:numId w:val="8"/>
              </w:numPr>
              <w:shd w:val="clear" w:color="auto" w:fill="FFFFFF"/>
              <w:contextualSpacing/>
              <w:rPr>
                <w:rFonts w:ascii="Times New Roman" w:eastAsia="Times New Roman" w:hAnsi="Times New Roman" w:cs="Times New Roman"/>
              </w:rPr>
            </w:pPr>
            <w:r>
              <w:rPr>
                <w:rFonts w:ascii="Times New Roman" w:eastAsia="Times New Roman" w:hAnsi="Times New Roman" w:cs="Times New Roman"/>
              </w:rPr>
              <w:t>Provide opportunities for students to explore patterns of numbers on the hundreds board and represent numbers on the number line while using the hundreds board as a reference.</w:t>
            </w:r>
          </w:p>
          <w:p w14:paraId="13A819BA" w14:textId="6A369275" w:rsidR="001334FE" w:rsidRPr="00F3493D" w:rsidRDefault="00B16DBA" w:rsidP="00F3493D">
            <w:pPr>
              <w:numPr>
                <w:ilvl w:val="0"/>
                <w:numId w:val="8"/>
              </w:numPr>
              <w:shd w:val="clear" w:color="auto" w:fill="FFFFFF"/>
              <w:contextualSpacing/>
              <w:rPr>
                <w:rFonts w:ascii="Times New Roman" w:eastAsia="Times New Roman" w:hAnsi="Times New Roman" w:cs="Times New Roman"/>
              </w:rPr>
            </w:pPr>
            <w:r>
              <w:rPr>
                <w:rFonts w:ascii="Times New Roman" w:eastAsia="Times New Roman" w:hAnsi="Times New Roman" w:cs="Times New Roman"/>
              </w:rPr>
              <w:t xml:space="preserve">Allow students to draw a number line counting from 1 to 100 using lined paper turned sideways or graph paper. </w:t>
            </w:r>
          </w:p>
          <w:p w14:paraId="32EFA7BF" w14:textId="77777777" w:rsidR="001334FE" w:rsidRDefault="00B16DBA">
            <w:pPr>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For students not yet able to demonstrate fluency with addition and subtraction within 20 (2.OA.2): </w:t>
            </w:r>
          </w:p>
          <w:p w14:paraId="2F03268D" w14:textId="77777777" w:rsidR="001334FE" w:rsidRDefault="00B16DBA">
            <w:pPr>
              <w:numPr>
                <w:ilvl w:val="0"/>
                <w:numId w:val="2"/>
              </w:numPr>
              <w:shd w:val="clear" w:color="auto" w:fill="FFFFFF"/>
              <w:contextualSpacing/>
              <w:rPr>
                <w:rFonts w:ascii="Times New Roman" w:eastAsia="Times New Roman" w:hAnsi="Times New Roman" w:cs="Times New Roman"/>
              </w:rPr>
            </w:pPr>
            <w:r>
              <w:rPr>
                <w:rFonts w:ascii="Times New Roman" w:eastAsia="Times New Roman" w:hAnsi="Times New Roman" w:cs="Times New Roman"/>
              </w:rPr>
              <w:t>have students play a variety of math games related to fluency.</w:t>
            </w:r>
          </w:p>
          <w:p w14:paraId="26EAB2BC" w14:textId="77777777" w:rsidR="001334FE" w:rsidRDefault="00B16DBA">
            <w:pPr>
              <w:numPr>
                <w:ilvl w:val="1"/>
                <w:numId w:val="2"/>
              </w:numPr>
              <w:shd w:val="clear" w:color="auto" w:fill="FFFFFF"/>
              <w:contextualSpacing/>
              <w:rPr>
                <w:rFonts w:ascii="Times New Roman" w:eastAsia="Times New Roman" w:hAnsi="Times New Roman" w:cs="Times New Roman"/>
              </w:rPr>
            </w:pPr>
            <w:r>
              <w:rPr>
                <w:rFonts w:ascii="Times New Roman" w:eastAsia="Times New Roman" w:hAnsi="Times New Roman" w:cs="Times New Roman"/>
              </w:rPr>
              <w:t>a) Roll and record subtraction: Roll two number cubes, find the difference, record the equation</w:t>
            </w:r>
          </w:p>
          <w:p w14:paraId="14D7A307" w14:textId="7AB01CAD" w:rsidR="001334FE" w:rsidRDefault="00B16DBA">
            <w:pPr>
              <w:numPr>
                <w:ilvl w:val="1"/>
                <w:numId w:val="2"/>
              </w:numPr>
              <w:shd w:val="clear" w:color="auto" w:fill="FFFFFF"/>
              <w:contextualSpacing/>
              <w:rPr>
                <w:rFonts w:ascii="Times New Roman" w:eastAsia="Times New Roman" w:hAnsi="Times New Roman" w:cs="Times New Roman"/>
              </w:rPr>
            </w:pPr>
            <w:r>
              <w:rPr>
                <w:rFonts w:ascii="Times New Roman" w:eastAsia="Times New Roman" w:hAnsi="Times New Roman" w:cs="Times New Roman"/>
              </w:rPr>
              <w:t xml:space="preserve">b) Roll and record addition: Roll </w:t>
            </w:r>
            <w:r w:rsidR="00F3493D">
              <w:rPr>
                <w:rFonts w:ascii="Times New Roman" w:eastAsia="Times New Roman" w:hAnsi="Times New Roman" w:cs="Times New Roman"/>
              </w:rPr>
              <w:t>2</w:t>
            </w:r>
            <w:r>
              <w:rPr>
                <w:rFonts w:ascii="Times New Roman" w:eastAsia="Times New Roman" w:hAnsi="Times New Roman" w:cs="Times New Roman"/>
              </w:rPr>
              <w:t xml:space="preserve"> number cubes, find difference, record</w:t>
            </w:r>
            <w:r w:rsidR="00F3493D">
              <w:rPr>
                <w:rFonts w:ascii="Times New Roman" w:eastAsia="Times New Roman" w:hAnsi="Times New Roman" w:cs="Times New Roman"/>
              </w:rPr>
              <w:t xml:space="preserve"> </w:t>
            </w:r>
            <w:r>
              <w:rPr>
                <w:rFonts w:ascii="Times New Roman" w:eastAsia="Times New Roman" w:hAnsi="Times New Roman" w:cs="Times New Roman"/>
              </w:rPr>
              <w:t>equation</w:t>
            </w:r>
          </w:p>
          <w:p w14:paraId="2F95F705" w14:textId="7F1113F6" w:rsidR="001334FE" w:rsidRDefault="00B16DBA">
            <w:pPr>
              <w:numPr>
                <w:ilvl w:val="1"/>
                <w:numId w:val="2"/>
              </w:numPr>
              <w:shd w:val="clear" w:color="auto" w:fill="FFFFFF"/>
              <w:contextualSpacing/>
              <w:rPr>
                <w:rFonts w:ascii="Times New Roman" w:eastAsia="Times New Roman" w:hAnsi="Times New Roman" w:cs="Times New Roman"/>
              </w:rPr>
            </w:pPr>
            <w:r>
              <w:rPr>
                <w:rFonts w:ascii="Times New Roman" w:eastAsia="Times New Roman" w:hAnsi="Times New Roman" w:cs="Times New Roman"/>
              </w:rPr>
              <w:t xml:space="preserve">c) Number card subtraction: Pull </w:t>
            </w:r>
            <w:r w:rsidR="00F3493D">
              <w:rPr>
                <w:rFonts w:ascii="Times New Roman" w:eastAsia="Times New Roman" w:hAnsi="Times New Roman" w:cs="Times New Roman"/>
              </w:rPr>
              <w:t>2</w:t>
            </w:r>
            <w:r>
              <w:rPr>
                <w:rFonts w:ascii="Times New Roman" w:eastAsia="Times New Roman" w:hAnsi="Times New Roman" w:cs="Times New Roman"/>
              </w:rPr>
              <w:t xml:space="preserve"> number cards, find difference, record equation</w:t>
            </w:r>
          </w:p>
          <w:p w14:paraId="27324C7D" w14:textId="77777777" w:rsidR="001334FE" w:rsidRDefault="00B16DBA">
            <w:pPr>
              <w:numPr>
                <w:ilvl w:val="1"/>
                <w:numId w:val="2"/>
              </w:numPr>
              <w:shd w:val="clear" w:color="auto" w:fill="FFFFFF"/>
              <w:contextualSpacing/>
              <w:rPr>
                <w:rFonts w:ascii="Times New Roman" w:eastAsia="Times New Roman" w:hAnsi="Times New Roman" w:cs="Times New Roman"/>
              </w:rPr>
            </w:pPr>
            <w:r>
              <w:rPr>
                <w:rFonts w:ascii="Times New Roman" w:eastAsia="Times New Roman" w:hAnsi="Times New Roman" w:cs="Times New Roman"/>
              </w:rPr>
              <w:t xml:space="preserve">d) Build it, change it: Pull a number card, build the number on a ten frame, pull another number card, change the number on the ten frame and record the equation, e.g., 7 changed to a 4 would be 7 - 3 = 4. </w:t>
            </w:r>
          </w:p>
          <w:p w14:paraId="4FAD30CD" w14:textId="77777777" w:rsidR="001334FE" w:rsidRDefault="00B16DBA">
            <w:pPr>
              <w:numPr>
                <w:ilvl w:val="0"/>
                <w:numId w:val="2"/>
              </w:numPr>
              <w:shd w:val="clear" w:color="auto" w:fill="FFFFFF"/>
              <w:contextualSpacing/>
              <w:rPr>
                <w:rFonts w:ascii="Times New Roman" w:eastAsia="Times New Roman" w:hAnsi="Times New Roman" w:cs="Times New Roman"/>
              </w:rPr>
            </w:pPr>
            <w:r>
              <w:rPr>
                <w:rFonts w:ascii="Times New Roman" w:eastAsia="Times New Roman" w:hAnsi="Times New Roman" w:cs="Times New Roman"/>
              </w:rPr>
              <w:t>avoid timed tests or activities that promote speed</w:t>
            </w:r>
          </w:p>
          <w:p w14:paraId="2B45FCC8" w14:textId="16DCC0CD" w:rsidR="001334FE" w:rsidRPr="00F3493D" w:rsidRDefault="00B16DBA" w:rsidP="00F3493D">
            <w:pPr>
              <w:numPr>
                <w:ilvl w:val="0"/>
                <w:numId w:val="2"/>
              </w:numPr>
              <w:shd w:val="clear" w:color="auto" w:fill="FFFFFF"/>
              <w:contextualSpacing/>
              <w:rPr>
                <w:rFonts w:ascii="Times New Roman" w:eastAsia="Times New Roman" w:hAnsi="Times New Roman" w:cs="Times New Roman"/>
              </w:rPr>
            </w:pPr>
            <w:r>
              <w:rPr>
                <w:rFonts w:ascii="Times New Roman" w:eastAsia="Times New Roman" w:hAnsi="Times New Roman" w:cs="Times New Roman"/>
              </w:rPr>
              <w:t xml:space="preserve">work with students on various strategies for addition and subtraction combinations such as doubles, doubles plus 1, plus 1 </w:t>
            </w:r>
            <w:proofErr w:type="gramStart"/>
            <w:r>
              <w:rPr>
                <w:rFonts w:ascii="Times New Roman" w:eastAsia="Times New Roman" w:hAnsi="Times New Roman" w:cs="Times New Roman"/>
              </w:rPr>
              <w:t>facts</w:t>
            </w:r>
            <w:proofErr w:type="gramEnd"/>
            <w:r>
              <w:rPr>
                <w:rFonts w:ascii="Times New Roman" w:eastAsia="Times New Roman" w:hAnsi="Times New Roman" w:cs="Times New Roman"/>
              </w:rPr>
              <w:t xml:space="preserve">, making 5 (4+3 = 4+1+2 = 7) </w:t>
            </w:r>
          </w:p>
          <w:p w14:paraId="36FF50A2" w14:textId="77777777" w:rsidR="001334FE" w:rsidRDefault="00B16DBA">
            <w:pPr>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For students not yet able to determine if numbers within 20 are even or odd (2.OA.3):  </w:t>
            </w:r>
          </w:p>
          <w:p w14:paraId="7BC537BB" w14:textId="77777777" w:rsidR="001334FE" w:rsidRDefault="00B16DBA">
            <w:pPr>
              <w:numPr>
                <w:ilvl w:val="0"/>
                <w:numId w:val="4"/>
              </w:numPr>
              <w:shd w:val="clear" w:color="auto" w:fill="FFFFFF"/>
              <w:contextualSpacing/>
              <w:rPr>
                <w:rFonts w:ascii="Times New Roman" w:eastAsia="Times New Roman" w:hAnsi="Times New Roman" w:cs="Times New Roman"/>
              </w:rPr>
            </w:pPr>
            <w:r>
              <w:rPr>
                <w:rFonts w:ascii="Times New Roman" w:eastAsia="Times New Roman" w:hAnsi="Times New Roman" w:cs="Times New Roman"/>
              </w:rPr>
              <w:t xml:space="preserve">have students use manipulatives (e.g., counters or cubes) to see if a quantity can be broken into two equal groups by matching counters with each other. </w:t>
            </w:r>
          </w:p>
          <w:p w14:paraId="57F7FBD1" w14:textId="77777777" w:rsidR="001334FE" w:rsidRDefault="00B16DBA">
            <w:pPr>
              <w:numPr>
                <w:ilvl w:val="0"/>
                <w:numId w:val="4"/>
              </w:numPr>
              <w:shd w:val="clear" w:color="auto" w:fill="FFFFFF"/>
              <w:contextualSpacing/>
              <w:rPr>
                <w:rFonts w:ascii="Times New Roman" w:eastAsia="Times New Roman" w:hAnsi="Times New Roman" w:cs="Times New Roman"/>
              </w:rPr>
            </w:pPr>
            <w:r>
              <w:rPr>
                <w:rFonts w:ascii="Times New Roman" w:eastAsia="Times New Roman" w:hAnsi="Times New Roman" w:cs="Times New Roman"/>
              </w:rPr>
              <w:t>have students use manipulatives (e.g., counters or cubes) to see if a quantity can be broken into groups of 2 without any leftovers</w:t>
            </w:r>
          </w:p>
          <w:p w14:paraId="72F9EA1D" w14:textId="5ABC1811" w:rsidR="001334FE" w:rsidRPr="00F3493D" w:rsidRDefault="008A1B42" w:rsidP="00F3493D">
            <w:pPr>
              <w:numPr>
                <w:ilvl w:val="0"/>
                <w:numId w:val="4"/>
              </w:numPr>
              <w:shd w:val="clear" w:color="auto" w:fill="FFFFFF"/>
              <w:contextualSpacing/>
              <w:rPr>
                <w:rFonts w:ascii="Times New Roman" w:eastAsia="Times New Roman" w:hAnsi="Times New Roman" w:cs="Times New Roman"/>
              </w:rPr>
            </w:pPr>
            <w:hyperlink r:id="rId10">
              <w:r w:rsidR="00B16DBA">
                <w:rPr>
                  <w:rFonts w:ascii="Times New Roman" w:eastAsia="Times New Roman" w:hAnsi="Times New Roman" w:cs="Times New Roman"/>
                  <w:color w:val="1155CC"/>
                  <w:u w:val="single"/>
                </w:rPr>
                <w:t>Odds and Evens</w:t>
              </w:r>
            </w:hyperlink>
            <w:r w:rsidR="00B16DBA">
              <w:rPr>
                <w:rFonts w:ascii="Times New Roman" w:eastAsia="Times New Roman" w:hAnsi="Times New Roman" w:cs="Times New Roman"/>
              </w:rPr>
              <w:t xml:space="preserve"> lesson, </w:t>
            </w:r>
            <w:hyperlink r:id="rId11">
              <w:r w:rsidR="00B16DBA">
                <w:rPr>
                  <w:rFonts w:ascii="Times New Roman" w:eastAsia="Times New Roman" w:hAnsi="Times New Roman" w:cs="Times New Roman"/>
                  <w:color w:val="1155CC"/>
                  <w:u w:val="single"/>
                </w:rPr>
                <w:t>Equal Groups</w:t>
              </w:r>
            </w:hyperlink>
            <w:r w:rsidR="00B16DBA">
              <w:rPr>
                <w:rFonts w:ascii="Times New Roman" w:eastAsia="Times New Roman" w:hAnsi="Times New Roman" w:cs="Times New Roman"/>
              </w:rPr>
              <w:t xml:space="preserve"> task</w:t>
            </w:r>
          </w:p>
        </w:tc>
      </w:tr>
    </w:tbl>
    <w:p w14:paraId="3C8E142B" w14:textId="77777777" w:rsidR="00F3493D" w:rsidRDefault="00F3493D"/>
    <w:tbl>
      <w:tblPr>
        <w:tblStyle w:val="a1"/>
        <w:tblW w:w="10896"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3"/>
        <w:gridCol w:w="9403"/>
      </w:tblGrid>
      <w:tr w:rsidR="001334FE" w14:paraId="665BD6D5" w14:textId="77777777">
        <w:trPr>
          <w:trHeight w:val="420"/>
        </w:trPr>
        <w:tc>
          <w:tcPr>
            <w:tcW w:w="1493" w:type="dxa"/>
            <w:vMerge w:val="restart"/>
            <w:shd w:val="clear" w:color="auto" w:fill="F2FCFC"/>
          </w:tcPr>
          <w:p w14:paraId="033B0800" w14:textId="77777777" w:rsidR="001334FE" w:rsidRDefault="00B16DBA">
            <w:pPr>
              <w:jc w:val="center"/>
              <w:rPr>
                <w:rFonts w:ascii="Times New Roman" w:eastAsia="Times New Roman" w:hAnsi="Times New Roman" w:cs="Times New Roman"/>
                <w:b/>
                <w:highlight w:val="yellow"/>
              </w:rPr>
            </w:pPr>
            <w:r>
              <w:rPr>
                <w:rFonts w:ascii="Times New Roman" w:eastAsia="Times New Roman" w:hAnsi="Times New Roman" w:cs="Times New Roman"/>
                <w:b/>
              </w:rPr>
              <w:t xml:space="preserve">Meets Expectation  </w:t>
            </w:r>
          </w:p>
        </w:tc>
        <w:tc>
          <w:tcPr>
            <w:tcW w:w="9403" w:type="dxa"/>
            <w:shd w:val="clear" w:color="auto" w:fill="F2FCFC"/>
          </w:tcPr>
          <w:p w14:paraId="0AAE9376" w14:textId="77777777" w:rsidR="001334FE" w:rsidRDefault="00B16DBA">
            <w:pPr>
              <w:rPr>
                <w:rFonts w:ascii="Times New Roman" w:eastAsia="Times New Roman" w:hAnsi="Times New Roman" w:cs="Times New Roman"/>
                <w:b/>
              </w:rPr>
            </w:pPr>
            <w:r>
              <w:rPr>
                <w:rFonts w:ascii="Times New Roman" w:eastAsia="Times New Roman" w:hAnsi="Times New Roman" w:cs="Times New Roman"/>
                <w:b/>
              </w:rPr>
              <w:t xml:space="preserve">Students that are consistently scoring “Meets Expectation” in this cluster </w:t>
            </w:r>
            <w:proofErr w:type="gramStart"/>
            <w:r>
              <w:rPr>
                <w:rFonts w:ascii="Times New Roman" w:eastAsia="Times New Roman" w:hAnsi="Times New Roman" w:cs="Times New Roman"/>
                <w:b/>
              </w:rPr>
              <w:t>are able to</w:t>
            </w:r>
            <w:proofErr w:type="gramEnd"/>
            <w:r>
              <w:rPr>
                <w:rFonts w:ascii="Times New Roman" w:eastAsia="Times New Roman" w:hAnsi="Times New Roman" w:cs="Times New Roman"/>
                <w:b/>
              </w:rPr>
              <w:t xml:space="preserve"> identify the different types of data, represent the various types of data correctly, and interpret the data correctly. Further, students </w:t>
            </w:r>
            <w:proofErr w:type="gramStart"/>
            <w:r>
              <w:rPr>
                <w:rFonts w:ascii="Times New Roman" w:eastAsia="Times New Roman" w:hAnsi="Times New Roman" w:cs="Times New Roman"/>
                <w:b/>
              </w:rPr>
              <w:t>are able to</w:t>
            </w:r>
            <w:proofErr w:type="gramEnd"/>
            <w:r>
              <w:rPr>
                <w:rFonts w:ascii="Times New Roman" w:eastAsia="Times New Roman" w:hAnsi="Times New Roman" w:cs="Times New Roman"/>
                <w:b/>
              </w:rPr>
              <w:t xml:space="preserve"> generate, plot points for, and analyze two different numerical patterns made with two different rules. </w:t>
            </w:r>
          </w:p>
        </w:tc>
      </w:tr>
      <w:tr w:rsidR="001334FE" w14:paraId="4CFC784B" w14:textId="77777777" w:rsidTr="00F3493D">
        <w:trPr>
          <w:trHeight w:val="1340"/>
        </w:trPr>
        <w:tc>
          <w:tcPr>
            <w:tcW w:w="1493" w:type="dxa"/>
            <w:vMerge/>
            <w:shd w:val="clear" w:color="auto" w:fill="F2FCFC"/>
          </w:tcPr>
          <w:p w14:paraId="6C4D865A" w14:textId="77777777" w:rsidR="001334FE" w:rsidRDefault="001334FE">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9403" w:type="dxa"/>
          </w:tcPr>
          <w:p w14:paraId="211C6A11" w14:textId="345A8FBE" w:rsidR="001334FE" w:rsidRPr="00F3493D" w:rsidRDefault="00B16DBA" w:rsidP="00F3493D">
            <w:pPr>
              <w:rPr>
                <w:rFonts w:ascii="Times New Roman" w:eastAsia="Times New Roman" w:hAnsi="Times New Roman" w:cs="Times New Roman"/>
                <w:b/>
                <w:u w:val="single"/>
              </w:rPr>
            </w:pPr>
            <w:r>
              <w:rPr>
                <w:rFonts w:ascii="Times New Roman" w:eastAsia="Times New Roman" w:hAnsi="Times New Roman" w:cs="Times New Roman"/>
                <w:b/>
                <w:u w:val="single"/>
              </w:rPr>
              <w:t xml:space="preserve">Next Steps: </w:t>
            </w:r>
          </w:p>
          <w:p w14:paraId="5A1DC28D" w14:textId="77777777" w:rsidR="001334FE" w:rsidRDefault="00B16DBA">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For students who have demonstrated proficiency related to drawing a number line with the correct number sequence (</w:t>
            </w:r>
            <w:proofErr w:type="gramStart"/>
            <w:r>
              <w:rPr>
                <w:rFonts w:ascii="Times New Roman" w:eastAsia="Times New Roman" w:hAnsi="Times New Roman" w:cs="Times New Roman"/>
                <w:b/>
              </w:rPr>
              <w:t>2.MD.</w:t>
            </w:r>
            <w:proofErr w:type="gramEnd"/>
            <w:r>
              <w:rPr>
                <w:rFonts w:ascii="Times New Roman" w:eastAsia="Times New Roman" w:hAnsi="Times New Roman" w:cs="Times New Roman"/>
                <w:b/>
              </w:rPr>
              <w:t>6):</w:t>
            </w:r>
          </w:p>
          <w:p w14:paraId="790FDAAE" w14:textId="7240A082" w:rsidR="001334FE" w:rsidRPr="00F3493D" w:rsidRDefault="00B16DBA" w:rsidP="00F3493D">
            <w:pPr>
              <w:numPr>
                <w:ilvl w:val="0"/>
                <w:numId w:val="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Spend time on other standards. This concept will be revisited in future clusters as students use the number line as a tool to add and subtract two-digit numbers.</w:t>
            </w:r>
          </w:p>
          <w:p w14:paraId="70453E4B" w14:textId="77777777" w:rsidR="001334FE" w:rsidRDefault="00B16DBA">
            <w:pPr>
              <w:rPr>
                <w:rFonts w:ascii="Times New Roman" w:eastAsia="Times New Roman" w:hAnsi="Times New Roman" w:cs="Times New Roman"/>
                <w:b/>
              </w:rPr>
            </w:pPr>
            <w:r>
              <w:rPr>
                <w:rFonts w:ascii="Times New Roman" w:eastAsia="Times New Roman" w:hAnsi="Times New Roman" w:cs="Times New Roman"/>
                <w:b/>
              </w:rPr>
              <w:t>For students who have demonstrated proficiency related to fluency with addition and subtraction within 20 (2.OA.2):</w:t>
            </w:r>
          </w:p>
          <w:p w14:paraId="106C0391" w14:textId="2E9B2377" w:rsidR="001334FE" w:rsidRPr="00F3493D" w:rsidRDefault="00B16DBA" w:rsidP="00F3493D">
            <w:pPr>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Continue to develop fluency with flexibility and efficiency with math games listed above</w:t>
            </w:r>
          </w:p>
          <w:p w14:paraId="1AD18348" w14:textId="77777777" w:rsidR="001334FE" w:rsidRDefault="00B16DBA">
            <w:pPr>
              <w:rPr>
                <w:rFonts w:ascii="Times New Roman" w:eastAsia="Times New Roman" w:hAnsi="Times New Roman" w:cs="Times New Roman"/>
                <w:b/>
              </w:rPr>
            </w:pPr>
            <w:r>
              <w:rPr>
                <w:rFonts w:ascii="Times New Roman" w:eastAsia="Times New Roman" w:hAnsi="Times New Roman" w:cs="Times New Roman"/>
                <w:b/>
              </w:rPr>
              <w:t>For students who have demonstrated strategies to determine if numbers within 20 are even or odd (2.OA.3):</w:t>
            </w:r>
          </w:p>
          <w:p w14:paraId="69DC8C3A" w14:textId="1D6DADAE" w:rsidR="001334FE" w:rsidRPr="00F3493D" w:rsidRDefault="00B16DBA" w:rsidP="00F3493D">
            <w:pPr>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 xml:space="preserve">Provide opportunities for students to explain and reason about how they know if a number is even or odd, and have them prove it with a number. </w:t>
            </w:r>
          </w:p>
        </w:tc>
      </w:tr>
    </w:tbl>
    <w:p w14:paraId="0C9FAC51" w14:textId="77777777" w:rsidR="001334FE" w:rsidRDefault="001334FE">
      <w:pPr>
        <w:rPr>
          <w:rFonts w:ascii="Times New Roman" w:eastAsia="Times New Roman" w:hAnsi="Times New Roman" w:cs="Times New Roman"/>
          <w:sz w:val="2"/>
          <w:szCs w:val="2"/>
        </w:rPr>
      </w:pPr>
    </w:p>
    <w:sectPr w:rsidR="001334FE">
      <w:headerReference w:type="default" r:id="rId12"/>
      <w:footerReference w:type="default" r:id="rId13"/>
      <w:pgSz w:w="12240" w:h="15840"/>
      <w:pgMar w:top="1440" w:right="1440" w:bottom="630" w:left="1440" w:header="270" w:footer="2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C6591" w14:textId="77777777" w:rsidR="008A1B42" w:rsidRDefault="008A1B42">
      <w:r>
        <w:separator/>
      </w:r>
    </w:p>
  </w:endnote>
  <w:endnote w:type="continuationSeparator" w:id="0">
    <w:p w14:paraId="630905C8" w14:textId="77777777" w:rsidR="008A1B42" w:rsidRDefault="008A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4D086" w14:textId="77777777" w:rsidR="001334FE" w:rsidRDefault="00B16DBA">
    <w:pPr>
      <w:pBdr>
        <w:top w:val="nil"/>
        <w:left w:val="nil"/>
        <w:bottom w:val="nil"/>
        <w:right w:val="nil"/>
        <w:between w:val="nil"/>
      </w:pBdr>
      <w:tabs>
        <w:tab w:val="right" w:pos="10260"/>
      </w:tabs>
      <w:ind w:left="-540"/>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58240" behindDoc="0" locked="0" layoutInCell="1" hidden="0" allowOverlap="1" wp14:anchorId="7AF182E1" wp14:editId="1E36E2E2">
              <wp:simplePos x="0" y="0"/>
              <wp:positionH relativeFrom="margin">
                <wp:posOffset>-355599</wp:posOffset>
              </wp:positionH>
              <wp:positionV relativeFrom="paragraph">
                <wp:posOffset>114300</wp:posOffset>
              </wp:positionV>
              <wp:extent cx="68675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912238" y="3780000"/>
                        <a:ext cx="68675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19E5A95E" id="_x0000_t32" coordsize="21600,21600" o:spt="32" o:oned="t" path="m,l21600,21600e" filled="f">
              <v:path arrowok="t" fillok="f" o:connecttype="none"/>
              <o:lock v:ext="edit" shapetype="t"/>
            </v:shapetype>
            <v:shape id="Straight Arrow Connector 1" o:spid="_x0000_s1026" type="#_x0000_t32" style="position:absolute;margin-left:-28pt;margin-top:9pt;width:540.75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16wEAAMoDAAAOAAAAZHJzL2Uyb0RvYy54bWysU8uOGjEQvEfKP1i+hwFWy7KIYRVBNpco&#10;QdrkA3ptD2PFL3U7DPx92h7C5nGIFIWDscfd1VXV7fXDyTtxNEg2hlbOJlMpTFBR23Bo5ZfPj2+W&#10;UlCGoMHFYFp5NiQfNq9frYe0MvPYR6cNCgYJtBpSK/uc06ppSPXGA01iMoEvu4geMh/x0GiEgdG9&#10;a+bT6aIZIuqEURki/robL+Wm4nedUflT15HJwrWSueW6Yl2fy9ps1rA6IKTeqgsN+AcWHmzgoleo&#10;HWQQ39D+AeWtwkixyxMVfRO7zipTNbCa2fQ3NU89JFO1sDmUrjbR/4NVH497FFZz76QI4LlFTxnB&#10;Hvos3iLGQWxjCGxjRDErbg2JVpy0DXu8nCjtsUg/dejLP4sSJ8a7n83nN9z+cytv7pZT/o1um1MW&#10;igMWy8Xd7fxWCsUR9a55AUlI+b2JXpRNK+nC6UpmVt2G4wfKTIMTfyQUBiE+Wudqa10QQyvvxzrA&#10;A9Y5yFzSJ5ZM4VBhKDqrS0pJrqNntg7FEXho9Ncqmyv8ElXK7YD6Mahejeq8zTzQzvpWVs0X0b0B&#10;/S5okc+JLQ78FmQhRl4KZ/jl8KbyzWDd3+OYjQssuzRjtL/snqM+167U7zww1ZjLcJeJ/Plcs1+e&#10;4OY7AAAA//8DAFBLAwQUAAYACAAAACEAuCxUuNwAAAAKAQAADwAAAGRycy9kb3ducmV2LnhtbEyP&#10;wW7CMBBE75X6D9ZW6g0coIlQGgehSj1wQqV8gBNvkwh7HcXGhL/vcmpPq9WMZt5Uu9lZkXAKgycF&#10;q2UGAqn1ZqBOwfn7c7EFEaImo60nVHDHALv6+anSpfE3+sJ0ip3gEAqlVtDHOJZShrZHp8PSj0is&#10;/fjJ6cjv1Ekz6RuHOyvXWVZIpwfihl6P+NFjezldnYJ9OnQbuTmm+0BvGAubDr45KvX6Mu/fQUSc&#10;458ZHviMDjUzNf5KJgirYJEXvCWysOX7MGTrPAfRKOBikHUl/0+ofwEAAP//AwBQSwECLQAUAAYA&#10;CAAAACEAtoM4kv4AAADhAQAAEwAAAAAAAAAAAAAAAAAAAAAAW0NvbnRlbnRfVHlwZXNdLnhtbFBL&#10;AQItABQABgAIAAAAIQA4/SH/1gAAAJQBAAALAAAAAAAAAAAAAAAAAC8BAABfcmVscy8ucmVsc1BL&#10;AQItABQABgAIAAAAIQCMBA+16wEAAMoDAAAOAAAAAAAAAAAAAAAAAC4CAABkcnMvZTJvRG9jLnht&#10;bFBLAQItABQABgAIAAAAIQC4LFS43AAAAAoBAAAPAAAAAAAAAAAAAAAAAEUEAABkcnMvZG93bnJl&#10;di54bWxQSwUGAAAAAAQABADzAAAATgUAAAAA&#10;" strokecolor="black [3200]">
              <v:stroke startarrowwidth="narrow" startarrowlength="short" endarrowwidth="narrow" endarrowlength="short" joinstyle="miter"/>
              <w10:wrap anchorx="margin"/>
            </v:shape>
          </w:pict>
        </mc:Fallback>
      </mc:AlternateContent>
    </w:r>
  </w:p>
  <w:p w14:paraId="4BF08928" w14:textId="77777777" w:rsidR="001334FE" w:rsidRDefault="00B16DBA">
    <w:pPr>
      <w:pBdr>
        <w:top w:val="nil"/>
        <w:left w:val="nil"/>
        <w:bottom w:val="nil"/>
        <w:right w:val="nil"/>
        <w:between w:val="nil"/>
      </w:pBdr>
      <w:tabs>
        <w:tab w:val="right" w:pos="10260"/>
      </w:tabs>
      <w:ind w:left="-540"/>
      <w:rPr>
        <w:b/>
        <w:color w:val="000000"/>
        <w:sz w:val="22"/>
        <w:szCs w:val="22"/>
      </w:rPr>
    </w:pPr>
    <w:r>
      <w:rPr>
        <w:rFonts w:ascii="Times New Roman" w:eastAsia="Times New Roman" w:hAnsi="Times New Roman" w:cs="Times New Roman"/>
        <w:b/>
        <w:sz w:val="18"/>
        <w:szCs w:val="18"/>
      </w:rPr>
      <w:t>TOOLS4</w:t>
    </w:r>
    <w:proofErr w:type="gramStart"/>
    <w:r>
      <w:rPr>
        <w:rFonts w:ascii="Times New Roman" w:eastAsia="Times New Roman" w:hAnsi="Times New Roman" w:cs="Times New Roman"/>
        <w:b/>
        <w:sz w:val="18"/>
        <w:szCs w:val="18"/>
      </w:rPr>
      <w:t>NCTEACHERS</w:t>
    </w: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b/>
        <w:color w:val="000000"/>
        <w:sz w:val="18"/>
        <w:szCs w:val="18"/>
      </w:rPr>
      <w:tab/>
    </w:r>
    <w:proofErr w:type="gramEnd"/>
    <w:r>
      <w:rPr>
        <w:rFonts w:ascii="Times New Roman" w:eastAsia="Times New Roman" w:hAnsi="Times New Roman" w:cs="Times New Roman"/>
        <w:b/>
        <w:sz w:val="18"/>
        <w:szCs w:val="18"/>
      </w:rPr>
      <w:t>SECOND GRADE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5F507" w14:textId="77777777" w:rsidR="008A1B42" w:rsidRDefault="008A1B42">
      <w:r>
        <w:separator/>
      </w:r>
    </w:p>
  </w:footnote>
  <w:footnote w:type="continuationSeparator" w:id="0">
    <w:p w14:paraId="422F3342" w14:textId="77777777" w:rsidR="008A1B42" w:rsidRDefault="008A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954D4" w14:textId="77777777" w:rsidR="001334FE" w:rsidRDefault="001334FE">
    <w:pPr>
      <w:pBdr>
        <w:top w:val="nil"/>
        <w:left w:val="nil"/>
        <w:bottom w:val="nil"/>
        <w:right w:val="nil"/>
        <w:between w:val="nil"/>
      </w:pBdr>
      <w:tabs>
        <w:tab w:val="left" w:pos="5445"/>
      </w:tabs>
      <w:jc w:val="center"/>
      <w:rPr>
        <w:rFonts w:ascii="Times New Roman" w:eastAsia="Times New Roman" w:hAnsi="Times New Roman" w:cs="Times New Roman"/>
        <w:b/>
        <w:color w:val="000000"/>
        <w:sz w:val="44"/>
        <w:szCs w:val="44"/>
      </w:rPr>
    </w:pPr>
  </w:p>
  <w:p w14:paraId="21F81FA3" w14:textId="77777777" w:rsidR="001334FE" w:rsidRDefault="00B16DBA">
    <w:pPr>
      <w:pBdr>
        <w:top w:val="nil"/>
        <w:left w:val="nil"/>
        <w:bottom w:val="nil"/>
        <w:right w:val="nil"/>
        <w:between w:val="nil"/>
      </w:pBdr>
      <w:tabs>
        <w:tab w:val="left" w:pos="5445"/>
      </w:tabs>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Next Steps and Instructional Moves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3184E"/>
    <w:multiLevelType w:val="multilevel"/>
    <w:tmpl w:val="4C526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431594"/>
    <w:multiLevelType w:val="multilevel"/>
    <w:tmpl w:val="026EA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455AD3"/>
    <w:multiLevelType w:val="multilevel"/>
    <w:tmpl w:val="131C6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552681"/>
    <w:multiLevelType w:val="multilevel"/>
    <w:tmpl w:val="A4B67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183ED1"/>
    <w:multiLevelType w:val="multilevel"/>
    <w:tmpl w:val="16C00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E1793D"/>
    <w:multiLevelType w:val="multilevel"/>
    <w:tmpl w:val="F7DAE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847226"/>
    <w:multiLevelType w:val="multilevel"/>
    <w:tmpl w:val="D0501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8A3623"/>
    <w:multiLevelType w:val="multilevel"/>
    <w:tmpl w:val="18921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1"/>
  </w:num>
  <w:num w:numId="4">
    <w:abstractNumId w:val="7"/>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FE"/>
    <w:rsid w:val="001334FE"/>
    <w:rsid w:val="008A1B42"/>
    <w:rsid w:val="00B16DBA"/>
    <w:rsid w:val="00F3493D"/>
    <w:rsid w:val="00F5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0BD1"/>
  <w15:docId w15:val="{47F0E78B-D814-4EB3-96A0-26F3BBB0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ools4ncteachers.com/resources/0-kindergarten/lessons/cluster-2/c2c3cc1cc4cc5-handfuls-of-counting.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ools4ncteachers.com/resources/0-kindergarten/tasks/cluster-2/c2cc1cc2-counting-sequence-and-counting-on-within-20.doc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ols4ncteachers.com/resources/district-leaders/documents/equal-groups-oa3-cluster1.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ools4ncteachers.com/resources/2-second-grade/lessons/cluster-1/odds-and-evens-oa3.doc" TargetMode="External"/><Relationship Id="rId4" Type="http://schemas.openxmlformats.org/officeDocument/2006/relationships/webSettings" Target="webSettings.xml"/><Relationship Id="rId9" Type="http://schemas.openxmlformats.org/officeDocument/2006/relationships/hyperlink" Target="https://tools4ncteachers.com/resources/0-kindergarten/lessons/cluster-2/c2cc4-perceptual-subitizing.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Rich</dc:creator>
  <cp:lastModifiedBy>Wendy Rich</cp:lastModifiedBy>
  <cp:revision>3</cp:revision>
  <dcterms:created xsi:type="dcterms:W3CDTF">2018-09-23T20:15:00Z</dcterms:created>
  <dcterms:modified xsi:type="dcterms:W3CDTF">2018-09-27T16:46:00Z</dcterms:modified>
</cp:coreProperties>
</file>