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8B" w:rsidRPr="0023243E" w:rsidRDefault="00890532" w:rsidP="00DD646E">
      <w:pPr>
        <w:pStyle w:val="Normal1"/>
        <w:tabs>
          <w:tab w:val="left" w:pos="180"/>
        </w:tabs>
        <w:ind w:left="-540" w:right="-90" w:hanging="180"/>
        <w:jc w:val="center"/>
        <w:rPr>
          <w:rFonts w:ascii="Times New Roman" w:hAnsi="Times New Roman" w:cs="Times New Roman"/>
          <w:szCs w:val="20"/>
        </w:rPr>
      </w:pPr>
      <w:r w:rsidRPr="0023243E">
        <w:rPr>
          <w:rFonts w:ascii="Times New Roman" w:hAnsi="Times New Roman" w:cs="Times New Roman"/>
          <w:szCs w:val="20"/>
        </w:rPr>
        <w:t>The intended purpose of this document is to provide teachers w</w:t>
      </w:r>
      <w:r w:rsidR="00DD646E">
        <w:rPr>
          <w:rFonts w:ascii="Times New Roman" w:hAnsi="Times New Roman" w:cs="Times New Roman"/>
          <w:szCs w:val="20"/>
        </w:rPr>
        <w:t xml:space="preserve">ith a tool to determine student </w:t>
      </w:r>
      <w:r w:rsidRPr="0023243E">
        <w:rPr>
          <w:rFonts w:ascii="Times New Roman" w:hAnsi="Times New Roman" w:cs="Times New Roman"/>
          <w:szCs w:val="20"/>
        </w:rPr>
        <w:t>understanding and suggest instructional moves that may help guide a student forward in their learning</w:t>
      </w:r>
      <w:r w:rsidR="0023243E">
        <w:rPr>
          <w:rFonts w:ascii="Times New Roman" w:hAnsi="Times New Roman" w:cs="Times New Roman"/>
          <w:szCs w:val="20"/>
        </w:rPr>
        <w:t xml:space="preserve"> of a particular concept or standard</w:t>
      </w:r>
      <w:r w:rsidRPr="0023243E">
        <w:rPr>
          <w:rFonts w:ascii="Times New Roman" w:hAnsi="Times New Roman" w:cs="Times New Roman"/>
          <w:szCs w:val="20"/>
        </w:rPr>
        <w:t>. Th</w:t>
      </w:r>
      <w:r w:rsidR="0023243E">
        <w:rPr>
          <w:rFonts w:ascii="Times New Roman" w:hAnsi="Times New Roman" w:cs="Times New Roman"/>
          <w:szCs w:val="20"/>
        </w:rPr>
        <w:t>is g</w:t>
      </w:r>
      <w:r w:rsidRPr="0023243E">
        <w:rPr>
          <w:rFonts w:ascii="Times New Roman" w:hAnsi="Times New Roman" w:cs="Times New Roman"/>
          <w:szCs w:val="20"/>
        </w:rPr>
        <w:t>uide is not an exhaustive list of strategies.</w:t>
      </w:r>
    </w:p>
    <w:tbl>
      <w:tblPr>
        <w:tblStyle w:val="TableGrid"/>
        <w:tblW w:w="5827" w:type="pct"/>
        <w:tblInd w:w="-792" w:type="dxa"/>
        <w:tblLayout w:type="fixed"/>
        <w:tblLook w:val="04A0" w:firstRow="1" w:lastRow="0" w:firstColumn="1" w:lastColumn="0" w:noHBand="0" w:noVBand="1"/>
      </w:tblPr>
      <w:tblGrid>
        <w:gridCol w:w="1529"/>
        <w:gridCol w:w="9631"/>
      </w:tblGrid>
      <w:tr w:rsidR="00DA14B6" w:rsidRPr="0023243E" w:rsidTr="00A51F60">
        <w:tc>
          <w:tcPr>
            <w:tcW w:w="5000" w:type="pct"/>
            <w:gridSpan w:val="2"/>
            <w:shd w:val="clear" w:color="auto" w:fill="6EE5E8"/>
          </w:tcPr>
          <w:p w:rsidR="00DA14B6" w:rsidRDefault="00213A12" w:rsidP="00A56BE5">
            <w:pPr>
              <w:pStyle w:val="Normal1"/>
              <w:jc w:val="center"/>
              <w:rPr>
                <w:rFonts w:ascii="Times New Roman" w:eastAsia="Times New Roman" w:hAnsi="Times New Roman" w:cs="Times New Roman"/>
                <w:b/>
              </w:rPr>
            </w:pPr>
            <w:r>
              <w:rPr>
                <w:rFonts w:ascii="Times New Roman" w:eastAsia="Times New Roman" w:hAnsi="Times New Roman" w:cs="Times New Roman"/>
                <w:b/>
              </w:rPr>
              <w:t xml:space="preserve">Number and Operations </w:t>
            </w:r>
            <w:bookmarkStart w:id="0" w:name="_GoBack"/>
            <w:bookmarkEnd w:id="0"/>
            <w:r w:rsidR="007746A3">
              <w:rPr>
                <w:rFonts w:ascii="Times New Roman" w:eastAsia="Times New Roman" w:hAnsi="Times New Roman" w:cs="Times New Roman"/>
                <w:b/>
              </w:rPr>
              <w:t xml:space="preserve">in Base Ten </w:t>
            </w:r>
          </w:p>
          <w:p w:rsidR="00DD646E" w:rsidRPr="0023243E" w:rsidRDefault="007746A3" w:rsidP="00A56BE5">
            <w:pPr>
              <w:pStyle w:val="Normal1"/>
              <w:jc w:val="center"/>
              <w:rPr>
                <w:rFonts w:ascii="Times New Roman" w:hAnsi="Times New Roman" w:cs="Times New Roman"/>
              </w:rPr>
            </w:pPr>
            <w:r>
              <w:rPr>
                <w:rFonts w:ascii="Times New Roman" w:eastAsia="Times New Roman" w:hAnsi="Times New Roman" w:cs="Times New Roman"/>
                <w:b/>
              </w:rPr>
              <w:t>Addition and Subtraction</w:t>
            </w:r>
          </w:p>
        </w:tc>
      </w:tr>
      <w:tr w:rsidR="00DA14B6" w:rsidRPr="0023243E" w:rsidTr="00DD646E">
        <w:tc>
          <w:tcPr>
            <w:tcW w:w="5000" w:type="pct"/>
            <w:gridSpan w:val="2"/>
          </w:tcPr>
          <w:p w:rsidR="00DA14B6" w:rsidRPr="0023243E" w:rsidRDefault="00DE073E" w:rsidP="007746A3">
            <w:pPr>
              <w:pStyle w:val="Normal1"/>
              <w:rPr>
                <w:rFonts w:ascii="Times New Roman" w:hAnsi="Times New Roman" w:cs="Times New Roman"/>
              </w:rPr>
            </w:pPr>
            <w:r w:rsidRPr="0023243E">
              <w:rPr>
                <w:rFonts w:ascii="Times New Roman" w:hAnsi="Times New Roman" w:cs="Times New Roman"/>
                <w:b/>
              </w:rPr>
              <w:t>NC.</w:t>
            </w:r>
            <w:r w:rsidR="00A56BE5" w:rsidRPr="0023243E">
              <w:rPr>
                <w:rFonts w:ascii="Times New Roman" w:hAnsi="Times New Roman" w:cs="Times New Roman"/>
                <w:b/>
              </w:rPr>
              <w:t>4.</w:t>
            </w:r>
            <w:r w:rsidR="007746A3">
              <w:rPr>
                <w:rFonts w:ascii="Times New Roman" w:hAnsi="Times New Roman" w:cs="Times New Roman"/>
                <w:b/>
              </w:rPr>
              <w:t>NBT.4</w:t>
            </w:r>
            <w:r w:rsidR="00A56BE5" w:rsidRPr="0023243E">
              <w:rPr>
                <w:rFonts w:ascii="Times New Roman" w:hAnsi="Times New Roman" w:cs="Times New Roman"/>
              </w:rPr>
              <w:t xml:space="preserve"> </w:t>
            </w:r>
            <w:r w:rsidR="007746A3">
              <w:rPr>
                <w:rFonts w:ascii="Times New Roman" w:hAnsi="Times New Roman" w:cs="Times New Roman"/>
              </w:rPr>
              <w:t>Add and subtract multi-digit whole numbers up to and including 100,000 using the standard algorithm with place value understanding.</w:t>
            </w:r>
            <w:r w:rsidR="00A56BE5" w:rsidRPr="0023243E">
              <w:rPr>
                <w:rFonts w:ascii="Times New Roman" w:hAnsi="Times New Roman" w:cs="Times New Roman"/>
              </w:rPr>
              <w:t xml:space="preserve"> </w:t>
            </w:r>
          </w:p>
        </w:tc>
      </w:tr>
      <w:tr w:rsidR="00204043" w:rsidRPr="0023243E" w:rsidTr="00A51F60">
        <w:trPr>
          <w:trHeight w:val="2562"/>
        </w:trPr>
        <w:tc>
          <w:tcPr>
            <w:tcW w:w="685" w:type="pct"/>
            <w:vMerge w:val="restart"/>
            <w:shd w:val="clear" w:color="auto" w:fill="F2FCFC"/>
            <w:vAlign w:val="center"/>
          </w:tcPr>
          <w:p w:rsidR="00204043" w:rsidRPr="0023243E" w:rsidRDefault="00204043" w:rsidP="00117D58">
            <w:pPr>
              <w:jc w:val="center"/>
              <w:rPr>
                <w:rFonts w:ascii="Times New Roman" w:hAnsi="Times New Roman" w:cs="Times New Roman"/>
                <w:b/>
              </w:rPr>
            </w:pPr>
            <w:r>
              <w:rPr>
                <w:rFonts w:ascii="Times New Roman" w:hAnsi="Times New Roman" w:cs="Times New Roman"/>
                <w:b/>
              </w:rPr>
              <w:t xml:space="preserve">Not Yet  </w:t>
            </w:r>
          </w:p>
        </w:tc>
        <w:tc>
          <w:tcPr>
            <w:tcW w:w="4315" w:type="pct"/>
            <w:shd w:val="clear" w:color="auto" w:fill="F2FCFC"/>
          </w:tcPr>
          <w:p w:rsidR="00204043" w:rsidRPr="00A51F60" w:rsidRDefault="00204043" w:rsidP="00C43F85">
            <w:pPr>
              <w:tabs>
                <w:tab w:val="left" w:pos="1646"/>
              </w:tabs>
              <w:rPr>
                <w:rFonts w:ascii="Times New Roman" w:hAnsi="Times New Roman" w:cs="Times New Roman"/>
                <w:b/>
                <w:szCs w:val="20"/>
              </w:rPr>
            </w:pPr>
            <w:r w:rsidRPr="00A51F60">
              <w:rPr>
                <w:rFonts w:ascii="Times New Roman" w:hAnsi="Times New Roman" w:cs="Times New Roman"/>
                <w:b/>
                <w:szCs w:val="20"/>
              </w:rPr>
              <w:t xml:space="preserve">Students that are consistently scoring “Not Yet” on addition and subtraction tasks could have a variety of errors. </w:t>
            </w:r>
            <w:r w:rsidR="00C43F85">
              <w:rPr>
                <w:rFonts w:ascii="Times New Roman" w:hAnsi="Times New Roman" w:cs="Times New Roman"/>
                <w:b/>
                <w:i/>
                <w:szCs w:val="20"/>
              </w:rPr>
              <w:t xml:space="preserve">Fourth </w:t>
            </w:r>
            <w:r w:rsidRPr="00A51F60">
              <w:rPr>
                <w:rFonts w:ascii="Times New Roman" w:hAnsi="Times New Roman" w:cs="Times New Roman"/>
                <w:b/>
                <w:i/>
                <w:szCs w:val="20"/>
              </w:rPr>
              <w:t>Grade is the first grade level in which students are expected to be proficient at using the standard algorithm</w:t>
            </w:r>
            <w:r w:rsidR="00C43F85">
              <w:rPr>
                <w:rFonts w:ascii="Times New Roman" w:hAnsi="Times New Roman" w:cs="Times New Roman"/>
                <w:b/>
                <w:i/>
                <w:szCs w:val="20"/>
              </w:rPr>
              <w:t>s for addition and subtraction</w:t>
            </w:r>
            <w:r w:rsidRPr="00A51F60">
              <w:rPr>
                <w:rFonts w:ascii="Times New Roman" w:hAnsi="Times New Roman" w:cs="Times New Roman"/>
                <w:b/>
                <w:i/>
                <w:szCs w:val="20"/>
              </w:rPr>
              <w:t>. However, other previously learned strategies are still a</w:t>
            </w:r>
            <w:r w:rsidR="00C43F85">
              <w:rPr>
                <w:rFonts w:ascii="Times New Roman" w:hAnsi="Times New Roman" w:cs="Times New Roman"/>
                <w:b/>
                <w:i/>
                <w:szCs w:val="20"/>
              </w:rPr>
              <w:t xml:space="preserve">ppropriate for students to use </w:t>
            </w:r>
            <w:r w:rsidR="00C43F85" w:rsidRPr="00C43F85">
              <w:rPr>
                <w:rFonts w:ascii="Times New Roman" w:hAnsi="Times New Roman" w:cs="Times New Roman"/>
                <w:b/>
                <w:szCs w:val="20"/>
              </w:rPr>
              <w:t>- a</w:t>
            </w:r>
            <w:r w:rsidRPr="00C43F85">
              <w:rPr>
                <w:rFonts w:ascii="Times New Roman" w:hAnsi="Times New Roman" w:cs="Times New Roman"/>
                <w:b/>
                <w:szCs w:val="20"/>
              </w:rPr>
              <w:t>s long as students have a strategy that is efficient and effective in getting a sum or difference</w:t>
            </w:r>
            <w:r w:rsidR="00C43F85" w:rsidRPr="00C43F85">
              <w:rPr>
                <w:rFonts w:ascii="Times New Roman" w:hAnsi="Times New Roman" w:cs="Times New Roman"/>
                <w:b/>
                <w:szCs w:val="20"/>
              </w:rPr>
              <w:t>.</w:t>
            </w:r>
            <w:r w:rsidR="00C43F85">
              <w:rPr>
                <w:rFonts w:ascii="Times New Roman" w:hAnsi="Times New Roman" w:cs="Times New Roman"/>
                <w:b/>
                <w:szCs w:val="20"/>
              </w:rPr>
              <w:t xml:space="preserve"> </w:t>
            </w:r>
            <w:r w:rsidRPr="00C43F85">
              <w:rPr>
                <w:rFonts w:ascii="Times New Roman" w:hAnsi="Times New Roman" w:cs="Times New Roman"/>
                <w:b/>
                <w:szCs w:val="20"/>
              </w:rPr>
              <w:t xml:space="preserve"> </w:t>
            </w:r>
            <w:r w:rsidRPr="00A51F60">
              <w:rPr>
                <w:rFonts w:ascii="Times New Roman" w:hAnsi="Times New Roman" w:cs="Times New Roman"/>
                <w:b/>
                <w:szCs w:val="20"/>
              </w:rPr>
              <w:t xml:space="preserve">Students consistently scoring “Not Yet” do not have any effective strategy for addition or subtraction or are struggling with the difference between addition and subtraction. </w:t>
            </w:r>
            <w:r w:rsidR="00C43F85">
              <w:rPr>
                <w:rFonts w:ascii="Times New Roman" w:hAnsi="Times New Roman" w:cs="Times New Roman"/>
                <w:b/>
                <w:szCs w:val="20"/>
              </w:rPr>
              <w:t xml:space="preserve"> </w:t>
            </w:r>
            <w:r w:rsidRPr="00A51F60">
              <w:rPr>
                <w:rFonts w:ascii="Times New Roman" w:hAnsi="Times New Roman" w:cs="Times New Roman"/>
                <w:b/>
                <w:szCs w:val="20"/>
              </w:rPr>
              <w:t>The more comfortable students become with estimating the sum or the difference</w:t>
            </w:r>
            <w:r w:rsidR="00C43F85">
              <w:rPr>
                <w:rFonts w:ascii="Times New Roman" w:hAnsi="Times New Roman" w:cs="Times New Roman"/>
                <w:b/>
                <w:szCs w:val="20"/>
              </w:rPr>
              <w:t>,</w:t>
            </w:r>
            <w:r w:rsidRPr="00A51F60">
              <w:rPr>
                <w:rFonts w:ascii="Times New Roman" w:hAnsi="Times New Roman" w:cs="Times New Roman"/>
                <w:b/>
                <w:szCs w:val="20"/>
              </w:rPr>
              <w:t xml:space="preserve"> the better they will be able to decide if their answer is reasonable.</w:t>
            </w:r>
          </w:p>
        </w:tc>
      </w:tr>
      <w:tr w:rsidR="00204043" w:rsidRPr="0023243E" w:rsidTr="00204043">
        <w:trPr>
          <w:trHeight w:val="6290"/>
        </w:trPr>
        <w:tc>
          <w:tcPr>
            <w:tcW w:w="685" w:type="pct"/>
            <w:vMerge/>
            <w:vAlign w:val="center"/>
          </w:tcPr>
          <w:p w:rsidR="00204043" w:rsidRDefault="00204043" w:rsidP="00117D58">
            <w:pPr>
              <w:jc w:val="center"/>
              <w:rPr>
                <w:rFonts w:ascii="Times New Roman" w:hAnsi="Times New Roman" w:cs="Times New Roman"/>
                <w:b/>
              </w:rPr>
            </w:pPr>
          </w:p>
        </w:tc>
        <w:tc>
          <w:tcPr>
            <w:tcW w:w="4315" w:type="pct"/>
          </w:tcPr>
          <w:p w:rsidR="00204043" w:rsidRPr="008E2243" w:rsidRDefault="00204043" w:rsidP="008E2243">
            <w:pPr>
              <w:pStyle w:val="BodyText"/>
              <w:shd w:val="clear" w:color="auto" w:fill="FFFFFF"/>
              <w:spacing w:before="0" w:beforeAutospacing="0" w:after="0" w:afterAutospacing="0"/>
              <w:rPr>
                <w:rFonts w:eastAsiaTheme="minorEastAsia"/>
                <w:b/>
                <w:szCs w:val="20"/>
                <w:u w:val="single"/>
              </w:rPr>
            </w:pPr>
            <w:r w:rsidRPr="008E2243">
              <w:rPr>
                <w:rFonts w:eastAsiaTheme="minorEastAsia"/>
                <w:b/>
                <w:szCs w:val="20"/>
                <w:u w:val="single"/>
              </w:rPr>
              <w:t>Next Steps:</w:t>
            </w:r>
          </w:p>
          <w:p w:rsidR="00204043" w:rsidRPr="00EB268D" w:rsidRDefault="00204043" w:rsidP="00204043">
            <w:pPr>
              <w:pStyle w:val="BodyText"/>
              <w:shd w:val="clear" w:color="auto" w:fill="FFFFFF"/>
              <w:spacing w:before="0" w:beforeAutospacing="0" w:after="0" w:afterAutospacing="0"/>
              <w:rPr>
                <w:rFonts w:eastAsiaTheme="minorEastAsia"/>
                <w:szCs w:val="20"/>
              </w:rPr>
            </w:pPr>
            <w:r>
              <w:rPr>
                <w:b/>
                <w:szCs w:val="20"/>
              </w:rPr>
              <w:t xml:space="preserve">For students </w:t>
            </w:r>
            <w:r w:rsidRPr="00EB268D">
              <w:rPr>
                <w:b/>
                <w:szCs w:val="20"/>
              </w:rPr>
              <w:t>having trouble identifying the difference between addition and subtraction:</w:t>
            </w:r>
          </w:p>
          <w:p w:rsidR="00204043" w:rsidRPr="001B7F33" w:rsidRDefault="00204043" w:rsidP="008F74CD">
            <w:pPr>
              <w:pStyle w:val="BodyText"/>
              <w:numPr>
                <w:ilvl w:val="0"/>
                <w:numId w:val="22"/>
              </w:numPr>
              <w:shd w:val="clear" w:color="auto" w:fill="FFFFFF"/>
              <w:spacing w:before="0" w:beforeAutospacing="0" w:after="0" w:afterAutospacing="0"/>
              <w:rPr>
                <w:rFonts w:eastAsiaTheme="minorEastAsia"/>
                <w:szCs w:val="20"/>
              </w:rPr>
            </w:pPr>
            <w:r>
              <w:rPr>
                <w:szCs w:val="20"/>
              </w:rPr>
              <w:t xml:space="preserve">Review terminology </w:t>
            </w:r>
            <w:r w:rsidR="00C43F85">
              <w:rPr>
                <w:szCs w:val="20"/>
              </w:rPr>
              <w:t xml:space="preserve">and meanings </w:t>
            </w:r>
            <w:r>
              <w:rPr>
                <w:szCs w:val="20"/>
              </w:rPr>
              <w:t>for</w:t>
            </w:r>
            <w:r w:rsidR="00C43F85">
              <w:rPr>
                <w:szCs w:val="20"/>
              </w:rPr>
              <w:t xml:space="preserve"> both</w:t>
            </w:r>
            <w:r>
              <w:rPr>
                <w:szCs w:val="20"/>
              </w:rPr>
              <w:t xml:space="preserve"> addition (</w:t>
            </w:r>
            <w:r w:rsidR="00C43F85">
              <w:rPr>
                <w:szCs w:val="20"/>
              </w:rPr>
              <w:t xml:space="preserve">join, </w:t>
            </w:r>
            <w:r>
              <w:rPr>
                <w:szCs w:val="20"/>
              </w:rPr>
              <w:t>sum, add) and subtraction (</w:t>
            </w:r>
            <w:r w:rsidR="00C43F85">
              <w:rPr>
                <w:szCs w:val="20"/>
              </w:rPr>
              <w:t xml:space="preserve">separate/take away, </w:t>
            </w:r>
            <w:r>
              <w:rPr>
                <w:szCs w:val="20"/>
              </w:rPr>
              <w:t>difference, subtract</w:t>
            </w:r>
            <w:r w:rsidR="00C43F85">
              <w:rPr>
                <w:szCs w:val="20"/>
              </w:rPr>
              <w:t>, comparisons</w:t>
            </w:r>
            <w:r>
              <w:rPr>
                <w:szCs w:val="20"/>
              </w:rPr>
              <w:t>)</w:t>
            </w:r>
            <w:r w:rsidR="005B1F6B">
              <w:rPr>
                <w:szCs w:val="20"/>
              </w:rPr>
              <w:t>.</w:t>
            </w:r>
          </w:p>
          <w:p w:rsidR="00204043" w:rsidRDefault="00204043" w:rsidP="00204043">
            <w:pPr>
              <w:pStyle w:val="BodyText"/>
              <w:numPr>
                <w:ilvl w:val="1"/>
                <w:numId w:val="13"/>
              </w:numPr>
              <w:shd w:val="clear" w:color="auto" w:fill="FFFFFF"/>
              <w:spacing w:before="0" w:beforeAutospacing="0" w:after="0" w:afterAutospacing="0"/>
              <w:rPr>
                <w:rFonts w:eastAsiaTheme="minorEastAsia"/>
                <w:szCs w:val="20"/>
              </w:rPr>
            </w:pPr>
            <w:r>
              <w:rPr>
                <w:rFonts w:eastAsiaTheme="minorEastAsia"/>
                <w:szCs w:val="20"/>
              </w:rPr>
              <w:t>Students may have a strong reliance on “key words” (</w:t>
            </w:r>
            <w:r w:rsidR="0099331A">
              <w:rPr>
                <w:rFonts w:eastAsiaTheme="minorEastAsia"/>
                <w:szCs w:val="20"/>
              </w:rPr>
              <w:t>i.e.</w:t>
            </w:r>
            <w:r>
              <w:rPr>
                <w:rFonts w:eastAsiaTheme="minorEastAsia"/>
                <w:szCs w:val="20"/>
              </w:rPr>
              <w:t xml:space="preserve"> more, less,</w:t>
            </w:r>
            <w:r w:rsidR="00C43F85">
              <w:rPr>
                <w:rFonts w:eastAsiaTheme="minorEastAsia"/>
                <w:szCs w:val="20"/>
              </w:rPr>
              <w:t xml:space="preserve"> total, altogether, left</w:t>
            </w:r>
            <w:r>
              <w:rPr>
                <w:rFonts w:eastAsiaTheme="minorEastAsia"/>
                <w:szCs w:val="20"/>
              </w:rPr>
              <w:t xml:space="preserve">) which is a common misconception and is misleading to students as they solve word problems. </w:t>
            </w:r>
          </w:p>
          <w:p w:rsidR="00204043" w:rsidRPr="005D3E1D" w:rsidRDefault="00204043" w:rsidP="00204043">
            <w:pPr>
              <w:pStyle w:val="BodyText"/>
              <w:numPr>
                <w:ilvl w:val="1"/>
                <w:numId w:val="13"/>
              </w:numPr>
              <w:shd w:val="clear" w:color="auto" w:fill="FFFFFF"/>
              <w:spacing w:before="0" w:beforeAutospacing="0" w:after="0" w:afterAutospacing="0"/>
              <w:rPr>
                <w:rFonts w:eastAsiaTheme="minorEastAsia"/>
                <w:szCs w:val="20"/>
              </w:rPr>
            </w:pPr>
            <w:r>
              <w:rPr>
                <w:rFonts w:eastAsiaTheme="minorEastAsia"/>
                <w:szCs w:val="20"/>
              </w:rPr>
              <w:t xml:space="preserve">Key words are counterintuitive to their problem solving ability.  </w:t>
            </w:r>
          </w:p>
          <w:p w:rsidR="00204043" w:rsidRDefault="00204043" w:rsidP="00204043">
            <w:pPr>
              <w:pStyle w:val="BodyText"/>
              <w:numPr>
                <w:ilvl w:val="0"/>
                <w:numId w:val="13"/>
              </w:numPr>
              <w:shd w:val="clear" w:color="auto" w:fill="FFFFFF"/>
              <w:spacing w:before="0" w:beforeAutospacing="0" w:after="0" w:afterAutospacing="0"/>
              <w:rPr>
                <w:rFonts w:eastAsiaTheme="minorEastAsia"/>
                <w:szCs w:val="20"/>
              </w:rPr>
            </w:pPr>
            <w:r>
              <w:rPr>
                <w:szCs w:val="20"/>
              </w:rPr>
              <w:t>Have students to make models or pictorial representations of the problem</w:t>
            </w:r>
            <w:r w:rsidR="005B1F6B">
              <w:rPr>
                <w:szCs w:val="20"/>
              </w:rPr>
              <w:t>.</w:t>
            </w:r>
            <w:r>
              <w:rPr>
                <w:szCs w:val="20"/>
              </w:rPr>
              <w:t xml:space="preserve"> </w:t>
            </w:r>
            <w:r w:rsidRPr="00EB268D">
              <w:rPr>
                <w:rFonts w:eastAsiaTheme="minorEastAsia"/>
                <w:szCs w:val="20"/>
              </w:rPr>
              <w:t xml:space="preserve"> </w:t>
            </w:r>
          </w:p>
          <w:p w:rsidR="00204043" w:rsidRDefault="00204043" w:rsidP="00204043">
            <w:pPr>
              <w:pStyle w:val="BodyText"/>
              <w:numPr>
                <w:ilvl w:val="0"/>
                <w:numId w:val="13"/>
              </w:numPr>
              <w:shd w:val="clear" w:color="auto" w:fill="FFFFFF"/>
              <w:spacing w:before="0" w:beforeAutospacing="0" w:after="0" w:afterAutospacing="0"/>
              <w:rPr>
                <w:rFonts w:eastAsiaTheme="minorEastAsia"/>
                <w:szCs w:val="20"/>
              </w:rPr>
            </w:pPr>
            <w:r>
              <w:rPr>
                <w:rFonts w:eastAsiaTheme="minorEastAsia"/>
                <w:szCs w:val="20"/>
              </w:rPr>
              <w:t>After students can successfully make models</w:t>
            </w:r>
            <w:r w:rsidR="00C43F85">
              <w:rPr>
                <w:rFonts w:eastAsiaTheme="minorEastAsia"/>
                <w:szCs w:val="20"/>
              </w:rPr>
              <w:t>,</w:t>
            </w:r>
            <w:r>
              <w:rPr>
                <w:rFonts w:eastAsiaTheme="minorEastAsia"/>
                <w:szCs w:val="20"/>
              </w:rPr>
              <w:t xml:space="preserve"> support students in recording an equation to represent what is occurring in </w:t>
            </w:r>
            <w:r w:rsidR="00C43F85">
              <w:rPr>
                <w:rFonts w:eastAsiaTheme="minorEastAsia"/>
                <w:szCs w:val="20"/>
              </w:rPr>
              <w:t xml:space="preserve">the problem or </w:t>
            </w:r>
            <w:r>
              <w:rPr>
                <w:rFonts w:eastAsiaTheme="minorEastAsia"/>
                <w:szCs w:val="20"/>
              </w:rPr>
              <w:t>their picture</w:t>
            </w:r>
            <w:r w:rsidR="005B1F6B">
              <w:rPr>
                <w:rFonts w:eastAsiaTheme="minorEastAsia"/>
                <w:szCs w:val="20"/>
              </w:rPr>
              <w:t>.</w:t>
            </w:r>
          </w:p>
          <w:p w:rsidR="00204043" w:rsidRDefault="00204043" w:rsidP="00204043">
            <w:pPr>
              <w:pStyle w:val="BodyText"/>
              <w:numPr>
                <w:ilvl w:val="0"/>
                <w:numId w:val="13"/>
              </w:numPr>
              <w:shd w:val="clear" w:color="auto" w:fill="FFFFFF"/>
              <w:spacing w:before="0" w:beforeAutospacing="0" w:after="0" w:afterAutospacing="0"/>
              <w:rPr>
                <w:rFonts w:eastAsiaTheme="minorEastAsia"/>
                <w:szCs w:val="20"/>
              </w:rPr>
            </w:pPr>
            <w:r>
              <w:rPr>
                <w:rFonts w:eastAsiaTheme="minorEastAsia"/>
                <w:szCs w:val="20"/>
              </w:rPr>
              <w:t>Support students to create their own real world situations in which addition and /or subtraction would need to be used</w:t>
            </w:r>
            <w:r w:rsidR="005B1F6B">
              <w:rPr>
                <w:rFonts w:eastAsiaTheme="minorEastAsia"/>
                <w:szCs w:val="20"/>
              </w:rPr>
              <w:t>.</w:t>
            </w:r>
            <w:r>
              <w:rPr>
                <w:rFonts w:eastAsiaTheme="minorEastAsia"/>
                <w:szCs w:val="20"/>
              </w:rPr>
              <w:t xml:space="preserve"> </w:t>
            </w:r>
          </w:p>
          <w:p w:rsidR="00204043" w:rsidRDefault="00204043" w:rsidP="005D3E1D">
            <w:pPr>
              <w:pStyle w:val="BodyText"/>
              <w:shd w:val="clear" w:color="auto" w:fill="FFFFFF"/>
              <w:spacing w:before="0" w:beforeAutospacing="0" w:after="0" w:afterAutospacing="0"/>
              <w:ind w:left="1080"/>
              <w:rPr>
                <w:rFonts w:eastAsiaTheme="minorEastAsia"/>
                <w:szCs w:val="20"/>
              </w:rPr>
            </w:pPr>
            <w:r>
              <w:rPr>
                <w:rFonts w:eastAsiaTheme="minorEastAsia"/>
                <w:szCs w:val="20"/>
              </w:rPr>
              <w:t xml:space="preserve"> </w:t>
            </w:r>
          </w:p>
          <w:p w:rsidR="00204043" w:rsidRPr="005D3E1D" w:rsidRDefault="00204043" w:rsidP="00204043">
            <w:pPr>
              <w:pStyle w:val="BodyText"/>
              <w:shd w:val="clear" w:color="auto" w:fill="FFFFFF"/>
              <w:spacing w:before="0" w:beforeAutospacing="0" w:after="0" w:afterAutospacing="0"/>
              <w:rPr>
                <w:rFonts w:eastAsiaTheme="minorEastAsia"/>
                <w:b/>
                <w:szCs w:val="20"/>
              </w:rPr>
            </w:pPr>
            <w:r>
              <w:rPr>
                <w:rFonts w:eastAsiaTheme="minorEastAsia"/>
                <w:b/>
                <w:szCs w:val="20"/>
              </w:rPr>
              <w:t>For students having difficulty using an effective strategy to add or subtract:</w:t>
            </w:r>
          </w:p>
          <w:p w:rsidR="00204043" w:rsidRDefault="00204043" w:rsidP="00204043">
            <w:pPr>
              <w:pStyle w:val="ListParagraph"/>
              <w:numPr>
                <w:ilvl w:val="0"/>
                <w:numId w:val="13"/>
              </w:numPr>
              <w:rPr>
                <w:rFonts w:ascii="Times New Roman" w:hAnsi="Times New Roman" w:cs="Times New Roman"/>
                <w:szCs w:val="20"/>
              </w:rPr>
            </w:pPr>
            <w:r>
              <w:rPr>
                <w:rFonts w:ascii="Times New Roman" w:hAnsi="Times New Roman" w:cs="Times New Roman"/>
                <w:szCs w:val="20"/>
              </w:rPr>
              <w:t>Move students back to two digit numbers and have students solve a two digit addition or subtraction problem using their strategy</w:t>
            </w:r>
            <w:r w:rsidR="005B1F6B">
              <w:rPr>
                <w:rFonts w:ascii="Times New Roman" w:hAnsi="Times New Roman" w:cs="Times New Roman"/>
                <w:szCs w:val="20"/>
              </w:rPr>
              <w:t>.</w:t>
            </w:r>
          </w:p>
          <w:p w:rsidR="00204043" w:rsidRPr="0004530E" w:rsidRDefault="00204043" w:rsidP="00204043">
            <w:pPr>
              <w:pStyle w:val="ListParagraph"/>
              <w:numPr>
                <w:ilvl w:val="0"/>
                <w:numId w:val="13"/>
              </w:numPr>
              <w:rPr>
                <w:rFonts w:ascii="Times New Roman" w:hAnsi="Times New Roman" w:cs="Times New Roman"/>
                <w:szCs w:val="20"/>
              </w:rPr>
            </w:pPr>
            <w:r>
              <w:rPr>
                <w:rFonts w:ascii="Times New Roman" w:hAnsi="Times New Roman" w:cs="Times New Roman"/>
                <w:szCs w:val="20"/>
              </w:rPr>
              <w:t>Start with models (using base ten blocks, Cuisenaire rods, counters), move to pictorials representations, and then move to symbols</w:t>
            </w:r>
            <w:r w:rsidR="005B1F6B">
              <w:rPr>
                <w:rFonts w:ascii="Times New Roman" w:hAnsi="Times New Roman" w:cs="Times New Roman"/>
                <w:szCs w:val="20"/>
              </w:rPr>
              <w:t>.</w:t>
            </w:r>
            <w:r>
              <w:rPr>
                <w:rFonts w:ascii="Times New Roman" w:hAnsi="Times New Roman" w:cs="Times New Roman"/>
                <w:szCs w:val="20"/>
              </w:rPr>
              <w:t xml:space="preserve"> </w:t>
            </w:r>
          </w:p>
          <w:p w:rsidR="00204043" w:rsidRPr="0004530E" w:rsidRDefault="00204043" w:rsidP="00204043">
            <w:pPr>
              <w:pStyle w:val="ListParagraph"/>
              <w:numPr>
                <w:ilvl w:val="0"/>
                <w:numId w:val="13"/>
              </w:numPr>
              <w:rPr>
                <w:rFonts w:ascii="Times New Roman" w:hAnsi="Times New Roman" w:cs="Times New Roman"/>
                <w:szCs w:val="20"/>
              </w:rPr>
            </w:pPr>
            <w:r>
              <w:rPr>
                <w:rFonts w:ascii="Times New Roman" w:hAnsi="Times New Roman" w:cs="Times New Roman"/>
                <w:szCs w:val="20"/>
              </w:rPr>
              <w:t>Go back to the basics of place value.  Start by a</w:t>
            </w:r>
            <w:r w:rsidRPr="0004530E">
              <w:rPr>
                <w:rFonts w:ascii="Times New Roman" w:hAnsi="Times New Roman" w:cs="Times New Roman"/>
                <w:szCs w:val="20"/>
              </w:rPr>
              <w:t>sk</w:t>
            </w:r>
            <w:r>
              <w:rPr>
                <w:rFonts w:ascii="Times New Roman" w:hAnsi="Times New Roman" w:cs="Times New Roman"/>
                <w:szCs w:val="20"/>
              </w:rPr>
              <w:t>ing</w:t>
            </w:r>
            <w:r w:rsidRPr="0004530E">
              <w:rPr>
                <w:rFonts w:ascii="Times New Roman" w:hAnsi="Times New Roman" w:cs="Times New Roman"/>
                <w:szCs w:val="20"/>
              </w:rPr>
              <w:t xml:space="preserve"> students: </w:t>
            </w:r>
          </w:p>
          <w:p w:rsidR="00204043" w:rsidRDefault="00204043" w:rsidP="00204043">
            <w:pPr>
              <w:pStyle w:val="ListParagraph"/>
              <w:numPr>
                <w:ilvl w:val="1"/>
                <w:numId w:val="13"/>
              </w:numPr>
              <w:rPr>
                <w:rFonts w:ascii="Times New Roman" w:hAnsi="Times New Roman" w:cs="Times New Roman"/>
                <w:szCs w:val="20"/>
              </w:rPr>
            </w:pPr>
            <w:r>
              <w:rPr>
                <w:rFonts w:ascii="Times New Roman" w:hAnsi="Times New Roman" w:cs="Times New Roman"/>
                <w:szCs w:val="20"/>
              </w:rPr>
              <w:t>What is the value of each digit? (</w:t>
            </w:r>
            <w:r w:rsidR="0099331A">
              <w:rPr>
                <w:rFonts w:ascii="Times New Roman" w:hAnsi="Times New Roman" w:cs="Times New Roman"/>
                <w:szCs w:val="20"/>
              </w:rPr>
              <w:t>i.e.</w:t>
            </w:r>
            <w:r>
              <w:rPr>
                <w:rFonts w:ascii="Times New Roman" w:hAnsi="Times New Roman" w:cs="Times New Roman"/>
                <w:szCs w:val="20"/>
              </w:rPr>
              <w:t xml:space="preserve"> in 52 – students should be able to say the 5 has a value of 5 tens or 50 and the 2 has a value of 2 ones or 2)</w:t>
            </w:r>
          </w:p>
          <w:p w:rsidR="00204043" w:rsidRDefault="00204043" w:rsidP="00204043">
            <w:pPr>
              <w:pStyle w:val="ListParagraph"/>
              <w:numPr>
                <w:ilvl w:val="1"/>
                <w:numId w:val="13"/>
              </w:numPr>
              <w:rPr>
                <w:rFonts w:ascii="Times New Roman" w:hAnsi="Times New Roman" w:cs="Times New Roman"/>
                <w:szCs w:val="20"/>
              </w:rPr>
            </w:pPr>
            <w:r w:rsidRPr="005D3E1D">
              <w:rPr>
                <w:rFonts w:ascii="Times New Roman" w:hAnsi="Times New Roman" w:cs="Times New Roman"/>
                <w:szCs w:val="20"/>
              </w:rPr>
              <w:t>How can you decompose this number? How can you decompose this number another way?</w:t>
            </w:r>
            <w:r>
              <w:rPr>
                <w:rFonts w:ascii="Times New Roman" w:hAnsi="Times New Roman" w:cs="Times New Roman"/>
                <w:szCs w:val="20"/>
              </w:rPr>
              <w:t xml:space="preserve"> </w:t>
            </w:r>
          </w:p>
          <w:p w:rsidR="00204043" w:rsidRDefault="00204043" w:rsidP="00204043">
            <w:pPr>
              <w:pStyle w:val="ListParagraph"/>
              <w:numPr>
                <w:ilvl w:val="1"/>
                <w:numId w:val="13"/>
              </w:numPr>
              <w:rPr>
                <w:rFonts w:ascii="Times New Roman" w:hAnsi="Times New Roman" w:cs="Times New Roman"/>
                <w:szCs w:val="20"/>
              </w:rPr>
            </w:pPr>
            <w:r>
              <w:rPr>
                <w:rFonts w:ascii="Times New Roman" w:hAnsi="Times New Roman" w:cs="Times New Roman"/>
                <w:szCs w:val="20"/>
              </w:rPr>
              <w:t>Students should be able to break down the number into different varieties. (</w:t>
            </w:r>
            <w:r w:rsidR="0099331A">
              <w:rPr>
                <w:rFonts w:ascii="Times New Roman" w:hAnsi="Times New Roman" w:cs="Times New Roman"/>
                <w:szCs w:val="20"/>
              </w:rPr>
              <w:t>i.e.</w:t>
            </w:r>
            <w:r>
              <w:rPr>
                <w:rFonts w:ascii="Times New Roman" w:hAnsi="Times New Roman" w:cs="Times New Roman"/>
                <w:szCs w:val="20"/>
              </w:rPr>
              <w:t xml:space="preserve"> 52 – five tens and 2 ones, 4 tens and 12 ones, 3 tens and 22 ones, 2 tens and thirty two ones, one ten and 42 ones, or 52 ones) </w:t>
            </w:r>
          </w:p>
          <w:p w:rsidR="00204043" w:rsidRDefault="00204043" w:rsidP="00204043">
            <w:pPr>
              <w:pStyle w:val="ListParagraph"/>
              <w:numPr>
                <w:ilvl w:val="1"/>
                <w:numId w:val="13"/>
              </w:numPr>
              <w:rPr>
                <w:rFonts w:ascii="Times New Roman" w:hAnsi="Times New Roman" w:cs="Times New Roman"/>
                <w:szCs w:val="20"/>
              </w:rPr>
            </w:pPr>
            <w:r w:rsidRPr="00840DA6">
              <w:rPr>
                <w:rFonts w:ascii="Times New Roman" w:hAnsi="Times New Roman" w:cs="Times New Roman"/>
                <w:szCs w:val="20"/>
              </w:rPr>
              <w:t>Build students up to grouping by tens. Students can use straws or another manipulative that can be bundled together first, then move students into pre</w:t>
            </w:r>
            <w:r>
              <w:rPr>
                <w:rFonts w:ascii="Times New Roman" w:hAnsi="Times New Roman" w:cs="Times New Roman"/>
                <w:szCs w:val="20"/>
              </w:rPr>
              <w:t>-</w:t>
            </w:r>
            <w:r w:rsidRPr="00840DA6">
              <w:rPr>
                <w:rFonts w:ascii="Times New Roman" w:hAnsi="Times New Roman" w:cs="Times New Roman"/>
                <w:szCs w:val="20"/>
              </w:rPr>
              <w:t>grouped models (</w:t>
            </w:r>
            <w:r w:rsidR="0099331A" w:rsidRPr="00840DA6">
              <w:rPr>
                <w:rFonts w:ascii="Times New Roman" w:hAnsi="Times New Roman" w:cs="Times New Roman"/>
                <w:szCs w:val="20"/>
              </w:rPr>
              <w:t>i.e.</w:t>
            </w:r>
            <w:r w:rsidRPr="00840DA6">
              <w:rPr>
                <w:rFonts w:ascii="Times New Roman" w:hAnsi="Times New Roman" w:cs="Times New Roman"/>
                <w:szCs w:val="20"/>
              </w:rPr>
              <w:t xml:space="preserve"> base ten blocks). Being able to model groups of 10 and groups of 100 helps students understand 10 ones as “10” as well as 10 tens as a “hundred.” As </w:t>
            </w:r>
            <w:r w:rsidRPr="00840DA6">
              <w:rPr>
                <w:rFonts w:ascii="Times New Roman" w:hAnsi="Times New Roman" w:cs="Times New Roman"/>
                <w:szCs w:val="20"/>
              </w:rPr>
              <w:lastRenderedPageBreak/>
              <w:t>students become comfortable bundling tens</w:t>
            </w:r>
            <w:r w:rsidR="005B1F6B">
              <w:rPr>
                <w:rFonts w:ascii="Times New Roman" w:hAnsi="Times New Roman" w:cs="Times New Roman"/>
                <w:szCs w:val="20"/>
              </w:rPr>
              <w:t>,</w:t>
            </w:r>
            <w:r w:rsidRPr="00840DA6">
              <w:rPr>
                <w:rFonts w:ascii="Times New Roman" w:hAnsi="Times New Roman" w:cs="Times New Roman"/>
                <w:szCs w:val="20"/>
              </w:rPr>
              <w:t xml:space="preserve"> move students into </w:t>
            </w:r>
            <w:r>
              <w:rPr>
                <w:rFonts w:ascii="Times New Roman" w:hAnsi="Times New Roman" w:cs="Times New Roman"/>
                <w:szCs w:val="20"/>
              </w:rPr>
              <w:t xml:space="preserve">bundling hundreds. </w:t>
            </w:r>
          </w:p>
          <w:p w:rsidR="00A51F60" w:rsidRPr="00A51F60" w:rsidRDefault="00A51F60" w:rsidP="00A51F60">
            <w:pPr>
              <w:pStyle w:val="ListParagraph"/>
              <w:numPr>
                <w:ilvl w:val="1"/>
                <w:numId w:val="13"/>
              </w:numPr>
              <w:rPr>
                <w:rFonts w:ascii="Times New Roman" w:hAnsi="Times New Roman" w:cs="Times New Roman"/>
                <w:szCs w:val="20"/>
              </w:rPr>
            </w:pPr>
            <w:r w:rsidRPr="00A51F60">
              <w:rPr>
                <w:rFonts w:ascii="Times New Roman" w:hAnsi="Times New Roman" w:cs="Times New Roman"/>
                <w:szCs w:val="20"/>
              </w:rPr>
              <w:t>After students are comfortable making their groups of 10 and groups of 100</w:t>
            </w:r>
            <w:r w:rsidR="005B1F6B">
              <w:rPr>
                <w:rFonts w:ascii="Times New Roman" w:hAnsi="Times New Roman" w:cs="Times New Roman"/>
                <w:szCs w:val="20"/>
              </w:rPr>
              <w:t>,</w:t>
            </w:r>
            <w:r w:rsidRPr="00A51F60">
              <w:rPr>
                <w:rFonts w:ascii="Times New Roman" w:hAnsi="Times New Roman" w:cs="Times New Roman"/>
                <w:szCs w:val="20"/>
              </w:rPr>
              <w:t xml:space="preserve"> it is important to connect this back to using these groups to solve different addition and subtraction problems using these same manipulatives. Students should be able to begin to solve addition and subtraction problems using their manipulatives. When students have mastered using their manipulatives</w:t>
            </w:r>
            <w:r w:rsidR="005B1F6B">
              <w:rPr>
                <w:rFonts w:ascii="Times New Roman" w:hAnsi="Times New Roman" w:cs="Times New Roman"/>
                <w:szCs w:val="20"/>
              </w:rPr>
              <w:t>,</w:t>
            </w:r>
            <w:r w:rsidRPr="00A51F60">
              <w:rPr>
                <w:rFonts w:ascii="Times New Roman" w:hAnsi="Times New Roman" w:cs="Times New Roman"/>
                <w:szCs w:val="20"/>
              </w:rPr>
              <w:t xml:space="preserve"> they can begin to connect their manipulative models to equations in order to visualize the connections to place value. </w:t>
            </w:r>
          </w:p>
          <w:p w:rsidR="00A51F60" w:rsidRPr="00A51F60" w:rsidRDefault="00A51F60" w:rsidP="00204043">
            <w:pPr>
              <w:pStyle w:val="ListParagraph"/>
              <w:numPr>
                <w:ilvl w:val="1"/>
                <w:numId w:val="13"/>
              </w:numPr>
              <w:rPr>
                <w:rFonts w:ascii="Times New Roman" w:hAnsi="Times New Roman" w:cs="Times New Roman"/>
                <w:szCs w:val="20"/>
              </w:rPr>
            </w:pPr>
            <w:r w:rsidRPr="00A51F60">
              <w:rPr>
                <w:rFonts w:ascii="Times New Roman" w:hAnsi="Times New Roman" w:cs="Times New Roman"/>
                <w:szCs w:val="20"/>
              </w:rPr>
              <w:t xml:space="preserve">Search </w:t>
            </w:r>
            <w:r w:rsidR="005B1F6B">
              <w:rPr>
                <w:rFonts w:ascii="Times New Roman" w:hAnsi="Times New Roman" w:cs="Times New Roman"/>
                <w:szCs w:val="20"/>
              </w:rPr>
              <w:t>online for virtual manipulatives such as base ten b</w:t>
            </w:r>
            <w:r w:rsidRPr="00A51F60">
              <w:rPr>
                <w:rFonts w:ascii="Times New Roman" w:hAnsi="Times New Roman" w:cs="Times New Roman"/>
                <w:szCs w:val="20"/>
              </w:rPr>
              <w:t>locks</w:t>
            </w:r>
            <w:r w:rsidR="005B1F6B">
              <w:rPr>
                <w:rFonts w:ascii="Times New Roman" w:hAnsi="Times New Roman" w:cs="Times New Roman"/>
                <w:szCs w:val="20"/>
              </w:rPr>
              <w:t xml:space="preserve"> for a</w:t>
            </w:r>
            <w:r w:rsidRPr="00A51F60">
              <w:rPr>
                <w:rFonts w:ascii="Times New Roman" w:hAnsi="Times New Roman" w:cs="Times New Roman"/>
                <w:szCs w:val="20"/>
              </w:rPr>
              <w:t xml:space="preserve">ddition </w:t>
            </w:r>
            <w:r w:rsidR="005B1F6B">
              <w:rPr>
                <w:rFonts w:ascii="Times New Roman" w:hAnsi="Times New Roman" w:cs="Times New Roman"/>
                <w:szCs w:val="20"/>
              </w:rPr>
              <w:t>and subtraction</w:t>
            </w:r>
            <w:r w:rsidRPr="00A51F60">
              <w:rPr>
                <w:rFonts w:ascii="Times New Roman" w:hAnsi="Times New Roman" w:cs="Times New Roman"/>
                <w:szCs w:val="20"/>
              </w:rPr>
              <w:t xml:space="preserve">. These are a virtual way for students to connect the manipulatives to the concept of addition/subtraction.  </w:t>
            </w:r>
          </w:p>
          <w:p w:rsidR="00204043" w:rsidRPr="00AC71D9" w:rsidRDefault="00204043" w:rsidP="00AC71D9">
            <w:pPr>
              <w:rPr>
                <w:rFonts w:ascii="Times New Roman" w:hAnsi="Times New Roman" w:cs="Times New Roman"/>
                <w:szCs w:val="20"/>
              </w:rPr>
            </w:pPr>
          </w:p>
          <w:p w:rsidR="00204043" w:rsidRPr="00204043" w:rsidRDefault="00204043" w:rsidP="00204043">
            <w:pPr>
              <w:rPr>
                <w:rFonts w:ascii="Times New Roman" w:hAnsi="Times New Roman" w:cs="Times New Roman"/>
                <w:szCs w:val="20"/>
              </w:rPr>
            </w:pPr>
            <w:r w:rsidRPr="00204043">
              <w:rPr>
                <w:rFonts w:ascii="Times New Roman" w:hAnsi="Times New Roman" w:cs="Times New Roman"/>
                <w:b/>
                <w:szCs w:val="20"/>
              </w:rPr>
              <w:t>For students with errors related to counting:</w:t>
            </w:r>
          </w:p>
          <w:p w:rsidR="00204043" w:rsidRDefault="00204043" w:rsidP="00204043">
            <w:pPr>
              <w:pStyle w:val="ListParagraph"/>
              <w:numPr>
                <w:ilvl w:val="0"/>
                <w:numId w:val="13"/>
              </w:numPr>
              <w:rPr>
                <w:rFonts w:ascii="Times New Roman" w:hAnsi="Times New Roman" w:cs="Times New Roman"/>
                <w:szCs w:val="20"/>
              </w:rPr>
            </w:pPr>
            <w:r>
              <w:rPr>
                <w:rFonts w:ascii="Times New Roman" w:hAnsi="Times New Roman" w:cs="Times New Roman"/>
                <w:szCs w:val="20"/>
              </w:rPr>
              <w:t>Provi</w:t>
            </w:r>
            <w:r w:rsidR="005B1F6B">
              <w:rPr>
                <w:rFonts w:ascii="Times New Roman" w:hAnsi="Times New Roman" w:cs="Times New Roman"/>
                <w:szCs w:val="20"/>
              </w:rPr>
              <w:t>de concrete objects and ask students</w:t>
            </w:r>
            <w:r>
              <w:rPr>
                <w:rFonts w:ascii="Times New Roman" w:hAnsi="Times New Roman" w:cs="Times New Roman"/>
                <w:szCs w:val="20"/>
              </w:rPr>
              <w:t xml:space="preserve"> to model the situation with the objects. </w:t>
            </w:r>
          </w:p>
          <w:p w:rsidR="00204043" w:rsidRDefault="00204043" w:rsidP="00204043">
            <w:pPr>
              <w:pStyle w:val="ListParagraph"/>
              <w:numPr>
                <w:ilvl w:val="0"/>
                <w:numId w:val="13"/>
              </w:numPr>
              <w:rPr>
                <w:rFonts w:ascii="Times New Roman" w:hAnsi="Times New Roman" w:cs="Times New Roman"/>
                <w:szCs w:val="20"/>
              </w:rPr>
            </w:pPr>
            <w:r>
              <w:rPr>
                <w:rFonts w:ascii="Times New Roman" w:hAnsi="Times New Roman" w:cs="Times New Roman"/>
                <w:szCs w:val="20"/>
              </w:rPr>
              <w:t xml:space="preserve">Students who are using one-to one correspondence in counting may find it helpful to move objects to accurately determine the count. </w:t>
            </w:r>
          </w:p>
          <w:p w:rsidR="00204043" w:rsidRDefault="00204043" w:rsidP="00840DA6">
            <w:pPr>
              <w:pStyle w:val="ListParagraph"/>
              <w:ind w:left="1800"/>
              <w:rPr>
                <w:rFonts w:ascii="Times New Roman" w:hAnsi="Times New Roman" w:cs="Times New Roman"/>
                <w:szCs w:val="20"/>
              </w:rPr>
            </w:pPr>
          </w:p>
          <w:p w:rsidR="00204043" w:rsidRDefault="005B1F6B" w:rsidP="00840DA6">
            <w:pPr>
              <w:pStyle w:val="ListParagraph"/>
              <w:numPr>
                <w:ilvl w:val="0"/>
                <w:numId w:val="13"/>
              </w:numPr>
              <w:rPr>
                <w:rFonts w:ascii="Times New Roman" w:hAnsi="Times New Roman" w:cs="Times New Roman"/>
                <w:szCs w:val="20"/>
              </w:rPr>
            </w:pPr>
            <w:r>
              <w:rPr>
                <w:rFonts w:ascii="Times New Roman" w:hAnsi="Times New Roman" w:cs="Times New Roman"/>
                <w:szCs w:val="20"/>
              </w:rPr>
              <w:t>As students move from</w:t>
            </w:r>
            <w:r w:rsidR="00204043" w:rsidRPr="00AE0703">
              <w:rPr>
                <w:rFonts w:ascii="Times New Roman" w:hAnsi="Times New Roman" w:cs="Times New Roman"/>
                <w:szCs w:val="20"/>
              </w:rPr>
              <w:t xml:space="preserve"> models and pictur</w:t>
            </w:r>
            <w:r w:rsidR="00204043">
              <w:rPr>
                <w:rFonts w:ascii="Times New Roman" w:hAnsi="Times New Roman" w:cs="Times New Roman"/>
                <w:szCs w:val="20"/>
              </w:rPr>
              <w:t>es</w:t>
            </w:r>
            <w:r>
              <w:rPr>
                <w:rFonts w:ascii="Times New Roman" w:hAnsi="Times New Roman" w:cs="Times New Roman"/>
                <w:szCs w:val="20"/>
              </w:rPr>
              <w:t>,</w:t>
            </w:r>
            <w:r w:rsidR="00204043">
              <w:rPr>
                <w:rFonts w:ascii="Times New Roman" w:hAnsi="Times New Roman" w:cs="Times New Roman"/>
                <w:szCs w:val="20"/>
              </w:rPr>
              <w:t xml:space="preserve"> help </w:t>
            </w:r>
            <w:r>
              <w:rPr>
                <w:rFonts w:ascii="Times New Roman" w:hAnsi="Times New Roman" w:cs="Times New Roman"/>
                <w:szCs w:val="20"/>
              </w:rPr>
              <w:t xml:space="preserve">them </w:t>
            </w:r>
            <w:r w:rsidR="00204043">
              <w:rPr>
                <w:rFonts w:ascii="Times New Roman" w:hAnsi="Times New Roman" w:cs="Times New Roman"/>
                <w:szCs w:val="20"/>
              </w:rPr>
              <w:t>to see the dif</w:t>
            </w:r>
            <w:r w:rsidR="00204043" w:rsidRPr="00AE0703">
              <w:rPr>
                <w:rFonts w:ascii="Times New Roman" w:hAnsi="Times New Roman" w:cs="Times New Roman"/>
                <w:szCs w:val="20"/>
              </w:rPr>
              <w:t>ference in numeric representations. The important understanding is that arrangements of the digits in the numeric representations matters as opposed to in concrete</w:t>
            </w:r>
            <w:r w:rsidR="00204043">
              <w:rPr>
                <w:rFonts w:ascii="Times New Roman" w:hAnsi="Times New Roman" w:cs="Times New Roman"/>
                <w:szCs w:val="20"/>
              </w:rPr>
              <w:t xml:space="preserve"> models. (</w:t>
            </w:r>
            <w:r w:rsidR="0099331A">
              <w:rPr>
                <w:rFonts w:ascii="Times New Roman" w:hAnsi="Times New Roman" w:cs="Times New Roman"/>
                <w:szCs w:val="20"/>
              </w:rPr>
              <w:t>i.e.</w:t>
            </w:r>
            <w:r w:rsidR="00204043">
              <w:rPr>
                <w:rFonts w:ascii="Times New Roman" w:hAnsi="Times New Roman" w:cs="Times New Roman"/>
                <w:szCs w:val="20"/>
              </w:rPr>
              <w:t xml:space="preserve"> When using base ten blocks you do not have to have the blocks in a particular order for it to represent its value. Yet when using only numbers you cannot change the order of the digits!)</w:t>
            </w:r>
          </w:p>
          <w:p w:rsidR="00204043" w:rsidRPr="00AE0703" w:rsidRDefault="00204043" w:rsidP="00840DA6">
            <w:pPr>
              <w:pStyle w:val="ListParagraph"/>
              <w:ind w:left="360"/>
              <w:rPr>
                <w:rFonts w:ascii="Times New Roman" w:hAnsi="Times New Roman" w:cs="Times New Roman"/>
                <w:szCs w:val="20"/>
              </w:rPr>
            </w:pPr>
          </w:p>
          <w:p w:rsidR="00204043" w:rsidRDefault="00204043" w:rsidP="001D73C2">
            <w:pPr>
              <w:pStyle w:val="ListParagraph"/>
              <w:numPr>
                <w:ilvl w:val="0"/>
                <w:numId w:val="13"/>
              </w:numPr>
              <w:rPr>
                <w:rFonts w:ascii="Times New Roman" w:hAnsi="Times New Roman" w:cs="Times New Roman"/>
                <w:szCs w:val="20"/>
              </w:rPr>
            </w:pPr>
            <w:r>
              <w:rPr>
                <w:rFonts w:ascii="Times New Roman" w:hAnsi="Times New Roman" w:cs="Times New Roman"/>
                <w:szCs w:val="20"/>
              </w:rPr>
              <w:t>Use a hundreds</w:t>
            </w:r>
            <w:r w:rsidRPr="00840DA6">
              <w:rPr>
                <w:rFonts w:ascii="Times New Roman" w:hAnsi="Times New Roman" w:cs="Times New Roman"/>
                <w:szCs w:val="20"/>
              </w:rPr>
              <w:t xml:space="preserve"> chart to help students look for patterns with both addition and subtraction</w:t>
            </w:r>
            <w:r>
              <w:rPr>
                <w:rFonts w:ascii="Times New Roman" w:hAnsi="Times New Roman" w:cs="Times New Roman"/>
                <w:szCs w:val="20"/>
              </w:rPr>
              <w:t xml:space="preserve">. </w:t>
            </w:r>
            <w:r w:rsidRPr="001D73C2">
              <w:rPr>
                <w:rFonts w:ascii="Times New Roman" w:hAnsi="Times New Roman" w:cs="Times New Roman"/>
                <w:szCs w:val="20"/>
              </w:rPr>
              <w:t>For example</w:t>
            </w:r>
            <w:r w:rsidR="005B1F6B">
              <w:rPr>
                <w:rFonts w:ascii="Times New Roman" w:hAnsi="Times New Roman" w:cs="Times New Roman"/>
                <w:szCs w:val="20"/>
              </w:rPr>
              <w:t>,</w:t>
            </w:r>
            <w:r w:rsidRPr="001D73C2">
              <w:rPr>
                <w:rFonts w:ascii="Times New Roman" w:hAnsi="Times New Roman" w:cs="Times New Roman"/>
                <w:szCs w:val="20"/>
              </w:rPr>
              <w:t xml:space="preserve"> ask students: </w:t>
            </w:r>
          </w:p>
          <w:p w:rsidR="00204043" w:rsidRDefault="00204043" w:rsidP="001D73C2">
            <w:pPr>
              <w:pStyle w:val="ListParagraph"/>
              <w:numPr>
                <w:ilvl w:val="1"/>
                <w:numId w:val="13"/>
              </w:numPr>
              <w:rPr>
                <w:rFonts w:ascii="Times New Roman" w:hAnsi="Times New Roman" w:cs="Times New Roman"/>
                <w:szCs w:val="20"/>
              </w:rPr>
            </w:pPr>
            <w:r>
              <w:rPr>
                <w:rFonts w:ascii="Times New Roman" w:hAnsi="Times New Roman" w:cs="Times New Roman"/>
                <w:szCs w:val="20"/>
              </w:rPr>
              <w:t>Put your finger on the number 57. What number comes just before 57? What number comes right after?</w:t>
            </w:r>
          </w:p>
          <w:p w:rsidR="00204043" w:rsidRDefault="00204043" w:rsidP="001D73C2">
            <w:pPr>
              <w:pStyle w:val="ListParagraph"/>
              <w:numPr>
                <w:ilvl w:val="1"/>
                <w:numId w:val="13"/>
              </w:numPr>
              <w:rPr>
                <w:rFonts w:ascii="Times New Roman" w:hAnsi="Times New Roman" w:cs="Times New Roman"/>
                <w:szCs w:val="20"/>
              </w:rPr>
            </w:pPr>
            <w:r>
              <w:rPr>
                <w:rFonts w:ascii="Times New Roman" w:hAnsi="Times New Roman" w:cs="Times New Roman"/>
                <w:szCs w:val="20"/>
              </w:rPr>
              <w:t>What number is 10 more than 57? What number is 10 less than 57?</w:t>
            </w:r>
          </w:p>
          <w:p w:rsidR="00204043" w:rsidRDefault="00204043" w:rsidP="001D73C2">
            <w:pPr>
              <w:pStyle w:val="ListParagraph"/>
              <w:numPr>
                <w:ilvl w:val="1"/>
                <w:numId w:val="13"/>
              </w:numPr>
              <w:rPr>
                <w:rFonts w:ascii="Times New Roman" w:hAnsi="Times New Roman" w:cs="Times New Roman"/>
                <w:szCs w:val="20"/>
              </w:rPr>
            </w:pPr>
            <w:r>
              <w:rPr>
                <w:rFonts w:ascii="Times New Roman" w:hAnsi="Times New Roman" w:cs="Times New Roman"/>
                <w:szCs w:val="20"/>
              </w:rPr>
              <w:t>What are some numbers that are greater than 57? What are some numbers less than 57? Are these numbers a lot less/greater than 57 or a little bit less/greater than 57?</w:t>
            </w:r>
          </w:p>
          <w:p w:rsidR="00204043" w:rsidRPr="008E2243" w:rsidRDefault="00204043" w:rsidP="001D73C2">
            <w:pPr>
              <w:pStyle w:val="ListParagraph"/>
              <w:numPr>
                <w:ilvl w:val="1"/>
                <w:numId w:val="13"/>
              </w:numPr>
              <w:rPr>
                <w:szCs w:val="20"/>
              </w:rPr>
            </w:pPr>
            <w:r>
              <w:rPr>
                <w:rFonts w:ascii="Times New Roman" w:hAnsi="Times New Roman" w:cs="Times New Roman"/>
                <w:szCs w:val="20"/>
              </w:rPr>
              <w:t>Determine simple sums and differences by moving around the chart (</w:t>
            </w:r>
            <w:r w:rsidR="0099331A">
              <w:rPr>
                <w:rFonts w:ascii="Times New Roman" w:hAnsi="Times New Roman" w:cs="Times New Roman"/>
                <w:szCs w:val="20"/>
              </w:rPr>
              <w:t>i.e.</w:t>
            </w:r>
            <w:r>
              <w:rPr>
                <w:rFonts w:ascii="Times New Roman" w:hAnsi="Times New Roman" w:cs="Times New Roman"/>
                <w:szCs w:val="20"/>
              </w:rPr>
              <w:t xml:space="preserve"> 45+3=;57-4=; 17+5=;51-5=)</w:t>
            </w:r>
          </w:p>
        </w:tc>
      </w:tr>
    </w:tbl>
    <w:p w:rsidR="00A51F60" w:rsidRDefault="00A51F60"/>
    <w:p w:rsidR="00A51F60" w:rsidRDefault="00A51F60"/>
    <w:p w:rsidR="00A51F60" w:rsidRDefault="00A51F60"/>
    <w:p w:rsidR="00A51F60" w:rsidRDefault="00A51F60"/>
    <w:p w:rsidR="00A51F60" w:rsidRDefault="00A51F60"/>
    <w:p w:rsidR="00A51F60" w:rsidRDefault="00A51F60"/>
    <w:p w:rsidR="00A51F60" w:rsidRDefault="00A51F60"/>
    <w:p w:rsidR="00A51F60" w:rsidRDefault="00A51F60"/>
    <w:p w:rsidR="00A51F60" w:rsidRDefault="00A51F60"/>
    <w:p w:rsidR="00A51F60" w:rsidRDefault="00A51F60"/>
    <w:p w:rsidR="00A51F60" w:rsidRDefault="00A51F60"/>
    <w:p w:rsidR="00A51F60" w:rsidRDefault="00A51F60"/>
    <w:tbl>
      <w:tblPr>
        <w:tblStyle w:val="TableGrid"/>
        <w:tblW w:w="5827" w:type="pct"/>
        <w:tblInd w:w="-792" w:type="dxa"/>
        <w:tblLayout w:type="fixed"/>
        <w:tblLook w:val="04A0" w:firstRow="1" w:lastRow="0" w:firstColumn="1" w:lastColumn="0" w:noHBand="0" w:noVBand="1"/>
      </w:tblPr>
      <w:tblGrid>
        <w:gridCol w:w="1529"/>
        <w:gridCol w:w="9631"/>
      </w:tblGrid>
      <w:tr w:rsidR="005B4056" w:rsidRPr="0023243E" w:rsidTr="00A51F60">
        <w:trPr>
          <w:trHeight w:val="1739"/>
        </w:trPr>
        <w:tc>
          <w:tcPr>
            <w:tcW w:w="685" w:type="pct"/>
            <w:vMerge w:val="restart"/>
            <w:tcBorders>
              <w:right w:val="single" w:sz="4" w:space="0" w:color="auto"/>
            </w:tcBorders>
            <w:shd w:val="clear" w:color="auto" w:fill="D2F6F5"/>
            <w:vAlign w:val="center"/>
          </w:tcPr>
          <w:p w:rsidR="005B4056" w:rsidRPr="0023243E" w:rsidRDefault="005B4056" w:rsidP="00B30C37">
            <w:pPr>
              <w:jc w:val="center"/>
              <w:rPr>
                <w:rFonts w:ascii="Times New Roman" w:hAnsi="Times New Roman" w:cs="Times New Roman"/>
                <w:b/>
              </w:rPr>
            </w:pPr>
            <w:r>
              <w:rPr>
                <w:rFonts w:ascii="Times New Roman" w:hAnsi="Times New Roman" w:cs="Times New Roman"/>
                <w:b/>
              </w:rPr>
              <w:lastRenderedPageBreak/>
              <w:t>Progressing</w:t>
            </w:r>
          </w:p>
          <w:p w:rsidR="005B4056" w:rsidRPr="0023243E" w:rsidRDefault="005B4056" w:rsidP="00B30C37">
            <w:pPr>
              <w:jc w:val="center"/>
              <w:rPr>
                <w:rFonts w:ascii="Times New Roman" w:hAnsi="Times New Roman" w:cs="Times New Roman"/>
                <w:b/>
              </w:rPr>
            </w:pPr>
            <w:r>
              <w:rPr>
                <w:rFonts w:ascii="Times New Roman" w:hAnsi="Times New Roman" w:cs="Times New Roman"/>
                <w:b/>
              </w:rPr>
              <w:t xml:space="preserve">  </w:t>
            </w:r>
          </w:p>
        </w:tc>
        <w:tc>
          <w:tcPr>
            <w:tcW w:w="4315" w:type="pct"/>
            <w:tcBorders>
              <w:left w:val="single" w:sz="4" w:space="0" w:color="auto"/>
            </w:tcBorders>
            <w:shd w:val="clear" w:color="auto" w:fill="D2F6F5"/>
          </w:tcPr>
          <w:p w:rsidR="005B4056" w:rsidRPr="00A51F60" w:rsidRDefault="005B4056" w:rsidP="005B4056">
            <w:pPr>
              <w:rPr>
                <w:rFonts w:ascii="Times New Roman" w:hAnsi="Times New Roman" w:cs="Times New Roman"/>
                <w:b/>
                <w:szCs w:val="20"/>
              </w:rPr>
            </w:pPr>
            <w:r w:rsidRPr="00A51F60">
              <w:rPr>
                <w:rFonts w:ascii="Times New Roman" w:hAnsi="Times New Roman" w:cs="Times New Roman"/>
                <w:b/>
              </w:rPr>
              <w:t xml:space="preserve">Students that are consistently scoring “Progressing” have a strategy to use for addition and subtraction; however, they have not mastered this strategy or may also still struggle with the difference between addition and subtraction. </w:t>
            </w:r>
            <w:r w:rsidR="005B1F6B">
              <w:rPr>
                <w:rFonts w:ascii="Times New Roman" w:hAnsi="Times New Roman" w:cs="Times New Roman"/>
                <w:b/>
              </w:rPr>
              <w:t xml:space="preserve"> </w:t>
            </w:r>
            <w:r w:rsidRPr="00A51F60">
              <w:rPr>
                <w:rFonts w:ascii="Times New Roman" w:hAnsi="Times New Roman" w:cs="Times New Roman"/>
                <w:b/>
              </w:rPr>
              <w:t xml:space="preserve">Students also may not understand how to decide if their answer is reasonable and may need additional work with estimation strategies. </w:t>
            </w:r>
            <w:r w:rsidR="005B1F6B">
              <w:rPr>
                <w:rFonts w:ascii="Times New Roman" w:hAnsi="Times New Roman" w:cs="Times New Roman"/>
                <w:b/>
              </w:rPr>
              <w:t xml:space="preserve"> </w:t>
            </w:r>
            <w:r w:rsidRPr="00A51F60">
              <w:rPr>
                <w:rFonts w:ascii="Times New Roman" w:hAnsi="Times New Roman" w:cs="Times New Roman"/>
                <w:b/>
              </w:rPr>
              <w:t>The more comfortable students become with estimating the sum or the difference</w:t>
            </w:r>
            <w:r w:rsidR="005B1F6B">
              <w:rPr>
                <w:rFonts w:ascii="Times New Roman" w:hAnsi="Times New Roman" w:cs="Times New Roman"/>
                <w:b/>
              </w:rPr>
              <w:t>,</w:t>
            </w:r>
            <w:r w:rsidRPr="00A51F60">
              <w:rPr>
                <w:rFonts w:ascii="Times New Roman" w:hAnsi="Times New Roman" w:cs="Times New Roman"/>
                <w:b/>
              </w:rPr>
              <w:t xml:space="preserve"> the better they will be able to decide if their answer is reasonable.</w:t>
            </w:r>
          </w:p>
        </w:tc>
      </w:tr>
      <w:tr w:rsidR="005B4056" w:rsidRPr="0023243E" w:rsidTr="005B4056">
        <w:trPr>
          <w:trHeight w:val="3500"/>
        </w:trPr>
        <w:tc>
          <w:tcPr>
            <w:tcW w:w="685" w:type="pct"/>
            <w:vMerge/>
            <w:tcBorders>
              <w:right w:val="single" w:sz="4" w:space="0" w:color="auto"/>
            </w:tcBorders>
            <w:vAlign w:val="center"/>
          </w:tcPr>
          <w:p w:rsidR="005B4056" w:rsidRDefault="005B4056" w:rsidP="00117D58">
            <w:pPr>
              <w:jc w:val="center"/>
              <w:rPr>
                <w:rFonts w:ascii="Times New Roman" w:hAnsi="Times New Roman" w:cs="Times New Roman"/>
                <w:b/>
              </w:rPr>
            </w:pPr>
          </w:p>
        </w:tc>
        <w:tc>
          <w:tcPr>
            <w:tcW w:w="4315" w:type="pct"/>
            <w:tcBorders>
              <w:left w:val="single" w:sz="4" w:space="0" w:color="auto"/>
            </w:tcBorders>
          </w:tcPr>
          <w:p w:rsidR="005B4056" w:rsidRPr="008E2243" w:rsidRDefault="005B4056" w:rsidP="005B4056">
            <w:pPr>
              <w:pStyle w:val="BodyText"/>
              <w:shd w:val="clear" w:color="auto" w:fill="FFFFFF"/>
              <w:spacing w:before="0" w:beforeAutospacing="0" w:after="0" w:afterAutospacing="0"/>
              <w:rPr>
                <w:rFonts w:eastAsiaTheme="minorEastAsia"/>
                <w:b/>
                <w:szCs w:val="20"/>
                <w:u w:val="single"/>
              </w:rPr>
            </w:pPr>
            <w:r w:rsidRPr="008E2243">
              <w:rPr>
                <w:rFonts w:eastAsiaTheme="minorEastAsia"/>
                <w:b/>
                <w:szCs w:val="20"/>
                <w:u w:val="single"/>
              </w:rPr>
              <w:t>Ne</w:t>
            </w:r>
            <w:r>
              <w:rPr>
                <w:rFonts w:eastAsiaTheme="minorEastAsia"/>
                <w:b/>
                <w:szCs w:val="20"/>
                <w:u w:val="single"/>
              </w:rPr>
              <w:t>x</w:t>
            </w:r>
            <w:r w:rsidRPr="008E2243">
              <w:rPr>
                <w:rFonts w:eastAsiaTheme="minorEastAsia"/>
                <w:b/>
                <w:szCs w:val="20"/>
                <w:u w:val="single"/>
              </w:rPr>
              <w:t>t Steps:</w:t>
            </w:r>
          </w:p>
          <w:p w:rsidR="005B4056" w:rsidRPr="00EB268D" w:rsidRDefault="005B4056" w:rsidP="005B4056">
            <w:pPr>
              <w:pStyle w:val="BodyText"/>
              <w:shd w:val="clear" w:color="auto" w:fill="FFFFFF"/>
              <w:spacing w:before="0" w:beforeAutospacing="0" w:after="0" w:afterAutospacing="0"/>
              <w:rPr>
                <w:rFonts w:eastAsiaTheme="minorEastAsia"/>
                <w:szCs w:val="20"/>
              </w:rPr>
            </w:pPr>
            <w:r>
              <w:rPr>
                <w:b/>
                <w:szCs w:val="20"/>
              </w:rPr>
              <w:t xml:space="preserve">For students </w:t>
            </w:r>
            <w:r w:rsidRPr="00EB268D">
              <w:rPr>
                <w:b/>
                <w:szCs w:val="20"/>
              </w:rPr>
              <w:t>having trouble identifying the difference between addition and subtraction:</w:t>
            </w:r>
          </w:p>
          <w:p w:rsidR="005B4056" w:rsidRPr="005D3E1D" w:rsidRDefault="005B4056" w:rsidP="005B4056">
            <w:pPr>
              <w:pStyle w:val="BodyText"/>
              <w:numPr>
                <w:ilvl w:val="0"/>
                <w:numId w:val="9"/>
              </w:numPr>
              <w:shd w:val="clear" w:color="auto" w:fill="FFFFFF"/>
              <w:spacing w:before="0" w:beforeAutospacing="0" w:after="0" w:afterAutospacing="0"/>
              <w:rPr>
                <w:rFonts w:eastAsiaTheme="minorEastAsia"/>
                <w:szCs w:val="20"/>
              </w:rPr>
            </w:pPr>
            <w:r>
              <w:rPr>
                <w:szCs w:val="20"/>
              </w:rPr>
              <w:t>Review</w:t>
            </w:r>
            <w:r w:rsidR="005B1F6B">
              <w:rPr>
                <w:szCs w:val="20"/>
              </w:rPr>
              <w:t xml:space="preserve"> meanings and</w:t>
            </w:r>
            <w:r>
              <w:rPr>
                <w:szCs w:val="20"/>
              </w:rPr>
              <w:t xml:space="preserve"> terminology for addition (sum) and subtraction (difference)</w:t>
            </w:r>
            <w:r w:rsidR="005B1F6B">
              <w:rPr>
                <w:szCs w:val="20"/>
              </w:rPr>
              <w:t>.</w:t>
            </w:r>
          </w:p>
          <w:p w:rsidR="005B4056" w:rsidRDefault="005B4056" w:rsidP="005B4056">
            <w:pPr>
              <w:pStyle w:val="BodyText"/>
              <w:numPr>
                <w:ilvl w:val="0"/>
                <w:numId w:val="9"/>
              </w:numPr>
              <w:shd w:val="clear" w:color="auto" w:fill="FFFFFF"/>
              <w:spacing w:before="0" w:beforeAutospacing="0" w:after="0" w:afterAutospacing="0"/>
              <w:rPr>
                <w:rFonts w:eastAsiaTheme="minorEastAsia"/>
                <w:szCs w:val="20"/>
              </w:rPr>
            </w:pPr>
            <w:r>
              <w:rPr>
                <w:szCs w:val="20"/>
              </w:rPr>
              <w:t>Have students to make models or pictorial representations of the problem</w:t>
            </w:r>
            <w:r w:rsidR="005B1F6B">
              <w:rPr>
                <w:szCs w:val="20"/>
              </w:rPr>
              <w:t>.</w:t>
            </w:r>
            <w:r>
              <w:rPr>
                <w:szCs w:val="20"/>
              </w:rPr>
              <w:t xml:space="preserve"> </w:t>
            </w:r>
            <w:r w:rsidRPr="00EB268D">
              <w:rPr>
                <w:rFonts w:eastAsiaTheme="minorEastAsia"/>
                <w:szCs w:val="20"/>
              </w:rPr>
              <w:t xml:space="preserve"> </w:t>
            </w:r>
          </w:p>
          <w:p w:rsidR="005B4056" w:rsidRDefault="005B4056" w:rsidP="005B4056">
            <w:pPr>
              <w:pStyle w:val="BodyText"/>
              <w:numPr>
                <w:ilvl w:val="0"/>
                <w:numId w:val="9"/>
              </w:numPr>
              <w:shd w:val="clear" w:color="auto" w:fill="FFFFFF"/>
              <w:spacing w:before="0" w:beforeAutospacing="0" w:after="0" w:afterAutospacing="0"/>
              <w:rPr>
                <w:rFonts w:eastAsiaTheme="minorEastAsia"/>
                <w:szCs w:val="20"/>
              </w:rPr>
            </w:pPr>
            <w:r>
              <w:rPr>
                <w:rFonts w:eastAsiaTheme="minorEastAsia"/>
                <w:szCs w:val="20"/>
              </w:rPr>
              <w:t>After students can successfully make models</w:t>
            </w:r>
            <w:r w:rsidR="005B1F6B">
              <w:rPr>
                <w:rFonts w:eastAsiaTheme="minorEastAsia"/>
                <w:szCs w:val="20"/>
              </w:rPr>
              <w:t>,</w:t>
            </w:r>
            <w:r>
              <w:rPr>
                <w:rFonts w:eastAsiaTheme="minorEastAsia"/>
                <w:szCs w:val="20"/>
              </w:rPr>
              <w:t xml:space="preserve"> support students in recording an equation to represent what is occurring in </w:t>
            </w:r>
            <w:r w:rsidR="005B1F6B">
              <w:rPr>
                <w:rFonts w:eastAsiaTheme="minorEastAsia"/>
                <w:szCs w:val="20"/>
              </w:rPr>
              <w:t xml:space="preserve">the problem or </w:t>
            </w:r>
            <w:r>
              <w:rPr>
                <w:rFonts w:eastAsiaTheme="minorEastAsia"/>
                <w:szCs w:val="20"/>
              </w:rPr>
              <w:t>their picture</w:t>
            </w:r>
            <w:r w:rsidR="005B1F6B">
              <w:rPr>
                <w:rFonts w:eastAsiaTheme="minorEastAsia"/>
                <w:szCs w:val="20"/>
              </w:rPr>
              <w:t>.</w:t>
            </w:r>
          </w:p>
          <w:p w:rsidR="005B4056" w:rsidRPr="005B4056" w:rsidRDefault="005B4056" w:rsidP="005B4056">
            <w:pPr>
              <w:pStyle w:val="BodyText"/>
              <w:numPr>
                <w:ilvl w:val="0"/>
                <w:numId w:val="9"/>
              </w:numPr>
              <w:shd w:val="clear" w:color="auto" w:fill="FFFFFF"/>
              <w:spacing w:before="0" w:beforeAutospacing="0" w:after="0" w:afterAutospacing="0"/>
              <w:rPr>
                <w:rFonts w:eastAsiaTheme="minorEastAsia"/>
                <w:szCs w:val="20"/>
              </w:rPr>
            </w:pPr>
            <w:r>
              <w:rPr>
                <w:rFonts w:eastAsiaTheme="minorEastAsia"/>
                <w:szCs w:val="20"/>
              </w:rPr>
              <w:t>Support students to create their own real world situations in which addition and /or subtraction would need to be used</w:t>
            </w:r>
            <w:r w:rsidR="005B1F6B">
              <w:rPr>
                <w:rFonts w:eastAsiaTheme="minorEastAsia"/>
                <w:szCs w:val="20"/>
              </w:rPr>
              <w:t>.</w:t>
            </w:r>
            <w:r>
              <w:rPr>
                <w:rFonts w:eastAsiaTheme="minorEastAsia"/>
                <w:szCs w:val="20"/>
              </w:rPr>
              <w:t xml:space="preserve"> </w:t>
            </w:r>
          </w:p>
          <w:p w:rsidR="005B4056" w:rsidRPr="0004530E" w:rsidRDefault="005B4056" w:rsidP="00840DA6">
            <w:pPr>
              <w:pStyle w:val="BodyText"/>
              <w:shd w:val="clear" w:color="auto" w:fill="FFFFFF"/>
              <w:spacing w:before="0" w:beforeAutospacing="0" w:after="0" w:afterAutospacing="0"/>
              <w:ind w:left="360"/>
              <w:rPr>
                <w:rFonts w:eastAsiaTheme="minorEastAsia"/>
                <w:szCs w:val="20"/>
              </w:rPr>
            </w:pPr>
          </w:p>
          <w:p w:rsidR="005B4056" w:rsidRPr="005B4056" w:rsidRDefault="005B4056" w:rsidP="005B4056">
            <w:pPr>
              <w:rPr>
                <w:rFonts w:ascii="Times New Roman" w:hAnsi="Times New Roman" w:cs="Times New Roman"/>
                <w:szCs w:val="20"/>
              </w:rPr>
            </w:pPr>
            <w:r>
              <w:rPr>
                <w:rFonts w:ascii="Times New Roman" w:hAnsi="Times New Roman" w:cs="Times New Roman"/>
                <w:b/>
                <w:szCs w:val="20"/>
              </w:rPr>
              <w:t>For s</w:t>
            </w:r>
            <w:r w:rsidRPr="005B4056">
              <w:rPr>
                <w:rFonts w:ascii="Times New Roman" w:hAnsi="Times New Roman" w:cs="Times New Roman"/>
                <w:b/>
                <w:szCs w:val="20"/>
              </w:rPr>
              <w:t>tudents with errors related to counting:</w:t>
            </w:r>
          </w:p>
          <w:p w:rsidR="005B405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Students may need additional practice with their basi</w:t>
            </w:r>
            <w:r w:rsidR="005B1F6B">
              <w:rPr>
                <w:rFonts w:ascii="Times New Roman" w:hAnsi="Times New Roman" w:cs="Times New Roman"/>
                <w:szCs w:val="20"/>
              </w:rPr>
              <w:t>c addition and subtraction facts</w:t>
            </w:r>
            <w:r>
              <w:rPr>
                <w:rFonts w:ascii="Times New Roman" w:hAnsi="Times New Roman" w:cs="Times New Roman"/>
                <w:szCs w:val="20"/>
              </w:rPr>
              <w:t xml:space="preserve">. </w:t>
            </w:r>
          </w:p>
          <w:p w:rsidR="005B405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 xml:space="preserve">Provide concrete objects and ask them to model the situation with the objects. </w:t>
            </w:r>
          </w:p>
          <w:p w:rsidR="005B405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 xml:space="preserve">Students who are using one-to one correspondence in counting may find it helpful to move objects to accurately determine the count. </w:t>
            </w:r>
          </w:p>
          <w:p w:rsidR="005B4056" w:rsidRDefault="005B4056" w:rsidP="002D23EF">
            <w:pPr>
              <w:pStyle w:val="BodyText"/>
              <w:shd w:val="clear" w:color="auto" w:fill="FFFFFF"/>
              <w:spacing w:before="0" w:beforeAutospacing="0" w:after="0" w:afterAutospacing="0"/>
              <w:ind w:left="360"/>
              <w:rPr>
                <w:szCs w:val="20"/>
              </w:rPr>
            </w:pPr>
          </w:p>
          <w:p w:rsidR="005B4056" w:rsidRPr="005B4056" w:rsidRDefault="005B4056" w:rsidP="005B4056">
            <w:pPr>
              <w:rPr>
                <w:rFonts w:ascii="Times New Roman" w:hAnsi="Times New Roman" w:cs="Times New Roman"/>
                <w:szCs w:val="20"/>
              </w:rPr>
            </w:pPr>
            <w:r>
              <w:rPr>
                <w:rFonts w:ascii="Times New Roman" w:hAnsi="Times New Roman" w:cs="Times New Roman"/>
                <w:b/>
                <w:szCs w:val="20"/>
              </w:rPr>
              <w:t>For s</w:t>
            </w:r>
            <w:r w:rsidRPr="005B4056">
              <w:rPr>
                <w:rFonts w:ascii="Times New Roman" w:hAnsi="Times New Roman" w:cs="Times New Roman"/>
                <w:b/>
                <w:szCs w:val="20"/>
              </w:rPr>
              <w:t>tudents struggling to keep their numbers organized:</w:t>
            </w:r>
          </w:p>
          <w:p w:rsidR="005B4056" w:rsidRDefault="005B4056" w:rsidP="005B4056">
            <w:pPr>
              <w:pStyle w:val="BodyText"/>
              <w:numPr>
                <w:ilvl w:val="0"/>
                <w:numId w:val="9"/>
              </w:numPr>
              <w:shd w:val="clear" w:color="auto" w:fill="FFFFFF"/>
              <w:spacing w:before="0" w:beforeAutospacing="0" w:after="0" w:afterAutospacing="0"/>
              <w:rPr>
                <w:szCs w:val="20"/>
              </w:rPr>
            </w:pPr>
            <w:r>
              <w:rPr>
                <w:szCs w:val="20"/>
              </w:rPr>
              <w:t>Model for students how to use a place value chart, grid paper, or notebook paper turned sideways. All of these provide gr</w:t>
            </w:r>
            <w:r w:rsidR="005B1F6B">
              <w:rPr>
                <w:szCs w:val="20"/>
              </w:rPr>
              <w:t>id lines that</w:t>
            </w:r>
            <w:r>
              <w:rPr>
                <w:szCs w:val="20"/>
              </w:rPr>
              <w:t xml:space="preserve"> ensure each number is in its proper place. </w:t>
            </w:r>
          </w:p>
          <w:p w:rsidR="005B4056" w:rsidRDefault="005B4056" w:rsidP="005B4056">
            <w:pPr>
              <w:pStyle w:val="BodyText"/>
              <w:numPr>
                <w:ilvl w:val="0"/>
                <w:numId w:val="9"/>
              </w:numPr>
              <w:shd w:val="clear" w:color="auto" w:fill="FFFFFF"/>
              <w:spacing w:before="0" w:beforeAutospacing="0" w:after="0" w:afterAutospacing="0"/>
              <w:rPr>
                <w:szCs w:val="20"/>
              </w:rPr>
            </w:pPr>
            <w:r>
              <w:rPr>
                <w:szCs w:val="20"/>
              </w:rPr>
              <w:t>Have students label each place value above the column</w:t>
            </w:r>
            <w:r w:rsidR="005B1F6B">
              <w:rPr>
                <w:szCs w:val="20"/>
              </w:rPr>
              <w:t xml:space="preserve"> of numbers.  T</w:t>
            </w:r>
            <w:r>
              <w:rPr>
                <w:szCs w:val="20"/>
              </w:rPr>
              <w:t>his will help students connect place valu</w:t>
            </w:r>
            <w:r w:rsidR="005B1F6B">
              <w:rPr>
                <w:szCs w:val="20"/>
              </w:rPr>
              <w:t>e to the algorithm so that the</w:t>
            </w:r>
            <w:r>
              <w:rPr>
                <w:szCs w:val="20"/>
              </w:rPr>
              <w:t xml:space="preserve"> numbers are lined up by value</w:t>
            </w:r>
            <w:r w:rsidR="005B1F6B">
              <w:rPr>
                <w:szCs w:val="20"/>
              </w:rPr>
              <w:t>.</w:t>
            </w:r>
            <w:r>
              <w:rPr>
                <w:szCs w:val="20"/>
              </w:rPr>
              <w:t xml:space="preserve"> </w:t>
            </w:r>
          </w:p>
          <w:p w:rsidR="005B4056" w:rsidRPr="002D23EF" w:rsidRDefault="005B4056" w:rsidP="002D23EF">
            <w:pPr>
              <w:rPr>
                <w:rFonts w:ascii="Times New Roman" w:hAnsi="Times New Roman" w:cs="Times New Roman"/>
                <w:szCs w:val="20"/>
              </w:rPr>
            </w:pPr>
          </w:p>
          <w:p w:rsidR="005B4056" w:rsidRPr="005B4056" w:rsidRDefault="005B4056" w:rsidP="005B4056">
            <w:pPr>
              <w:rPr>
                <w:rFonts w:ascii="Times New Roman" w:hAnsi="Times New Roman" w:cs="Times New Roman"/>
                <w:b/>
                <w:szCs w:val="20"/>
              </w:rPr>
            </w:pPr>
            <w:r>
              <w:rPr>
                <w:rFonts w:ascii="Times New Roman" w:hAnsi="Times New Roman" w:cs="Times New Roman"/>
                <w:b/>
                <w:szCs w:val="20"/>
              </w:rPr>
              <w:t>For s</w:t>
            </w:r>
            <w:r w:rsidRPr="005B4056">
              <w:rPr>
                <w:rFonts w:ascii="Times New Roman" w:hAnsi="Times New Roman" w:cs="Times New Roman"/>
                <w:b/>
                <w:szCs w:val="20"/>
              </w:rPr>
              <w:t xml:space="preserve">tudents adding a column when it does not exist/placing more than one digit in a column: </w:t>
            </w:r>
          </w:p>
          <w:p w:rsidR="005B4056" w:rsidRPr="00F04E2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rPr>
              <w:t>This show</w:t>
            </w:r>
            <w:r w:rsidR="005B1F6B">
              <w:rPr>
                <w:rFonts w:ascii="Times New Roman" w:hAnsi="Times New Roman" w:cs="Times New Roman"/>
              </w:rPr>
              <w:t>s that</w:t>
            </w:r>
            <w:r>
              <w:rPr>
                <w:rFonts w:ascii="Times New Roman" w:hAnsi="Times New Roman" w:cs="Times New Roman"/>
              </w:rPr>
              <w:t xml:space="preserve"> students need to work on t</w:t>
            </w:r>
            <w:r w:rsidRPr="00EB268D">
              <w:rPr>
                <w:rFonts w:ascii="Times New Roman" w:hAnsi="Times New Roman" w:cs="Times New Roman"/>
              </w:rPr>
              <w:t xml:space="preserve">heir understanding of the place value columns and their ability to use regrouping. </w:t>
            </w:r>
          </w:p>
          <w:p w:rsidR="005B4056" w:rsidRPr="00F04E26" w:rsidRDefault="005B4056" w:rsidP="005B4056">
            <w:pPr>
              <w:pStyle w:val="ListParagraph"/>
              <w:numPr>
                <w:ilvl w:val="0"/>
                <w:numId w:val="9"/>
              </w:numPr>
              <w:rPr>
                <w:rFonts w:ascii="Times New Roman" w:hAnsi="Times New Roman" w:cs="Times New Roman"/>
                <w:szCs w:val="20"/>
              </w:rPr>
            </w:pPr>
            <w:r w:rsidRPr="00EB268D">
              <w:rPr>
                <w:rFonts w:ascii="Times New Roman" w:hAnsi="Times New Roman" w:cs="Times New Roman"/>
              </w:rPr>
              <w:t>They need to develop their knowledge</w:t>
            </w:r>
            <w:r>
              <w:rPr>
                <w:rFonts w:ascii="Times New Roman" w:hAnsi="Times New Roman" w:cs="Times New Roman"/>
              </w:rPr>
              <w:t xml:space="preserve"> of decomposing and regrouping. </w:t>
            </w:r>
            <w:r w:rsidR="005B1F6B">
              <w:rPr>
                <w:rFonts w:ascii="Times New Roman" w:hAnsi="Times New Roman" w:cs="Times New Roman"/>
              </w:rPr>
              <w:t>(</w:t>
            </w:r>
            <w:r w:rsidR="0099331A">
              <w:rPr>
                <w:rFonts w:ascii="Times New Roman" w:hAnsi="Times New Roman" w:cs="Times New Roman"/>
              </w:rPr>
              <w:t>i.e.</w:t>
            </w:r>
            <w:r w:rsidR="005B1F6B">
              <w:rPr>
                <w:rFonts w:ascii="Times New Roman" w:hAnsi="Times New Roman" w:cs="Times New Roman"/>
              </w:rPr>
              <w:t xml:space="preserve"> </w:t>
            </w:r>
            <w:r>
              <w:rPr>
                <w:rFonts w:ascii="Times New Roman" w:hAnsi="Times New Roman" w:cs="Times New Roman"/>
              </w:rPr>
              <w:t>T</w:t>
            </w:r>
            <w:r w:rsidRPr="00EB268D">
              <w:rPr>
                <w:rFonts w:ascii="Times New Roman" w:hAnsi="Times New Roman" w:cs="Times New Roman"/>
              </w:rPr>
              <w:t xml:space="preserve">hat 12 ones is equal to 1 </w:t>
            </w:r>
            <w:proofErr w:type="spellStart"/>
            <w:r w:rsidRPr="00EB268D">
              <w:rPr>
                <w:rFonts w:ascii="Times New Roman" w:hAnsi="Times New Roman" w:cs="Times New Roman"/>
              </w:rPr>
              <w:t>ten</w:t>
            </w:r>
            <w:proofErr w:type="spellEnd"/>
            <w:r w:rsidRPr="00EB268D">
              <w:rPr>
                <w:rFonts w:ascii="Times New Roman" w:hAnsi="Times New Roman" w:cs="Times New Roman"/>
              </w:rPr>
              <w:t xml:space="preserve"> and 2 ones.</w:t>
            </w:r>
            <w:r w:rsidR="005B1F6B">
              <w:rPr>
                <w:rFonts w:ascii="Times New Roman" w:hAnsi="Times New Roman" w:cs="Times New Roman"/>
              </w:rPr>
              <w:t>)</w:t>
            </w:r>
            <w:r w:rsidRPr="00EB268D">
              <w:rPr>
                <w:rFonts w:ascii="Times New Roman" w:hAnsi="Times New Roman" w:cs="Times New Roman"/>
              </w:rPr>
              <w:t xml:space="preserve"> </w:t>
            </w:r>
          </w:p>
          <w:p w:rsidR="005B4056" w:rsidRPr="00F04E2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rPr>
              <w:t>Students also need to understand that only one digit can be in the ones place and that their column represents the ones place.</w:t>
            </w:r>
          </w:p>
          <w:p w:rsidR="005B4056" w:rsidRPr="00F04E2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rPr>
              <w:t xml:space="preserve">Labeling the place values above each column may help students to connect the value of each place to the algorithm. </w:t>
            </w:r>
          </w:p>
          <w:p w:rsidR="005B4056" w:rsidRPr="00F04E2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rPr>
              <w:t>Have students model their algorithm using base ten blocks</w:t>
            </w:r>
            <w:r w:rsidR="005B1F6B">
              <w:rPr>
                <w:rFonts w:ascii="Times New Roman" w:hAnsi="Times New Roman" w:cs="Times New Roman"/>
              </w:rPr>
              <w:t xml:space="preserve"> in order to</w:t>
            </w:r>
            <w:r>
              <w:rPr>
                <w:rFonts w:ascii="Times New Roman" w:hAnsi="Times New Roman" w:cs="Times New Roman"/>
              </w:rPr>
              <w:t xml:space="preserve"> connect </w:t>
            </w:r>
            <w:r w:rsidR="005B1F6B">
              <w:rPr>
                <w:rFonts w:ascii="Times New Roman" w:hAnsi="Times New Roman" w:cs="Times New Roman"/>
              </w:rPr>
              <w:t>regrouping to the</w:t>
            </w:r>
            <w:r>
              <w:rPr>
                <w:rFonts w:ascii="Times New Roman" w:hAnsi="Times New Roman" w:cs="Times New Roman"/>
              </w:rPr>
              <w:t xml:space="preserve"> numeric form when using the algorithm. </w:t>
            </w:r>
          </w:p>
          <w:p w:rsidR="005B4056" w:rsidRPr="00F04E26" w:rsidRDefault="005B4056" w:rsidP="00F04E26">
            <w:pPr>
              <w:pStyle w:val="ListParagraph"/>
              <w:ind w:left="1080"/>
              <w:rPr>
                <w:rFonts w:ascii="Times New Roman" w:hAnsi="Times New Roman" w:cs="Times New Roman"/>
                <w:szCs w:val="20"/>
              </w:rPr>
            </w:pPr>
          </w:p>
          <w:p w:rsidR="005B4056" w:rsidRPr="005B4056" w:rsidRDefault="005B4056" w:rsidP="005B4056">
            <w:pPr>
              <w:rPr>
                <w:rFonts w:ascii="Times New Roman" w:hAnsi="Times New Roman" w:cs="Times New Roman"/>
                <w:b/>
                <w:szCs w:val="20"/>
              </w:rPr>
            </w:pPr>
            <w:r>
              <w:rPr>
                <w:rFonts w:ascii="Times New Roman" w:hAnsi="Times New Roman" w:cs="Times New Roman"/>
                <w:b/>
                <w:szCs w:val="20"/>
              </w:rPr>
              <w:t>For s</w:t>
            </w:r>
            <w:r w:rsidRPr="005B4056">
              <w:rPr>
                <w:rFonts w:ascii="Times New Roman" w:hAnsi="Times New Roman" w:cs="Times New Roman"/>
                <w:b/>
                <w:szCs w:val="20"/>
              </w:rPr>
              <w:t xml:space="preserve">tudents reversing the digits when they regroup, forgetting to add what they have regrouped, or not carrying what they have regrouped into the next column: </w:t>
            </w:r>
          </w:p>
          <w:p w:rsidR="005B4056" w:rsidRPr="00F04E26" w:rsidRDefault="005B1F6B"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Have students</w:t>
            </w:r>
            <w:r w:rsidR="005B4056">
              <w:rPr>
                <w:rFonts w:ascii="Times New Roman" w:hAnsi="Times New Roman" w:cs="Times New Roman"/>
                <w:szCs w:val="20"/>
              </w:rPr>
              <w:t xml:space="preserve"> go back to the value of that digit</w:t>
            </w:r>
            <w:r w:rsidR="005B4056" w:rsidRPr="00F04E26">
              <w:rPr>
                <w:rFonts w:ascii="Times New Roman" w:hAnsi="Times New Roman" w:cs="Times New Roman"/>
                <w:szCs w:val="20"/>
              </w:rPr>
              <w:t>. (</w:t>
            </w:r>
            <w:r w:rsidR="0099331A" w:rsidRPr="00F04E26">
              <w:rPr>
                <w:rFonts w:ascii="Times New Roman" w:hAnsi="Times New Roman" w:cs="Times New Roman"/>
                <w:szCs w:val="20"/>
              </w:rPr>
              <w:t>i.e.</w:t>
            </w:r>
            <w:r w:rsidR="005B4056" w:rsidRPr="00F04E26">
              <w:rPr>
                <w:rFonts w:ascii="Times New Roman" w:hAnsi="Times New Roman" w:cs="Times New Roman"/>
                <w:szCs w:val="20"/>
              </w:rPr>
              <w:t xml:space="preserve"> If students have 7 ones and 4 ones when combined</w:t>
            </w:r>
            <w:r>
              <w:rPr>
                <w:rFonts w:ascii="Times New Roman" w:hAnsi="Times New Roman" w:cs="Times New Roman"/>
                <w:szCs w:val="20"/>
              </w:rPr>
              <w:t>,</w:t>
            </w:r>
            <w:r w:rsidR="005B4056" w:rsidRPr="00F04E26">
              <w:rPr>
                <w:rFonts w:ascii="Times New Roman" w:hAnsi="Times New Roman" w:cs="Times New Roman"/>
                <w:szCs w:val="20"/>
              </w:rPr>
              <w:t xml:space="preserve"> this equals 11</w:t>
            </w:r>
            <w:r>
              <w:rPr>
                <w:rFonts w:ascii="Times New Roman" w:hAnsi="Times New Roman" w:cs="Times New Roman"/>
                <w:szCs w:val="20"/>
              </w:rPr>
              <w:t>.  T</w:t>
            </w:r>
            <w:r w:rsidR="005B4056" w:rsidRPr="00F04E26">
              <w:rPr>
                <w:rFonts w:ascii="Times New Roman" w:hAnsi="Times New Roman" w:cs="Times New Roman"/>
                <w:szCs w:val="20"/>
              </w:rPr>
              <w:t>his can be regrouped to 1 ten and 1 one.)</w:t>
            </w:r>
          </w:p>
          <w:p w:rsidR="005B4056" w:rsidRPr="00F04E26" w:rsidRDefault="005B4056" w:rsidP="005B4056">
            <w:pPr>
              <w:pStyle w:val="ListParagraph"/>
              <w:numPr>
                <w:ilvl w:val="0"/>
                <w:numId w:val="9"/>
              </w:numPr>
              <w:rPr>
                <w:rFonts w:ascii="Times New Roman" w:hAnsi="Times New Roman" w:cs="Times New Roman"/>
                <w:b/>
                <w:szCs w:val="20"/>
              </w:rPr>
            </w:pPr>
            <w:r>
              <w:rPr>
                <w:rFonts w:ascii="Times New Roman" w:hAnsi="Times New Roman" w:cs="Times New Roman"/>
                <w:szCs w:val="20"/>
              </w:rPr>
              <w:t xml:space="preserve">Model the regrouping process using base ten blocks and a place value grid </w:t>
            </w:r>
          </w:p>
          <w:p w:rsidR="005B4056" w:rsidRPr="009B5950" w:rsidRDefault="005B4056" w:rsidP="009B5950">
            <w:pPr>
              <w:rPr>
                <w:rFonts w:ascii="Times New Roman" w:hAnsi="Times New Roman" w:cs="Times New Roman"/>
                <w:b/>
                <w:szCs w:val="20"/>
              </w:rPr>
            </w:pPr>
          </w:p>
          <w:p w:rsidR="005B4056" w:rsidRPr="005B4056" w:rsidRDefault="005B4056" w:rsidP="005B4056">
            <w:pPr>
              <w:rPr>
                <w:rFonts w:ascii="Times New Roman" w:hAnsi="Times New Roman" w:cs="Times New Roman"/>
                <w:b/>
                <w:szCs w:val="20"/>
              </w:rPr>
            </w:pPr>
            <w:r>
              <w:rPr>
                <w:rFonts w:ascii="Times New Roman" w:hAnsi="Times New Roman" w:cs="Times New Roman"/>
                <w:b/>
              </w:rPr>
              <w:t>For s</w:t>
            </w:r>
            <w:r w:rsidRPr="005B4056">
              <w:rPr>
                <w:rFonts w:ascii="Times New Roman" w:hAnsi="Times New Roman" w:cs="Times New Roman"/>
                <w:b/>
              </w:rPr>
              <w:t xml:space="preserve">tudents subtracting the smaller from the larger number in each column without regards to its place: </w:t>
            </w:r>
          </w:p>
          <w:p w:rsidR="005B4056" w:rsidRPr="009B5950" w:rsidRDefault="005B4056" w:rsidP="005B4056">
            <w:pPr>
              <w:pStyle w:val="ListParagraph"/>
              <w:numPr>
                <w:ilvl w:val="0"/>
                <w:numId w:val="9"/>
              </w:numPr>
              <w:rPr>
                <w:rFonts w:ascii="Times New Roman" w:hAnsi="Times New Roman" w:cs="Times New Roman"/>
                <w:szCs w:val="20"/>
              </w:rPr>
            </w:pPr>
            <w:r w:rsidRPr="009B5950">
              <w:rPr>
                <w:rFonts w:ascii="Times New Roman" w:hAnsi="Times New Roman" w:cs="Times New Roman"/>
                <w:szCs w:val="20"/>
              </w:rPr>
              <w:t>This error can occur when students hear “</w:t>
            </w:r>
            <w:r w:rsidR="000D0C57">
              <w:rPr>
                <w:rFonts w:ascii="Times New Roman" w:hAnsi="Times New Roman" w:cs="Times New Roman"/>
                <w:szCs w:val="20"/>
              </w:rPr>
              <w:t xml:space="preserve">you must </w:t>
            </w:r>
            <w:r w:rsidRPr="009B5950">
              <w:rPr>
                <w:rFonts w:ascii="Times New Roman" w:hAnsi="Times New Roman" w:cs="Times New Roman"/>
                <w:szCs w:val="20"/>
              </w:rPr>
              <w:t>always start with the bigger number and subtract the smaller number”</w:t>
            </w:r>
            <w:r w:rsidR="000D0C57">
              <w:rPr>
                <w:rFonts w:ascii="Times New Roman" w:hAnsi="Times New Roman" w:cs="Times New Roman"/>
                <w:szCs w:val="20"/>
              </w:rPr>
              <w:t xml:space="preserve"> or “you cannot subtract a bigger number from a smaller number”</w:t>
            </w:r>
            <w:r w:rsidRPr="009B5950">
              <w:rPr>
                <w:rFonts w:ascii="Times New Roman" w:hAnsi="Times New Roman" w:cs="Times New Roman"/>
                <w:szCs w:val="20"/>
              </w:rPr>
              <w:t xml:space="preserve">. </w:t>
            </w:r>
            <w:r w:rsidR="000D0C57">
              <w:rPr>
                <w:rFonts w:ascii="Times New Roman" w:hAnsi="Times New Roman" w:cs="Times New Roman"/>
                <w:szCs w:val="20"/>
              </w:rPr>
              <w:t xml:space="preserve"> These statements are inaccurate and can cause misconceptions in later grades.</w:t>
            </w:r>
          </w:p>
          <w:p w:rsidR="005B4056" w:rsidRPr="009B5950" w:rsidRDefault="000D0C57"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S</w:t>
            </w:r>
            <w:r w:rsidR="005B4056" w:rsidRPr="009B5950">
              <w:rPr>
                <w:rFonts w:ascii="Times New Roman" w:hAnsi="Times New Roman" w:cs="Times New Roman"/>
                <w:szCs w:val="20"/>
              </w:rPr>
              <w:t>tudents need to understand that it is possible to subtract a lar</w:t>
            </w:r>
            <w:r>
              <w:rPr>
                <w:rFonts w:ascii="Times New Roman" w:hAnsi="Times New Roman" w:cs="Times New Roman"/>
                <w:szCs w:val="20"/>
              </w:rPr>
              <w:t>ger number from a smaller number</w:t>
            </w:r>
            <w:r w:rsidR="005B4056" w:rsidRPr="009B5950">
              <w:rPr>
                <w:rFonts w:ascii="Times New Roman" w:hAnsi="Times New Roman" w:cs="Times New Roman"/>
                <w:szCs w:val="20"/>
              </w:rPr>
              <w:t xml:space="preserve"> so that they don’t carry a misconception to higher grades. </w:t>
            </w:r>
            <w:r>
              <w:rPr>
                <w:rFonts w:ascii="Times New Roman" w:hAnsi="Times New Roman" w:cs="Times New Roman"/>
                <w:szCs w:val="20"/>
              </w:rPr>
              <w:t xml:space="preserve"> This would result in getting negative numbers.</w:t>
            </w:r>
          </w:p>
          <w:p w:rsidR="005B4056" w:rsidRDefault="005B4056" w:rsidP="005B4056">
            <w:pPr>
              <w:pStyle w:val="ListParagraph"/>
              <w:numPr>
                <w:ilvl w:val="0"/>
                <w:numId w:val="9"/>
              </w:numPr>
              <w:rPr>
                <w:rFonts w:ascii="Times New Roman" w:hAnsi="Times New Roman" w:cs="Times New Roman"/>
                <w:szCs w:val="20"/>
              </w:rPr>
            </w:pPr>
            <w:r w:rsidRPr="009B5950">
              <w:rPr>
                <w:rFonts w:ascii="Times New Roman" w:hAnsi="Times New Roman" w:cs="Times New Roman"/>
                <w:szCs w:val="20"/>
              </w:rPr>
              <w:t>Have stu</w:t>
            </w:r>
            <w:r>
              <w:rPr>
                <w:rFonts w:ascii="Times New Roman" w:hAnsi="Times New Roman" w:cs="Times New Roman"/>
                <w:szCs w:val="20"/>
              </w:rPr>
              <w:t>d</w:t>
            </w:r>
            <w:r w:rsidRPr="009B5950">
              <w:rPr>
                <w:rFonts w:ascii="Times New Roman" w:hAnsi="Times New Roman" w:cs="Times New Roman"/>
                <w:szCs w:val="20"/>
              </w:rPr>
              <w:t xml:space="preserve">ents go back and focus </w:t>
            </w:r>
            <w:r>
              <w:rPr>
                <w:rFonts w:ascii="Times New Roman" w:hAnsi="Times New Roman" w:cs="Times New Roman"/>
                <w:szCs w:val="20"/>
              </w:rPr>
              <w:t xml:space="preserve">on the value of each digit. </w:t>
            </w:r>
          </w:p>
          <w:p w:rsidR="005B4056" w:rsidRDefault="000D0C57" w:rsidP="005B4056">
            <w:pPr>
              <w:pStyle w:val="ListParagraph"/>
              <w:numPr>
                <w:ilvl w:val="1"/>
                <w:numId w:val="9"/>
              </w:numPr>
              <w:rPr>
                <w:rFonts w:ascii="Times New Roman" w:hAnsi="Times New Roman" w:cs="Times New Roman"/>
                <w:szCs w:val="20"/>
              </w:rPr>
            </w:pPr>
            <w:r>
              <w:rPr>
                <w:rFonts w:ascii="Times New Roman" w:hAnsi="Times New Roman" w:cs="Times New Roman"/>
                <w:szCs w:val="20"/>
              </w:rPr>
              <w:t xml:space="preserve">Ask: </w:t>
            </w:r>
            <w:r w:rsidR="005B4056">
              <w:rPr>
                <w:rFonts w:ascii="Times New Roman" w:hAnsi="Times New Roman" w:cs="Times New Roman"/>
                <w:szCs w:val="20"/>
              </w:rPr>
              <w:t xml:space="preserve"> “</w:t>
            </w:r>
            <w:r w:rsidR="005B4056" w:rsidRPr="00EB268D">
              <w:rPr>
                <w:rFonts w:ascii="Times New Roman" w:hAnsi="Times New Roman" w:cs="Times New Roman"/>
                <w:szCs w:val="20"/>
              </w:rPr>
              <w:t>What is the value of this digit?</w:t>
            </w:r>
            <w:r>
              <w:rPr>
                <w:rFonts w:ascii="Times New Roman" w:hAnsi="Times New Roman" w:cs="Times New Roman"/>
                <w:szCs w:val="20"/>
              </w:rPr>
              <w:t>”  (P</w:t>
            </w:r>
            <w:r w:rsidR="005B4056" w:rsidRPr="00EB268D">
              <w:rPr>
                <w:rFonts w:ascii="Times New Roman" w:hAnsi="Times New Roman" w:cs="Times New Roman"/>
                <w:szCs w:val="20"/>
              </w:rPr>
              <w:t>oint to a particular digit to determine whether s</w:t>
            </w:r>
            <w:r>
              <w:rPr>
                <w:rFonts w:ascii="Times New Roman" w:hAnsi="Times New Roman" w:cs="Times New Roman"/>
                <w:szCs w:val="20"/>
              </w:rPr>
              <w:t>tudents include the place value.  Ex:  P</w:t>
            </w:r>
            <w:r w:rsidR="005B4056" w:rsidRPr="00EB268D">
              <w:rPr>
                <w:rFonts w:ascii="Times New Roman" w:hAnsi="Times New Roman" w:cs="Times New Roman"/>
                <w:szCs w:val="20"/>
              </w:rPr>
              <w:t xml:space="preserve">oint to the </w:t>
            </w:r>
            <w:r w:rsidR="005B4056">
              <w:rPr>
                <w:rFonts w:ascii="Times New Roman" w:hAnsi="Times New Roman" w:cs="Times New Roman"/>
                <w:szCs w:val="20"/>
              </w:rPr>
              <w:t>“4</w:t>
            </w:r>
            <w:r w:rsidR="005B4056" w:rsidRPr="00EB268D">
              <w:rPr>
                <w:rFonts w:ascii="Times New Roman" w:hAnsi="Times New Roman" w:cs="Times New Roman"/>
                <w:szCs w:val="20"/>
              </w:rPr>
              <w:t xml:space="preserve">” in </w:t>
            </w:r>
            <w:r w:rsidR="005B4056">
              <w:rPr>
                <w:rFonts w:ascii="Times New Roman" w:hAnsi="Times New Roman" w:cs="Times New Roman"/>
                <w:szCs w:val="20"/>
              </w:rPr>
              <w:t>742</w:t>
            </w:r>
            <w:r w:rsidR="005B4056" w:rsidRPr="00EB268D">
              <w:rPr>
                <w:rFonts w:ascii="Times New Roman" w:hAnsi="Times New Roman" w:cs="Times New Roman"/>
                <w:szCs w:val="20"/>
              </w:rPr>
              <w:t xml:space="preserve"> and listen for </w:t>
            </w:r>
            <w:r w:rsidR="005B4056">
              <w:rPr>
                <w:rFonts w:ascii="Times New Roman" w:hAnsi="Times New Roman" w:cs="Times New Roman"/>
                <w:szCs w:val="20"/>
              </w:rPr>
              <w:t>“4</w:t>
            </w:r>
            <w:r w:rsidR="005B4056" w:rsidRPr="00EB268D">
              <w:rPr>
                <w:rFonts w:ascii="Times New Roman" w:hAnsi="Times New Roman" w:cs="Times New Roman"/>
                <w:szCs w:val="20"/>
              </w:rPr>
              <w:t xml:space="preserve"> tens” or </w:t>
            </w:r>
            <w:r w:rsidR="005B4056">
              <w:rPr>
                <w:rFonts w:ascii="Times New Roman" w:hAnsi="Times New Roman" w:cs="Times New Roman"/>
                <w:szCs w:val="20"/>
              </w:rPr>
              <w:t>“4</w:t>
            </w:r>
            <w:r w:rsidR="005B4056" w:rsidRPr="00EB268D">
              <w:rPr>
                <w:rFonts w:ascii="Times New Roman" w:hAnsi="Times New Roman" w:cs="Times New Roman"/>
                <w:szCs w:val="20"/>
              </w:rPr>
              <w:t xml:space="preserve">0” rather than </w:t>
            </w:r>
            <w:r w:rsidR="005B4056">
              <w:rPr>
                <w:rFonts w:ascii="Times New Roman" w:hAnsi="Times New Roman" w:cs="Times New Roman"/>
                <w:szCs w:val="20"/>
              </w:rPr>
              <w:t>“4</w:t>
            </w:r>
            <w:r w:rsidR="005B4056" w:rsidRPr="00EB268D">
              <w:rPr>
                <w:rFonts w:ascii="Times New Roman" w:hAnsi="Times New Roman" w:cs="Times New Roman"/>
                <w:szCs w:val="20"/>
              </w:rPr>
              <w:t>”</w:t>
            </w:r>
            <w:r>
              <w:rPr>
                <w:rFonts w:ascii="Times New Roman" w:hAnsi="Times New Roman" w:cs="Times New Roman"/>
                <w:szCs w:val="20"/>
              </w:rPr>
              <w:t>.</w:t>
            </w:r>
            <w:r w:rsidR="005B4056">
              <w:rPr>
                <w:rFonts w:ascii="Times New Roman" w:hAnsi="Times New Roman" w:cs="Times New Roman"/>
                <w:szCs w:val="20"/>
              </w:rPr>
              <w:t>)</w:t>
            </w:r>
          </w:p>
          <w:p w:rsidR="005B4056" w:rsidRPr="00EB268D"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Students need to understand each column is not its own separate problem, but only organizing your number by its place value.</w:t>
            </w:r>
          </w:p>
          <w:p w:rsidR="005B4056" w:rsidRPr="009B5950"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 xml:space="preserve">Strong estimation strategies can help students to catch these errors. </w:t>
            </w:r>
          </w:p>
          <w:p w:rsidR="005B4056" w:rsidRDefault="000D0C57" w:rsidP="005B4056">
            <w:pPr>
              <w:pStyle w:val="ListParagraph"/>
              <w:numPr>
                <w:ilvl w:val="1"/>
                <w:numId w:val="9"/>
              </w:numPr>
              <w:rPr>
                <w:rFonts w:ascii="Times New Roman" w:hAnsi="Times New Roman" w:cs="Times New Roman"/>
                <w:szCs w:val="20"/>
              </w:rPr>
            </w:pPr>
            <w:r>
              <w:rPr>
                <w:rFonts w:ascii="Times New Roman" w:hAnsi="Times New Roman" w:cs="Times New Roman"/>
                <w:szCs w:val="20"/>
              </w:rPr>
              <w:t xml:space="preserve">Ask: </w:t>
            </w:r>
            <w:r w:rsidR="005B4056">
              <w:rPr>
                <w:rFonts w:ascii="Times New Roman" w:hAnsi="Times New Roman" w:cs="Times New Roman"/>
                <w:szCs w:val="20"/>
              </w:rPr>
              <w:t xml:space="preserve"> “</w:t>
            </w:r>
            <w:r w:rsidR="005B4056" w:rsidRPr="00EB268D">
              <w:rPr>
                <w:rFonts w:ascii="Times New Roman" w:hAnsi="Times New Roman" w:cs="Times New Roman"/>
                <w:szCs w:val="20"/>
              </w:rPr>
              <w:t>How can you check the reasonableness of your results?</w:t>
            </w:r>
            <w:r w:rsidR="005B4056">
              <w:rPr>
                <w:rFonts w:ascii="Times New Roman" w:hAnsi="Times New Roman" w:cs="Times New Roman"/>
                <w:szCs w:val="20"/>
              </w:rPr>
              <w:t xml:space="preserve">” </w:t>
            </w:r>
          </w:p>
          <w:p w:rsidR="005B405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Go back to</w:t>
            </w:r>
            <w:r w:rsidR="000D0C57">
              <w:rPr>
                <w:rFonts w:ascii="Times New Roman" w:hAnsi="Times New Roman" w:cs="Times New Roman"/>
                <w:szCs w:val="20"/>
              </w:rPr>
              <w:t xml:space="preserve"> base ten blocks or other hands-</w:t>
            </w:r>
            <w:r>
              <w:rPr>
                <w:rFonts w:ascii="Times New Roman" w:hAnsi="Times New Roman" w:cs="Times New Roman"/>
                <w:szCs w:val="20"/>
              </w:rPr>
              <w:t>on manipulatives and have students model the same subtraction problem</w:t>
            </w:r>
          </w:p>
          <w:p w:rsidR="005B4056" w:rsidRPr="00085B83" w:rsidRDefault="005B4056" w:rsidP="00085B83">
            <w:pPr>
              <w:ind w:left="720"/>
              <w:rPr>
                <w:rFonts w:ascii="Times New Roman" w:hAnsi="Times New Roman" w:cs="Times New Roman"/>
                <w:szCs w:val="20"/>
              </w:rPr>
            </w:pPr>
          </w:p>
          <w:p w:rsidR="005B4056" w:rsidRPr="005B4056" w:rsidRDefault="005B4056" w:rsidP="005B4056">
            <w:pPr>
              <w:rPr>
                <w:rFonts w:ascii="Times New Roman" w:hAnsi="Times New Roman" w:cs="Times New Roman"/>
                <w:b/>
                <w:szCs w:val="20"/>
              </w:rPr>
            </w:pPr>
            <w:r>
              <w:rPr>
                <w:rFonts w:ascii="Times New Roman" w:hAnsi="Times New Roman" w:cs="Times New Roman"/>
                <w:b/>
                <w:szCs w:val="20"/>
              </w:rPr>
              <w:t>For s</w:t>
            </w:r>
            <w:r w:rsidRPr="005B4056">
              <w:rPr>
                <w:rFonts w:ascii="Times New Roman" w:hAnsi="Times New Roman" w:cs="Times New Roman"/>
                <w:b/>
                <w:szCs w:val="20"/>
              </w:rPr>
              <w:t xml:space="preserve">tudents struggling with regrouping in subtraction: </w:t>
            </w:r>
          </w:p>
          <w:p w:rsidR="005B4056" w:rsidRPr="009B5950"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 xml:space="preserve">Strong estimation strategies can help students to catch these errors. </w:t>
            </w:r>
          </w:p>
          <w:p w:rsidR="005B4056" w:rsidRDefault="000D0C57" w:rsidP="005B4056">
            <w:pPr>
              <w:pStyle w:val="ListParagraph"/>
              <w:numPr>
                <w:ilvl w:val="1"/>
                <w:numId w:val="9"/>
              </w:numPr>
              <w:rPr>
                <w:rFonts w:ascii="Times New Roman" w:hAnsi="Times New Roman" w:cs="Times New Roman"/>
                <w:szCs w:val="20"/>
              </w:rPr>
            </w:pPr>
            <w:r>
              <w:rPr>
                <w:rFonts w:ascii="Times New Roman" w:hAnsi="Times New Roman" w:cs="Times New Roman"/>
                <w:szCs w:val="20"/>
              </w:rPr>
              <w:t xml:space="preserve">Ask: </w:t>
            </w:r>
            <w:r w:rsidR="005B4056">
              <w:rPr>
                <w:rFonts w:ascii="Times New Roman" w:hAnsi="Times New Roman" w:cs="Times New Roman"/>
                <w:szCs w:val="20"/>
              </w:rPr>
              <w:t xml:space="preserve"> “</w:t>
            </w:r>
            <w:r w:rsidR="005B4056" w:rsidRPr="00EB268D">
              <w:rPr>
                <w:rFonts w:ascii="Times New Roman" w:hAnsi="Times New Roman" w:cs="Times New Roman"/>
                <w:szCs w:val="20"/>
              </w:rPr>
              <w:t>How can you check the reasonableness of your results?</w:t>
            </w:r>
            <w:r w:rsidR="005B4056">
              <w:rPr>
                <w:rFonts w:ascii="Times New Roman" w:hAnsi="Times New Roman" w:cs="Times New Roman"/>
                <w:szCs w:val="20"/>
              </w:rPr>
              <w:t xml:space="preserve">” </w:t>
            </w:r>
          </w:p>
          <w:p w:rsidR="005B405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Go b</w:t>
            </w:r>
            <w:r w:rsidR="000D0C57">
              <w:rPr>
                <w:rFonts w:ascii="Times New Roman" w:hAnsi="Times New Roman" w:cs="Times New Roman"/>
                <w:szCs w:val="20"/>
              </w:rPr>
              <w:t>ack to base ten blocks or hands-</w:t>
            </w:r>
            <w:r>
              <w:rPr>
                <w:rFonts w:ascii="Times New Roman" w:hAnsi="Times New Roman" w:cs="Times New Roman"/>
                <w:szCs w:val="20"/>
              </w:rPr>
              <w:t xml:space="preserve">on </w:t>
            </w:r>
            <w:r w:rsidRPr="001B7F33">
              <w:rPr>
                <w:rFonts w:ascii="Times New Roman" w:hAnsi="Times New Roman" w:cs="Times New Roman"/>
                <w:szCs w:val="20"/>
              </w:rPr>
              <w:t xml:space="preserve">models </w:t>
            </w:r>
            <w:r>
              <w:rPr>
                <w:rFonts w:ascii="Times New Roman" w:hAnsi="Times New Roman" w:cs="Times New Roman"/>
                <w:szCs w:val="20"/>
              </w:rPr>
              <w:t xml:space="preserve">so that students can physically see what they have to do to when regrouping. </w:t>
            </w:r>
          </w:p>
          <w:p w:rsidR="005B405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After modeling using base ten blocks</w:t>
            </w:r>
            <w:r w:rsidR="000D0C57">
              <w:rPr>
                <w:rFonts w:ascii="Times New Roman" w:hAnsi="Times New Roman" w:cs="Times New Roman"/>
                <w:szCs w:val="20"/>
              </w:rPr>
              <w:t>,</w:t>
            </w:r>
            <w:r>
              <w:rPr>
                <w:rFonts w:ascii="Times New Roman" w:hAnsi="Times New Roman" w:cs="Times New Roman"/>
                <w:szCs w:val="20"/>
              </w:rPr>
              <w:t xml:space="preserve"> have students connect their physical models to numeric form.</w:t>
            </w:r>
          </w:p>
          <w:p w:rsidR="005B4056"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 xml:space="preserve">Ask students: </w:t>
            </w:r>
          </w:p>
          <w:p w:rsidR="005B4056" w:rsidRDefault="000D0C57" w:rsidP="005B4056">
            <w:pPr>
              <w:pStyle w:val="ListParagraph"/>
              <w:numPr>
                <w:ilvl w:val="1"/>
                <w:numId w:val="9"/>
              </w:numPr>
              <w:rPr>
                <w:rFonts w:ascii="Times New Roman" w:hAnsi="Times New Roman" w:cs="Times New Roman"/>
                <w:szCs w:val="20"/>
              </w:rPr>
            </w:pPr>
            <w:r>
              <w:rPr>
                <w:rFonts w:ascii="Times New Roman" w:hAnsi="Times New Roman" w:cs="Times New Roman"/>
                <w:szCs w:val="20"/>
              </w:rPr>
              <w:t>How can you</w:t>
            </w:r>
            <w:r w:rsidR="005B4056">
              <w:rPr>
                <w:rFonts w:ascii="Times New Roman" w:hAnsi="Times New Roman" w:cs="Times New Roman"/>
                <w:szCs w:val="20"/>
              </w:rPr>
              <w:t xml:space="preserve"> take away 18 from 46?</w:t>
            </w:r>
            <w:r>
              <w:rPr>
                <w:rFonts w:ascii="Times New Roman" w:hAnsi="Times New Roman" w:cs="Times New Roman"/>
                <w:szCs w:val="20"/>
              </w:rPr>
              <w:t xml:space="preserve"> </w:t>
            </w:r>
            <w:r w:rsidR="005B4056">
              <w:rPr>
                <w:rFonts w:ascii="Times New Roman" w:hAnsi="Times New Roman" w:cs="Times New Roman"/>
                <w:szCs w:val="20"/>
              </w:rPr>
              <w:t xml:space="preserve"> How do you know this?</w:t>
            </w:r>
          </w:p>
          <w:p w:rsidR="005B4056" w:rsidRDefault="005B4056" w:rsidP="005B4056">
            <w:pPr>
              <w:pStyle w:val="ListParagraph"/>
              <w:numPr>
                <w:ilvl w:val="1"/>
                <w:numId w:val="9"/>
              </w:numPr>
              <w:rPr>
                <w:rFonts w:ascii="Times New Roman" w:hAnsi="Times New Roman" w:cs="Times New Roman"/>
                <w:szCs w:val="20"/>
              </w:rPr>
            </w:pPr>
            <w:r>
              <w:rPr>
                <w:rFonts w:ascii="Times New Roman" w:hAnsi="Times New Roman" w:cs="Times New Roman"/>
                <w:szCs w:val="20"/>
              </w:rPr>
              <w:t xml:space="preserve">If you have 6 ones, </w:t>
            </w:r>
            <w:r w:rsidR="000D0C57">
              <w:rPr>
                <w:rFonts w:ascii="Times New Roman" w:hAnsi="Times New Roman" w:cs="Times New Roman"/>
                <w:szCs w:val="20"/>
              </w:rPr>
              <w:t xml:space="preserve">how </w:t>
            </w:r>
            <w:r>
              <w:rPr>
                <w:rFonts w:ascii="Times New Roman" w:hAnsi="Times New Roman" w:cs="Times New Roman"/>
                <w:szCs w:val="20"/>
              </w:rPr>
              <w:t xml:space="preserve">can you take away 8 ones? </w:t>
            </w:r>
            <w:r w:rsidR="000D0C57">
              <w:rPr>
                <w:rFonts w:ascii="Times New Roman" w:hAnsi="Times New Roman" w:cs="Times New Roman"/>
                <w:szCs w:val="20"/>
              </w:rPr>
              <w:t xml:space="preserve"> </w:t>
            </w:r>
            <w:r>
              <w:rPr>
                <w:rFonts w:ascii="Times New Roman" w:hAnsi="Times New Roman" w:cs="Times New Roman"/>
                <w:szCs w:val="20"/>
              </w:rPr>
              <w:t>Where could you get more ones without changing the 46?</w:t>
            </w:r>
          </w:p>
          <w:p w:rsidR="005B4056" w:rsidRDefault="005B4056" w:rsidP="005B4056">
            <w:pPr>
              <w:pStyle w:val="ListParagraph"/>
              <w:numPr>
                <w:ilvl w:val="1"/>
                <w:numId w:val="9"/>
              </w:numPr>
              <w:rPr>
                <w:rFonts w:ascii="Times New Roman" w:hAnsi="Times New Roman" w:cs="Times New Roman"/>
                <w:szCs w:val="20"/>
              </w:rPr>
            </w:pPr>
            <w:r>
              <w:rPr>
                <w:rFonts w:ascii="Times New Roman" w:hAnsi="Times New Roman" w:cs="Times New Roman"/>
                <w:szCs w:val="20"/>
              </w:rPr>
              <w:t>If you’ve regrouped the 46 to 3 tens and 16 ones, do you still have 46?</w:t>
            </w:r>
            <w:r w:rsidR="000D0C57">
              <w:rPr>
                <w:rFonts w:ascii="Times New Roman" w:hAnsi="Times New Roman" w:cs="Times New Roman"/>
                <w:szCs w:val="20"/>
              </w:rPr>
              <w:t xml:space="preserve"> </w:t>
            </w:r>
            <w:r>
              <w:rPr>
                <w:rFonts w:ascii="Times New Roman" w:hAnsi="Times New Roman" w:cs="Times New Roman"/>
                <w:szCs w:val="20"/>
              </w:rPr>
              <w:t xml:space="preserve"> How could you prove this?</w:t>
            </w:r>
          </w:p>
          <w:p w:rsidR="005B4056" w:rsidRDefault="005B4056" w:rsidP="005B4056">
            <w:pPr>
              <w:pStyle w:val="ListParagraph"/>
              <w:numPr>
                <w:ilvl w:val="1"/>
                <w:numId w:val="9"/>
              </w:numPr>
              <w:rPr>
                <w:rFonts w:ascii="Times New Roman" w:hAnsi="Times New Roman" w:cs="Times New Roman"/>
                <w:szCs w:val="20"/>
              </w:rPr>
            </w:pPr>
            <w:r>
              <w:rPr>
                <w:rFonts w:ascii="Times New Roman" w:hAnsi="Times New Roman" w:cs="Times New Roman"/>
                <w:szCs w:val="20"/>
              </w:rPr>
              <w:t>Now how would you subtract 18 from your 3 tens and 16 ones?</w:t>
            </w:r>
          </w:p>
          <w:p w:rsidR="005B4056" w:rsidRPr="001B7F33" w:rsidRDefault="005B4056" w:rsidP="001D73C2">
            <w:pPr>
              <w:pStyle w:val="ListParagraph"/>
              <w:ind w:left="1080"/>
              <w:rPr>
                <w:rFonts w:ascii="Times New Roman" w:hAnsi="Times New Roman" w:cs="Times New Roman"/>
                <w:szCs w:val="20"/>
              </w:rPr>
            </w:pPr>
          </w:p>
          <w:p w:rsidR="005B4056" w:rsidRPr="005B4056" w:rsidRDefault="005B4056" w:rsidP="005B4056">
            <w:pPr>
              <w:rPr>
                <w:rFonts w:ascii="Times New Roman" w:hAnsi="Times New Roman" w:cs="Times New Roman"/>
                <w:b/>
                <w:szCs w:val="20"/>
              </w:rPr>
            </w:pPr>
            <w:r w:rsidRPr="005B4056">
              <w:rPr>
                <w:rFonts w:ascii="Times New Roman" w:hAnsi="Times New Roman" w:cs="Times New Roman"/>
                <w:b/>
                <w:szCs w:val="20"/>
              </w:rPr>
              <w:t>For students struggling with subtraction across zeroes:</w:t>
            </w:r>
          </w:p>
          <w:p w:rsidR="005B4056" w:rsidRPr="009B5950" w:rsidRDefault="005B4056" w:rsidP="005B4056">
            <w:pPr>
              <w:pStyle w:val="ListParagraph"/>
              <w:numPr>
                <w:ilvl w:val="0"/>
                <w:numId w:val="9"/>
              </w:numPr>
              <w:rPr>
                <w:rFonts w:ascii="Times New Roman" w:hAnsi="Times New Roman" w:cs="Times New Roman"/>
                <w:szCs w:val="20"/>
              </w:rPr>
            </w:pPr>
            <w:r>
              <w:rPr>
                <w:rFonts w:ascii="Times New Roman" w:hAnsi="Times New Roman" w:cs="Times New Roman"/>
                <w:szCs w:val="20"/>
              </w:rPr>
              <w:t xml:space="preserve">Strong estimation strategies can help students catch these errors. </w:t>
            </w:r>
          </w:p>
          <w:p w:rsidR="005B4056" w:rsidRDefault="005B4056" w:rsidP="005B4056">
            <w:pPr>
              <w:pStyle w:val="ListParagraph"/>
              <w:numPr>
                <w:ilvl w:val="1"/>
                <w:numId w:val="9"/>
              </w:numPr>
              <w:rPr>
                <w:rFonts w:ascii="Times New Roman" w:hAnsi="Times New Roman" w:cs="Times New Roman"/>
                <w:szCs w:val="20"/>
              </w:rPr>
            </w:pPr>
            <w:r>
              <w:rPr>
                <w:rFonts w:ascii="Times New Roman" w:hAnsi="Times New Roman" w:cs="Times New Roman"/>
                <w:szCs w:val="20"/>
              </w:rPr>
              <w:t>Ask</w:t>
            </w:r>
            <w:r w:rsidR="000D0C57">
              <w:rPr>
                <w:rFonts w:ascii="Times New Roman" w:hAnsi="Times New Roman" w:cs="Times New Roman"/>
                <w:szCs w:val="20"/>
              </w:rPr>
              <w:t xml:space="preserve">: </w:t>
            </w:r>
            <w:r>
              <w:rPr>
                <w:rFonts w:ascii="Times New Roman" w:hAnsi="Times New Roman" w:cs="Times New Roman"/>
                <w:szCs w:val="20"/>
              </w:rPr>
              <w:t xml:space="preserve"> “</w:t>
            </w:r>
            <w:r w:rsidRPr="00EB268D">
              <w:rPr>
                <w:rFonts w:ascii="Times New Roman" w:hAnsi="Times New Roman" w:cs="Times New Roman"/>
                <w:szCs w:val="20"/>
              </w:rPr>
              <w:t>How can you check the reasonableness of your results?</w:t>
            </w:r>
            <w:r>
              <w:rPr>
                <w:rFonts w:ascii="Times New Roman" w:hAnsi="Times New Roman" w:cs="Times New Roman"/>
                <w:szCs w:val="20"/>
              </w:rPr>
              <w:t xml:space="preserve">” </w:t>
            </w:r>
          </w:p>
          <w:p w:rsidR="005B4056" w:rsidRDefault="005B4056" w:rsidP="005B4056">
            <w:pPr>
              <w:pStyle w:val="ListParagraph"/>
              <w:numPr>
                <w:ilvl w:val="1"/>
                <w:numId w:val="9"/>
              </w:numPr>
              <w:rPr>
                <w:rFonts w:ascii="Times New Roman" w:hAnsi="Times New Roman" w:cs="Times New Roman"/>
                <w:szCs w:val="20"/>
              </w:rPr>
            </w:pPr>
            <w:r>
              <w:rPr>
                <w:rFonts w:ascii="Times New Roman" w:hAnsi="Times New Roman" w:cs="Times New Roman"/>
                <w:szCs w:val="20"/>
              </w:rPr>
              <w:t>The more comfortable students become with estimating the sum or the difference</w:t>
            </w:r>
            <w:r w:rsidR="000D0C57">
              <w:rPr>
                <w:rFonts w:ascii="Times New Roman" w:hAnsi="Times New Roman" w:cs="Times New Roman"/>
                <w:szCs w:val="20"/>
              </w:rPr>
              <w:t>,</w:t>
            </w:r>
            <w:r>
              <w:rPr>
                <w:rFonts w:ascii="Times New Roman" w:hAnsi="Times New Roman" w:cs="Times New Roman"/>
                <w:szCs w:val="20"/>
              </w:rPr>
              <w:t xml:space="preserve"> the better they will be able to decide if their answer is reasonable. </w:t>
            </w:r>
          </w:p>
          <w:p w:rsidR="005B4056" w:rsidRPr="005D3E1D" w:rsidRDefault="005B4056" w:rsidP="009B5950">
            <w:pPr>
              <w:rPr>
                <w:szCs w:val="20"/>
              </w:rPr>
            </w:pPr>
          </w:p>
        </w:tc>
      </w:tr>
    </w:tbl>
    <w:p w:rsidR="00A51F60" w:rsidRDefault="00A51F60"/>
    <w:p w:rsidR="00A51F60" w:rsidRDefault="00A51F60"/>
    <w:p w:rsidR="00A51F60" w:rsidRDefault="00A51F60"/>
    <w:p w:rsidR="00A51F60" w:rsidRDefault="00A51F60"/>
    <w:p w:rsidR="00A51F60" w:rsidRDefault="00A51F60"/>
    <w:p w:rsidR="00A51F60" w:rsidRDefault="00A51F60"/>
    <w:p w:rsidR="00A51F60" w:rsidRDefault="00A51F60"/>
    <w:p w:rsidR="00A51F60" w:rsidRDefault="00A51F60"/>
    <w:p w:rsidR="00A51F60" w:rsidRDefault="00A51F60"/>
    <w:tbl>
      <w:tblPr>
        <w:tblStyle w:val="TableGrid"/>
        <w:tblW w:w="5827" w:type="pct"/>
        <w:tblInd w:w="-792" w:type="dxa"/>
        <w:tblLayout w:type="fixed"/>
        <w:tblLook w:val="04A0" w:firstRow="1" w:lastRow="0" w:firstColumn="1" w:lastColumn="0" w:noHBand="0" w:noVBand="1"/>
      </w:tblPr>
      <w:tblGrid>
        <w:gridCol w:w="1529"/>
        <w:gridCol w:w="9631"/>
      </w:tblGrid>
      <w:tr w:rsidR="00BE5A86" w:rsidRPr="0023243E" w:rsidTr="00A51F60">
        <w:trPr>
          <w:trHeight w:val="430"/>
        </w:trPr>
        <w:tc>
          <w:tcPr>
            <w:tcW w:w="685" w:type="pct"/>
            <w:vMerge w:val="restart"/>
            <w:shd w:val="clear" w:color="auto" w:fill="6EE5E8"/>
            <w:vAlign w:val="center"/>
          </w:tcPr>
          <w:p w:rsidR="00BE5A86" w:rsidRPr="008F74CD" w:rsidRDefault="00BE5A86" w:rsidP="00EB268D">
            <w:pPr>
              <w:jc w:val="center"/>
              <w:rPr>
                <w:rFonts w:ascii="Times New Roman" w:hAnsi="Times New Roman" w:cs="Times New Roman"/>
                <w:b/>
                <w:highlight w:val="yellow"/>
              </w:rPr>
            </w:pPr>
            <w:r>
              <w:rPr>
                <w:rFonts w:ascii="Times New Roman" w:hAnsi="Times New Roman" w:cs="Times New Roman"/>
                <w:b/>
              </w:rPr>
              <w:t xml:space="preserve">Meets Expectation  </w:t>
            </w:r>
          </w:p>
        </w:tc>
        <w:tc>
          <w:tcPr>
            <w:tcW w:w="4315" w:type="pct"/>
            <w:shd w:val="clear" w:color="auto" w:fill="6EE5E8"/>
          </w:tcPr>
          <w:p w:rsidR="00BE5A86" w:rsidRPr="00A51F60" w:rsidRDefault="00BE5A86" w:rsidP="00BE5A86">
            <w:pPr>
              <w:rPr>
                <w:rFonts w:ascii="Times New Roman" w:hAnsi="Times New Roman" w:cs="Times New Roman"/>
                <w:b/>
                <w:szCs w:val="20"/>
              </w:rPr>
            </w:pPr>
            <w:r w:rsidRPr="00A51F60">
              <w:rPr>
                <w:rFonts w:ascii="Times New Roman" w:hAnsi="Times New Roman" w:cs="Times New Roman"/>
                <w:b/>
                <w:szCs w:val="20"/>
              </w:rPr>
              <w:t>Students that are consistently scoring “Meets Expectation” on addition and subtraction tasks should have a good command of place value and be considered fluent with addition and subtraction.</w:t>
            </w:r>
            <w:r w:rsidR="000D0C57">
              <w:rPr>
                <w:rFonts w:ascii="Times New Roman" w:hAnsi="Times New Roman" w:cs="Times New Roman"/>
                <w:b/>
                <w:szCs w:val="20"/>
              </w:rPr>
              <w:t xml:space="preserve"> </w:t>
            </w:r>
            <w:r w:rsidRPr="00A51F60">
              <w:rPr>
                <w:rFonts w:ascii="Times New Roman" w:hAnsi="Times New Roman" w:cs="Times New Roman"/>
                <w:b/>
                <w:szCs w:val="20"/>
              </w:rPr>
              <w:t xml:space="preserve"> Fluency means students are accurate, flexible, and efficient with their strategies. </w:t>
            </w:r>
            <w:r w:rsidR="000D0C57">
              <w:rPr>
                <w:rFonts w:ascii="Times New Roman" w:hAnsi="Times New Roman" w:cs="Times New Roman"/>
                <w:b/>
                <w:szCs w:val="20"/>
              </w:rPr>
              <w:t xml:space="preserve"> </w:t>
            </w:r>
            <w:r w:rsidRPr="00A51F60">
              <w:rPr>
                <w:rFonts w:ascii="Times New Roman" w:hAnsi="Times New Roman" w:cs="Times New Roman"/>
                <w:b/>
                <w:szCs w:val="20"/>
              </w:rPr>
              <w:t xml:space="preserve">According to NCTM President Linda Gojak, “Computational fluency refers to having efficient and accurate methods for computing. Students exhibit computational fluency when they demonstrate flexibility in the computational methods they choose, understand and can explain these methods, and produce accurate answers efficiently. Focusing on efficiency rather than speed means valuing students’ ability to use strategic thinking to carry out computation without being hindered by many unnecessary or confusing steps in the solution process. Accuracy involves considering the meaning of an operation, recording work carefully, and asking oneself whether the solution is reasonable.” Students may need to work on developing mental fluency, appropriate explanations, and effectively moving between strategies in order to be considered fluent. </w:t>
            </w:r>
          </w:p>
        </w:tc>
      </w:tr>
      <w:tr w:rsidR="00BE5A86" w:rsidRPr="0023243E" w:rsidTr="00121188">
        <w:trPr>
          <w:trHeight w:val="2132"/>
        </w:trPr>
        <w:tc>
          <w:tcPr>
            <w:tcW w:w="685" w:type="pct"/>
            <w:vMerge/>
            <w:vAlign w:val="center"/>
          </w:tcPr>
          <w:p w:rsidR="00BE5A86" w:rsidRDefault="00BE5A86" w:rsidP="00EB268D">
            <w:pPr>
              <w:jc w:val="center"/>
              <w:rPr>
                <w:rFonts w:ascii="Times New Roman" w:hAnsi="Times New Roman" w:cs="Times New Roman"/>
                <w:b/>
              </w:rPr>
            </w:pPr>
          </w:p>
        </w:tc>
        <w:tc>
          <w:tcPr>
            <w:tcW w:w="4315" w:type="pct"/>
          </w:tcPr>
          <w:p w:rsidR="00BE5A86" w:rsidRPr="008F74CD" w:rsidRDefault="00BE5A86" w:rsidP="008F74CD">
            <w:pPr>
              <w:rPr>
                <w:rFonts w:ascii="Times New Roman" w:hAnsi="Times New Roman" w:cs="Times New Roman"/>
                <w:b/>
                <w:szCs w:val="20"/>
                <w:u w:val="single"/>
              </w:rPr>
            </w:pPr>
            <w:r w:rsidRPr="004C73A5">
              <w:rPr>
                <w:rFonts w:ascii="Times New Roman" w:hAnsi="Times New Roman" w:cs="Times New Roman"/>
                <w:b/>
                <w:szCs w:val="20"/>
                <w:u w:val="single"/>
              </w:rPr>
              <w:t>Next Steps:</w:t>
            </w:r>
            <w:r w:rsidRPr="008F74CD">
              <w:rPr>
                <w:rFonts w:ascii="Times New Roman" w:hAnsi="Times New Roman" w:cs="Times New Roman"/>
                <w:b/>
                <w:szCs w:val="20"/>
                <w:u w:val="single"/>
              </w:rPr>
              <w:t xml:space="preserve"> </w:t>
            </w:r>
          </w:p>
          <w:p w:rsidR="00BE5A86" w:rsidRDefault="00BE5A86" w:rsidP="001200B1">
            <w:pPr>
              <w:pStyle w:val="ListParagraph"/>
              <w:numPr>
                <w:ilvl w:val="0"/>
                <w:numId w:val="21"/>
              </w:numPr>
              <w:rPr>
                <w:rFonts w:ascii="Times New Roman" w:hAnsi="Times New Roman" w:cs="Times New Roman"/>
                <w:szCs w:val="20"/>
              </w:rPr>
            </w:pPr>
            <w:r>
              <w:rPr>
                <w:rFonts w:ascii="Times New Roman" w:hAnsi="Times New Roman" w:cs="Times New Roman"/>
                <w:szCs w:val="20"/>
              </w:rPr>
              <w:t xml:space="preserve">Ask students to explain their addition or subtraction process. Students should be able to explain why they regrouped. Their explanation should be founded upon their understanding of place value. </w:t>
            </w:r>
          </w:p>
          <w:p w:rsidR="00BE5A86" w:rsidRPr="005B4056" w:rsidRDefault="000D0C57" w:rsidP="005B4056">
            <w:pPr>
              <w:pStyle w:val="ListParagraph"/>
              <w:numPr>
                <w:ilvl w:val="0"/>
                <w:numId w:val="21"/>
              </w:numPr>
              <w:rPr>
                <w:rFonts w:ascii="Times New Roman" w:hAnsi="Times New Roman" w:cs="Times New Roman"/>
                <w:szCs w:val="20"/>
              </w:rPr>
            </w:pPr>
            <w:r>
              <w:rPr>
                <w:rFonts w:ascii="Times New Roman" w:hAnsi="Times New Roman" w:cs="Times New Roman"/>
                <w:szCs w:val="20"/>
              </w:rPr>
              <w:t xml:space="preserve">Ask: </w:t>
            </w:r>
            <w:r w:rsidR="00BE5A86">
              <w:rPr>
                <w:rFonts w:ascii="Times New Roman" w:hAnsi="Times New Roman" w:cs="Times New Roman"/>
                <w:szCs w:val="20"/>
              </w:rPr>
              <w:t xml:space="preserve"> “How do you know your solution is accurate and reasonable?” </w:t>
            </w:r>
            <w:r w:rsidR="00BE5A86" w:rsidRPr="005B4056">
              <w:rPr>
                <w:rFonts w:ascii="Times New Roman" w:hAnsi="Times New Roman" w:cs="Times New Roman"/>
                <w:szCs w:val="20"/>
              </w:rPr>
              <w:t>Students should be able to answer this by</w:t>
            </w:r>
            <w:r w:rsidR="00BE5A86">
              <w:rPr>
                <w:rFonts w:ascii="Times New Roman" w:hAnsi="Times New Roman" w:cs="Times New Roman"/>
                <w:szCs w:val="20"/>
              </w:rPr>
              <w:t xml:space="preserve"> applying estimation strategies. </w:t>
            </w:r>
          </w:p>
          <w:p w:rsidR="00BE5A86" w:rsidRDefault="00BE5A86" w:rsidP="001200B1">
            <w:pPr>
              <w:pStyle w:val="ListParagraph"/>
              <w:numPr>
                <w:ilvl w:val="0"/>
                <w:numId w:val="21"/>
              </w:numPr>
              <w:rPr>
                <w:rFonts w:ascii="Times New Roman" w:hAnsi="Times New Roman" w:cs="Times New Roman"/>
                <w:szCs w:val="20"/>
              </w:rPr>
            </w:pPr>
            <w:r>
              <w:rPr>
                <w:rFonts w:ascii="Times New Roman" w:hAnsi="Times New Roman" w:cs="Times New Roman"/>
                <w:szCs w:val="20"/>
              </w:rPr>
              <w:t xml:space="preserve">Explain that addition and subtraction are inverse operations. Challenge students to be able to check their work by using an inverse operation. </w:t>
            </w:r>
          </w:p>
          <w:p w:rsidR="00BE5A86" w:rsidRDefault="00BE5A86" w:rsidP="001200B1">
            <w:pPr>
              <w:pStyle w:val="ListParagraph"/>
              <w:numPr>
                <w:ilvl w:val="0"/>
                <w:numId w:val="21"/>
              </w:numPr>
              <w:rPr>
                <w:rFonts w:ascii="Times New Roman" w:hAnsi="Times New Roman" w:cs="Times New Roman"/>
                <w:szCs w:val="20"/>
              </w:rPr>
            </w:pPr>
            <w:r>
              <w:rPr>
                <w:rFonts w:ascii="Times New Roman" w:hAnsi="Times New Roman" w:cs="Times New Roman"/>
                <w:szCs w:val="20"/>
              </w:rPr>
              <w:t>Students should be able to solve their problem using a variety of strategies and understand how place value connects their various strategies (</w:t>
            </w:r>
            <w:r w:rsidR="0099331A">
              <w:rPr>
                <w:rFonts w:ascii="Times New Roman" w:hAnsi="Times New Roman" w:cs="Times New Roman"/>
                <w:szCs w:val="20"/>
              </w:rPr>
              <w:t>i.e.</w:t>
            </w:r>
            <w:r>
              <w:rPr>
                <w:rFonts w:ascii="Times New Roman" w:hAnsi="Times New Roman" w:cs="Times New Roman"/>
                <w:szCs w:val="20"/>
              </w:rPr>
              <w:t xml:space="preserve"> manipulatives, number lines, algorithm)</w:t>
            </w:r>
            <w:r w:rsidR="00AE4A8B">
              <w:rPr>
                <w:rFonts w:ascii="Times New Roman" w:hAnsi="Times New Roman" w:cs="Times New Roman"/>
                <w:szCs w:val="20"/>
              </w:rPr>
              <w:t>.</w:t>
            </w:r>
          </w:p>
          <w:p w:rsidR="00AE4A8B" w:rsidRDefault="00AE4A8B" w:rsidP="001200B1">
            <w:pPr>
              <w:pStyle w:val="ListParagraph"/>
              <w:numPr>
                <w:ilvl w:val="0"/>
                <w:numId w:val="21"/>
              </w:numPr>
              <w:rPr>
                <w:rFonts w:ascii="Times New Roman" w:hAnsi="Times New Roman" w:cs="Times New Roman"/>
                <w:szCs w:val="20"/>
              </w:rPr>
            </w:pPr>
            <w:r>
              <w:rPr>
                <w:rFonts w:ascii="Times New Roman" w:hAnsi="Times New Roman" w:cs="Times New Roman"/>
                <w:szCs w:val="20"/>
              </w:rPr>
              <w:t>Students should be able to select various strategies based on the numbers in the problem.  For example, when adding 199 + 199, a student may use doubles, adding 200 + 200 to get 400 and then subtracting the two extra ones in order to get 398.  The standard addition algorithm is not needed to solve this problem.  Students need to be flexible and strategic when selecting the methods they will use to solve addition and subtraction problems.</w:t>
            </w:r>
          </w:p>
          <w:p w:rsidR="00AE4A8B" w:rsidRDefault="00AE4A8B" w:rsidP="001200B1">
            <w:pPr>
              <w:pStyle w:val="ListParagraph"/>
              <w:numPr>
                <w:ilvl w:val="0"/>
                <w:numId w:val="21"/>
              </w:numPr>
              <w:rPr>
                <w:rFonts w:ascii="Times New Roman" w:hAnsi="Times New Roman" w:cs="Times New Roman"/>
                <w:szCs w:val="20"/>
              </w:rPr>
            </w:pPr>
            <w:r>
              <w:rPr>
                <w:rFonts w:ascii="Times New Roman" w:hAnsi="Times New Roman" w:cs="Times New Roman"/>
                <w:szCs w:val="20"/>
              </w:rPr>
              <w:t>Encourage and teach students to use mental math strategies to solve addition and subtraction problems.</w:t>
            </w:r>
          </w:p>
          <w:p w:rsidR="00AE4A8B" w:rsidRDefault="00AE4A8B" w:rsidP="00AE4A8B">
            <w:pPr>
              <w:pStyle w:val="ListParagraph"/>
              <w:numPr>
                <w:ilvl w:val="0"/>
                <w:numId w:val="21"/>
              </w:numPr>
              <w:rPr>
                <w:rFonts w:ascii="Times New Roman" w:hAnsi="Times New Roman" w:cs="Times New Roman"/>
                <w:szCs w:val="20"/>
              </w:rPr>
            </w:pPr>
            <w:r>
              <w:rPr>
                <w:rFonts w:ascii="Times New Roman" w:hAnsi="Times New Roman" w:cs="Times New Roman"/>
                <w:szCs w:val="20"/>
              </w:rPr>
              <w:t xml:space="preserve">Use number talks daily to help students become fluent with mental math strategies for adding and subtracting.  Discuss why students selected particular strategies and how the numbers influenced their selection process. </w:t>
            </w:r>
          </w:p>
        </w:tc>
      </w:tr>
    </w:tbl>
    <w:p w:rsidR="0082098B" w:rsidRPr="00680BDC" w:rsidRDefault="0082098B" w:rsidP="00680BDC">
      <w:pPr>
        <w:rPr>
          <w:rFonts w:ascii="Times New Roman" w:hAnsi="Times New Roman" w:cs="Times New Roman"/>
          <w:sz w:val="2"/>
          <w:szCs w:val="2"/>
        </w:rPr>
      </w:pPr>
    </w:p>
    <w:sectPr w:rsidR="0082098B" w:rsidRPr="00680BDC" w:rsidSect="00DD646E">
      <w:headerReference w:type="default" r:id="rId8"/>
      <w:footerReference w:type="default" r:id="rId9"/>
      <w:pgSz w:w="12240" w:h="15840"/>
      <w:pgMar w:top="1440" w:right="1440" w:bottom="630" w:left="1440" w:header="270" w:footer="2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80" w:rsidRDefault="00F60680" w:rsidP="0082098B">
      <w:r>
        <w:separator/>
      </w:r>
    </w:p>
  </w:endnote>
  <w:endnote w:type="continuationSeparator" w:id="0">
    <w:p w:rsidR="00F60680" w:rsidRDefault="00F60680" w:rsidP="008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6E" w:rsidRDefault="00DD646E" w:rsidP="0023243E">
    <w:pPr>
      <w:pStyle w:val="Footer"/>
      <w:tabs>
        <w:tab w:val="clear" w:pos="9360"/>
        <w:tab w:val="right" w:pos="10260"/>
      </w:tabs>
      <w:ind w:left="-540"/>
      <w:rPr>
        <w:rFonts w:ascii="Times New Roman" w:hAnsi="Times New Roman" w:cs="Times New Roman"/>
        <w:noProof/>
        <w:sz w:val="20"/>
      </w:rPr>
    </w:pPr>
    <w:r>
      <w:rPr>
        <w:noProof/>
      </w:rPr>
      <mc:AlternateContent>
        <mc:Choice Requires="wps">
          <w:drawing>
            <wp:anchor distT="0" distB="0" distL="114300" distR="114300" simplePos="0" relativeHeight="251659264" behindDoc="0" locked="0" layoutInCell="1" allowOverlap="1" wp14:anchorId="65F3442A" wp14:editId="408AE6A9">
              <wp:simplePos x="0" y="0"/>
              <wp:positionH relativeFrom="column">
                <wp:posOffset>-361950</wp:posOffset>
              </wp:positionH>
              <wp:positionV relativeFrom="paragraph">
                <wp:posOffset>130810</wp:posOffset>
              </wp:positionV>
              <wp:extent cx="6867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0.3pt" to="512.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" strokecolor="black [3200]" strokeweight=".5pt">
              <v:stroke joinstyle="miter"/>
            </v:line>
          </w:pict>
        </mc:Fallback>
      </mc:AlternateContent>
    </w:r>
  </w:p>
  <w:p w:rsidR="00971998" w:rsidRPr="00680BDC" w:rsidRDefault="0023243E" w:rsidP="0023243E">
    <w:pPr>
      <w:pStyle w:val="Footer"/>
      <w:tabs>
        <w:tab w:val="clear" w:pos="9360"/>
        <w:tab w:val="right" w:pos="10260"/>
      </w:tabs>
      <w:ind w:left="-540"/>
      <w:rPr>
        <w:rFonts w:ascii="Times New Roman" w:hAnsi="Times New Roman" w:cs="Times New Roman"/>
        <w:b/>
        <w:sz w:val="22"/>
      </w:rPr>
    </w:pPr>
    <w:r w:rsidRPr="00680BDC">
      <w:rPr>
        <w:rFonts w:ascii="Times New Roman" w:hAnsi="Times New Roman" w:cs="Times New Roman"/>
        <w:b/>
        <w:noProof/>
        <w:sz w:val="18"/>
      </w:rPr>
      <w:t xml:space="preserve">NC DEPARTMENT OF </w:t>
    </w:r>
    <w:r w:rsidR="00121188" w:rsidRPr="00680BDC">
      <w:rPr>
        <w:rFonts w:ascii="Times New Roman" w:hAnsi="Times New Roman" w:cs="Times New Roman"/>
        <w:b/>
        <w:noProof/>
        <w:sz w:val="18"/>
      </w:rPr>
      <w:t xml:space="preserve">PUBLIC </w:t>
    </w:r>
    <w:r w:rsidRPr="00680BDC">
      <w:rPr>
        <w:rFonts w:ascii="Times New Roman" w:hAnsi="Times New Roman" w:cs="Times New Roman"/>
        <w:b/>
        <w:noProof/>
        <w:sz w:val="18"/>
      </w:rPr>
      <w:t xml:space="preserve">INSTRUCTION   </w:t>
    </w:r>
    <w:r w:rsidRPr="00680BDC">
      <w:rPr>
        <w:rFonts w:ascii="Times New Roman" w:hAnsi="Times New Roman" w:cs="Times New Roman"/>
        <w:b/>
        <w:noProof/>
        <w:sz w:val="18"/>
      </w:rPr>
      <w:tab/>
    </w:r>
    <w:r w:rsidRPr="00680BDC">
      <w:rPr>
        <w:rFonts w:ascii="Times New Roman" w:hAnsi="Times New Roman" w:cs="Times New Roman"/>
        <w:b/>
        <w:noProof/>
        <w:sz w:val="18"/>
      </w:rPr>
      <w:tab/>
      <w:t xml:space="preserve">         FOURTH GRADE</w:t>
    </w:r>
  </w:p>
  <w:p w:rsidR="00971998" w:rsidRPr="00680BDC" w:rsidRDefault="00971998">
    <w:pPr>
      <w:pStyle w:val="Footer"/>
      <w:rPr>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80" w:rsidRDefault="00F60680" w:rsidP="0082098B">
      <w:r>
        <w:separator/>
      </w:r>
    </w:p>
  </w:footnote>
  <w:footnote w:type="continuationSeparator" w:id="0">
    <w:p w:rsidR="00F60680" w:rsidRDefault="00F60680" w:rsidP="00820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8B" w:rsidRPr="0023243E" w:rsidRDefault="0082098B" w:rsidP="0082098B">
    <w:pPr>
      <w:pStyle w:val="Header"/>
      <w:tabs>
        <w:tab w:val="clear" w:pos="4680"/>
        <w:tab w:val="clear" w:pos="9360"/>
        <w:tab w:val="left" w:pos="5445"/>
      </w:tabs>
      <w:jc w:val="center"/>
      <w:rPr>
        <w:rFonts w:ascii="Times New Roman" w:hAnsi="Times New Roman" w:cs="Times New Roman"/>
        <w:b/>
        <w:sz w:val="44"/>
        <w:szCs w:val="44"/>
      </w:rPr>
    </w:pPr>
  </w:p>
  <w:p w:rsidR="0082098B" w:rsidRPr="0023243E" w:rsidRDefault="0082098B" w:rsidP="0082098B">
    <w:pPr>
      <w:pStyle w:val="Header"/>
      <w:tabs>
        <w:tab w:val="clear" w:pos="4680"/>
        <w:tab w:val="clear" w:pos="9360"/>
        <w:tab w:val="left" w:pos="5445"/>
      </w:tabs>
      <w:jc w:val="center"/>
      <w:rPr>
        <w:rFonts w:ascii="Times New Roman" w:hAnsi="Times New Roman" w:cs="Times New Roman"/>
        <w:b/>
        <w:sz w:val="48"/>
        <w:szCs w:val="44"/>
      </w:rPr>
    </w:pPr>
    <w:r w:rsidRPr="0023243E">
      <w:rPr>
        <w:rFonts w:ascii="Times New Roman" w:hAnsi="Times New Roman" w:cs="Times New Roman"/>
        <w:b/>
        <w:sz w:val="48"/>
        <w:szCs w:val="44"/>
      </w:rPr>
      <w:t xml:space="preserve">Next Steps </w:t>
    </w:r>
    <w:r w:rsidR="0023243E" w:rsidRPr="0023243E">
      <w:rPr>
        <w:rFonts w:ascii="Times New Roman" w:hAnsi="Times New Roman" w:cs="Times New Roman"/>
        <w:b/>
        <w:sz w:val="48"/>
        <w:szCs w:val="44"/>
      </w:rPr>
      <w:t>and Instructional Moves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7E9"/>
    <w:multiLevelType w:val="hybridMultilevel"/>
    <w:tmpl w:val="55A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A57FF"/>
    <w:multiLevelType w:val="hybridMultilevel"/>
    <w:tmpl w:val="43B009E6"/>
    <w:lvl w:ilvl="0" w:tplc="ED825AD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D2E88"/>
    <w:multiLevelType w:val="hybridMultilevel"/>
    <w:tmpl w:val="6CF21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B058E0"/>
    <w:multiLevelType w:val="hybridMultilevel"/>
    <w:tmpl w:val="56463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4D7CF7"/>
    <w:multiLevelType w:val="hybridMultilevel"/>
    <w:tmpl w:val="6E1CA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A65BCD"/>
    <w:multiLevelType w:val="hybridMultilevel"/>
    <w:tmpl w:val="BB2CF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F073CD"/>
    <w:multiLevelType w:val="hybridMultilevel"/>
    <w:tmpl w:val="996C2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0487A01"/>
    <w:multiLevelType w:val="hybridMultilevel"/>
    <w:tmpl w:val="B6DEEECC"/>
    <w:lvl w:ilvl="0" w:tplc="ED825ADE">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E338F1"/>
    <w:multiLevelType w:val="multilevel"/>
    <w:tmpl w:val="7F2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522F3"/>
    <w:multiLevelType w:val="hybridMultilevel"/>
    <w:tmpl w:val="FFDA1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A35498"/>
    <w:multiLevelType w:val="hybridMultilevel"/>
    <w:tmpl w:val="077ED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865A7E"/>
    <w:multiLevelType w:val="hybridMultilevel"/>
    <w:tmpl w:val="B67AF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EA5AA2"/>
    <w:multiLevelType w:val="hybridMultilevel"/>
    <w:tmpl w:val="9C1E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5560B3"/>
    <w:multiLevelType w:val="hybridMultilevel"/>
    <w:tmpl w:val="B5D8CE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03F60"/>
    <w:multiLevelType w:val="hybridMultilevel"/>
    <w:tmpl w:val="E87A270A"/>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15">
    <w:nsid w:val="498C48F4"/>
    <w:multiLevelType w:val="hybridMultilevel"/>
    <w:tmpl w:val="FF6EEAAE"/>
    <w:lvl w:ilvl="0" w:tplc="04090001">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405503"/>
    <w:multiLevelType w:val="hybridMultilevel"/>
    <w:tmpl w:val="1C0E9AD6"/>
    <w:lvl w:ilvl="0" w:tplc="ED825ADE">
      <w:start w:val="1"/>
      <w:numFmt w:val="bullet"/>
      <w:lvlText w:val=""/>
      <w:lvlJc w:val="left"/>
      <w:pPr>
        <w:ind w:left="734" w:hanging="360"/>
      </w:pPr>
      <w:rPr>
        <w:rFonts w:ascii="Symbol" w:hAnsi="Symbol" w:hint="default"/>
        <w:sz w:val="20"/>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5A5C3BD8"/>
    <w:multiLevelType w:val="hybridMultilevel"/>
    <w:tmpl w:val="28B62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1E5EEE"/>
    <w:multiLevelType w:val="multilevel"/>
    <w:tmpl w:val="2EA8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183BF3"/>
    <w:multiLevelType w:val="hybridMultilevel"/>
    <w:tmpl w:val="30268BA2"/>
    <w:lvl w:ilvl="0" w:tplc="ED825AD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A77319"/>
    <w:multiLevelType w:val="hybridMultilevel"/>
    <w:tmpl w:val="2B281128"/>
    <w:lvl w:ilvl="0" w:tplc="74B6F44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7C11BD"/>
    <w:multiLevelType w:val="hybridMultilevel"/>
    <w:tmpl w:val="3558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0"/>
  </w:num>
  <w:num w:numId="4">
    <w:abstractNumId w:val="18"/>
  </w:num>
  <w:num w:numId="5">
    <w:abstractNumId w:val="8"/>
  </w:num>
  <w:num w:numId="6">
    <w:abstractNumId w:val="19"/>
  </w:num>
  <w:num w:numId="7">
    <w:abstractNumId w:val="1"/>
  </w:num>
  <w:num w:numId="8">
    <w:abstractNumId w:val="16"/>
  </w:num>
  <w:num w:numId="9">
    <w:abstractNumId w:val="2"/>
  </w:num>
  <w:num w:numId="10">
    <w:abstractNumId w:val="13"/>
  </w:num>
  <w:num w:numId="11">
    <w:abstractNumId w:val="4"/>
  </w:num>
  <w:num w:numId="12">
    <w:abstractNumId w:val="11"/>
  </w:num>
  <w:num w:numId="13">
    <w:abstractNumId w:val="3"/>
  </w:num>
  <w:num w:numId="14">
    <w:abstractNumId w:val="9"/>
  </w:num>
  <w:num w:numId="15">
    <w:abstractNumId w:val="7"/>
  </w:num>
  <w:num w:numId="16">
    <w:abstractNumId w:val="15"/>
  </w:num>
  <w:num w:numId="17">
    <w:abstractNumId w:val="14"/>
  </w:num>
  <w:num w:numId="18">
    <w:abstractNumId w:val="5"/>
  </w:num>
  <w:num w:numId="19">
    <w:abstractNumId w:val="12"/>
  </w:num>
  <w:num w:numId="20">
    <w:abstractNumId w:val="17"/>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8B"/>
    <w:rsid w:val="00023B38"/>
    <w:rsid w:val="0004530E"/>
    <w:rsid w:val="00085B83"/>
    <w:rsid w:val="000904A6"/>
    <w:rsid w:val="000A2AA9"/>
    <w:rsid w:val="000A304B"/>
    <w:rsid w:val="000B271F"/>
    <w:rsid w:val="000D0C57"/>
    <w:rsid w:val="000E2097"/>
    <w:rsid w:val="000E3ABF"/>
    <w:rsid w:val="001200B1"/>
    <w:rsid w:val="00121188"/>
    <w:rsid w:val="00125D8B"/>
    <w:rsid w:val="001B7F33"/>
    <w:rsid w:val="001C27BA"/>
    <w:rsid w:val="001D73C2"/>
    <w:rsid w:val="00204043"/>
    <w:rsid w:val="00207AC0"/>
    <w:rsid w:val="00213A12"/>
    <w:rsid w:val="00217096"/>
    <w:rsid w:val="00225061"/>
    <w:rsid w:val="0023243E"/>
    <w:rsid w:val="002A744C"/>
    <w:rsid w:val="002B1D92"/>
    <w:rsid w:val="002C4137"/>
    <w:rsid w:val="002D23EF"/>
    <w:rsid w:val="00324F1E"/>
    <w:rsid w:val="00372F97"/>
    <w:rsid w:val="00381CDE"/>
    <w:rsid w:val="003C1E7F"/>
    <w:rsid w:val="003D0B35"/>
    <w:rsid w:val="004513FE"/>
    <w:rsid w:val="00451590"/>
    <w:rsid w:val="00493143"/>
    <w:rsid w:val="004B6A35"/>
    <w:rsid w:val="004C36B9"/>
    <w:rsid w:val="004C73A5"/>
    <w:rsid w:val="00525689"/>
    <w:rsid w:val="00535E16"/>
    <w:rsid w:val="00567995"/>
    <w:rsid w:val="005B1F6B"/>
    <w:rsid w:val="005B4056"/>
    <w:rsid w:val="005C50B6"/>
    <w:rsid w:val="005D3E1D"/>
    <w:rsid w:val="00680BDC"/>
    <w:rsid w:val="006E1AD3"/>
    <w:rsid w:val="00737E86"/>
    <w:rsid w:val="007746A3"/>
    <w:rsid w:val="00786499"/>
    <w:rsid w:val="00793EE5"/>
    <w:rsid w:val="007E7EE2"/>
    <w:rsid w:val="0082098B"/>
    <w:rsid w:val="00840DA6"/>
    <w:rsid w:val="0084583E"/>
    <w:rsid w:val="00890532"/>
    <w:rsid w:val="008C7752"/>
    <w:rsid w:val="008E2243"/>
    <w:rsid w:val="008F74CD"/>
    <w:rsid w:val="0095188A"/>
    <w:rsid w:val="0097144F"/>
    <w:rsid w:val="00971998"/>
    <w:rsid w:val="0099331A"/>
    <w:rsid w:val="009A3821"/>
    <w:rsid w:val="009B5950"/>
    <w:rsid w:val="009C00C4"/>
    <w:rsid w:val="009C0732"/>
    <w:rsid w:val="009C679F"/>
    <w:rsid w:val="00A16AD7"/>
    <w:rsid w:val="00A46586"/>
    <w:rsid w:val="00A51F60"/>
    <w:rsid w:val="00A56BE5"/>
    <w:rsid w:val="00AC71D9"/>
    <w:rsid w:val="00AE0703"/>
    <w:rsid w:val="00AE4A8B"/>
    <w:rsid w:val="00B27C09"/>
    <w:rsid w:val="00B33856"/>
    <w:rsid w:val="00B34560"/>
    <w:rsid w:val="00B66889"/>
    <w:rsid w:val="00B75CCA"/>
    <w:rsid w:val="00BC5F5C"/>
    <w:rsid w:val="00BE5A86"/>
    <w:rsid w:val="00C20E21"/>
    <w:rsid w:val="00C43808"/>
    <w:rsid w:val="00C43F85"/>
    <w:rsid w:val="00C71C45"/>
    <w:rsid w:val="00CE22E6"/>
    <w:rsid w:val="00CF0B1E"/>
    <w:rsid w:val="00D22E58"/>
    <w:rsid w:val="00D64283"/>
    <w:rsid w:val="00D8436B"/>
    <w:rsid w:val="00D95261"/>
    <w:rsid w:val="00DA14B6"/>
    <w:rsid w:val="00DC7CE8"/>
    <w:rsid w:val="00DD646E"/>
    <w:rsid w:val="00DD736B"/>
    <w:rsid w:val="00DE073E"/>
    <w:rsid w:val="00E00F32"/>
    <w:rsid w:val="00E1492F"/>
    <w:rsid w:val="00E32164"/>
    <w:rsid w:val="00EB268D"/>
    <w:rsid w:val="00ED4CF8"/>
    <w:rsid w:val="00ED51BF"/>
    <w:rsid w:val="00EE6778"/>
    <w:rsid w:val="00EF293C"/>
    <w:rsid w:val="00EF70C4"/>
    <w:rsid w:val="00F04E26"/>
    <w:rsid w:val="00F60680"/>
    <w:rsid w:val="00F97427"/>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8B"/>
    <w:pPr>
      <w:tabs>
        <w:tab w:val="center" w:pos="4680"/>
        <w:tab w:val="right" w:pos="9360"/>
      </w:tabs>
    </w:pPr>
  </w:style>
  <w:style w:type="character" w:customStyle="1" w:styleId="HeaderChar">
    <w:name w:val="Header Char"/>
    <w:basedOn w:val="DefaultParagraphFont"/>
    <w:link w:val="Header"/>
    <w:uiPriority w:val="99"/>
    <w:rsid w:val="0082098B"/>
  </w:style>
  <w:style w:type="paragraph" w:styleId="Footer">
    <w:name w:val="footer"/>
    <w:basedOn w:val="Normal"/>
    <w:link w:val="FooterChar"/>
    <w:uiPriority w:val="99"/>
    <w:unhideWhenUsed/>
    <w:rsid w:val="0082098B"/>
    <w:pPr>
      <w:tabs>
        <w:tab w:val="center" w:pos="4680"/>
        <w:tab w:val="right" w:pos="9360"/>
      </w:tabs>
    </w:pPr>
  </w:style>
  <w:style w:type="character" w:customStyle="1" w:styleId="FooterChar">
    <w:name w:val="Footer Char"/>
    <w:basedOn w:val="DefaultParagraphFont"/>
    <w:link w:val="Footer"/>
    <w:uiPriority w:val="99"/>
    <w:rsid w:val="0082098B"/>
  </w:style>
  <w:style w:type="table" w:styleId="TableGrid">
    <w:name w:val="Table Grid"/>
    <w:basedOn w:val="TableNormal"/>
    <w:uiPriority w:val="59"/>
    <w:rsid w:val="0082098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98B"/>
    <w:pPr>
      <w:ind w:left="720"/>
      <w:contextualSpacing/>
    </w:pPr>
  </w:style>
  <w:style w:type="paragraph" w:customStyle="1" w:styleId="Normal1">
    <w:name w:val="Normal1"/>
    <w:rsid w:val="0082098B"/>
    <w:pPr>
      <w:spacing w:after="0" w:line="240" w:lineRule="auto"/>
    </w:pPr>
    <w:rPr>
      <w:rFonts w:ascii="Cambria" w:eastAsia="Cambria" w:hAnsi="Cambria" w:cs="Cambria"/>
      <w:color w:val="000000"/>
      <w:sz w:val="24"/>
      <w:szCs w:val="24"/>
    </w:rPr>
  </w:style>
  <w:style w:type="paragraph" w:styleId="NormalWeb">
    <w:name w:val="Normal (Web)"/>
    <w:basedOn w:val="Normal"/>
    <w:uiPriority w:val="99"/>
    <w:unhideWhenUsed/>
    <w:rsid w:val="0082098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0532"/>
    <w:rPr>
      <w:sz w:val="16"/>
      <w:szCs w:val="16"/>
    </w:rPr>
  </w:style>
  <w:style w:type="paragraph" w:styleId="CommentText">
    <w:name w:val="annotation text"/>
    <w:basedOn w:val="Normal"/>
    <w:link w:val="CommentTextChar"/>
    <w:uiPriority w:val="99"/>
    <w:semiHidden/>
    <w:unhideWhenUsed/>
    <w:rsid w:val="00890532"/>
    <w:rPr>
      <w:sz w:val="20"/>
      <w:szCs w:val="20"/>
    </w:rPr>
  </w:style>
  <w:style w:type="character" w:customStyle="1" w:styleId="CommentTextChar">
    <w:name w:val="Comment Text Char"/>
    <w:basedOn w:val="DefaultParagraphFont"/>
    <w:link w:val="CommentText"/>
    <w:uiPriority w:val="99"/>
    <w:semiHidden/>
    <w:rsid w:val="008905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90532"/>
    <w:rPr>
      <w:b/>
      <w:bCs/>
    </w:rPr>
  </w:style>
  <w:style w:type="character" w:customStyle="1" w:styleId="CommentSubjectChar">
    <w:name w:val="Comment Subject Char"/>
    <w:basedOn w:val="CommentTextChar"/>
    <w:link w:val="CommentSubject"/>
    <w:uiPriority w:val="99"/>
    <w:semiHidden/>
    <w:rsid w:val="00890532"/>
    <w:rPr>
      <w:rFonts w:eastAsiaTheme="minorEastAsia"/>
      <w:b/>
      <w:bCs/>
      <w:sz w:val="20"/>
      <w:szCs w:val="20"/>
    </w:rPr>
  </w:style>
  <w:style w:type="paragraph" w:styleId="BalloonText">
    <w:name w:val="Balloon Text"/>
    <w:basedOn w:val="Normal"/>
    <w:link w:val="BalloonTextChar"/>
    <w:uiPriority w:val="99"/>
    <w:semiHidden/>
    <w:unhideWhenUsed/>
    <w:rsid w:val="00890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32"/>
    <w:rPr>
      <w:rFonts w:ascii="Segoe UI" w:eastAsiaTheme="minorEastAsia" w:hAnsi="Segoe UI" w:cs="Segoe UI"/>
      <w:sz w:val="18"/>
      <w:szCs w:val="18"/>
    </w:rPr>
  </w:style>
  <w:style w:type="paragraph" w:customStyle="1" w:styleId="MediumGrid1-Accent21">
    <w:name w:val="Medium Grid 1 - Accent 21"/>
    <w:basedOn w:val="Normal"/>
    <w:uiPriority w:val="99"/>
    <w:qFormat/>
    <w:rsid w:val="00E1492F"/>
    <w:pPr>
      <w:ind w:left="720"/>
      <w:contextualSpacing/>
    </w:pPr>
    <w:rPr>
      <w:rFonts w:ascii="Cambria" w:eastAsia="Cambria" w:hAnsi="Cambria" w:cs="Times New Roman"/>
    </w:rPr>
  </w:style>
  <w:style w:type="paragraph" w:styleId="BodyText">
    <w:name w:val="Body Text"/>
    <w:basedOn w:val="Normal"/>
    <w:link w:val="BodyTextChar"/>
    <w:uiPriority w:val="99"/>
    <w:unhideWhenUsed/>
    <w:rsid w:val="00B75CCA"/>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B75C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CCA"/>
    <w:rPr>
      <w:color w:val="0000FF"/>
      <w:u w:val="single"/>
    </w:rPr>
  </w:style>
  <w:style w:type="character" w:styleId="PlaceholderText">
    <w:name w:val="Placeholder Text"/>
    <w:basedOn w:val="DefaultParagraphFont"/>
    <w:uiPriority w:val="99"/>
    <w:semiHidden/>
    <w:rsid w:val="004515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98B"/>
    <w:pPr>
      <w:tabs>
        <w:tab w:val="center" w:pos="4680"/>
        <w:tab w:val="right" w:pos="9360"/>
      </w:tabs>
    </w:pPr>
  </w:style>
  <w:style w:type="character" w:customStyle="1" w:styleId="HeaderChar">
    <w:name w:val="Header Char"/>
    <w:basedOn w:val="DefaultParagraphFont"/>
    <w:link w:val="Header"/>
    <w:uiPriority w:val="99"/>
    <w:rsid w:val="0082098B"/>
  </w:style>
  <w:style w:type="paragraph" w:styleId="Footer">
    <w:name w:val="footer"/>
    <w:basedOn w:val="Normal"/>
    <w:link w:val="FooterChar"/>
    <w:uiPriority w:val="99"/>
    <w:unhideWhenUsed/>
    <w:rsid w:val="0082098B"/>
    <w:pPr>
      <w:tabs>
        <w:tab w:val="center" w:pos="4680"/>
        <w:tab w:val="right" w:pos="9360"/>
      </w:tabs>
    </w:pPr>
  </w:style>
  <w:style w:type="character" w:customStyle="1" w:styleId="FooterChar">
    <w:name w:val="Footer Char"/>
    <w:basedOn w:val="DefaultParagraphFont"/>
    <w:link w:val="Footer"/>
    <w:uiPriority w:val="99"/>
    <w:rsid w:val="0082098B"/>
  </w:style>
  <w:style w:type="table" w:styleId="TableGrid">
    <w:name w:val="Table Grid"/>
    <w:basedOn w:val="TableNormal"/>
    <w:uiPriority w:val="59"/>
    <w:rsid w:val="0082098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98B"/>
    <w:pPr>
      <w:ind w:left="720"/>
      <w:contextualSpacing/>
    </w:pPr>
  </w:style>
  <w:style w:type="paragraph" w:customStyle="1" w:styleId="Normal1">
    <w:name w:val="Normal1"/>
    <w:rsid w:val="0082098B"/>
    <w:pPr>
      <w:spacing w:after="0" w:line="240" w:lineRule="auto"/>
    </w:pPr>
    <w:rPr>
      <w:rFonts w:ascii="Cambria" w:eastAsia="Cambria" w:hAnsi="Cambria" w:cs="Cambria"/>
      <w:color w:val="000000"/>
      <w:sz w:val="24"/>
      <w:szCs w:val="24"/>
    </w:rPr>
  </w:style>
  <w:style w:type="paragraph" w:styleId="NormalWeb">
    <w:name w:val="Normal (Web)"/>
    <w:basedOn w:val="Normal"/>
    <w:uiPriority w:val="99"/>
    <w:unhideWhenUsed/>
    <w:rsid w:val="0082098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0532"/>
    <w:rPr>
      <w:sz w:val="16"/>
      <w:szCs w:val="16"/>
    </w:rPr>
  </w:style>
  <w:style w:type="paragraph" w:styleId="CommentText">
    <w:name w:val="annotation text"/>
    <w:basedOn w:val="Normal"/>
    <w:link w:val="CommentTextChar"/>
    <w:uiPriority w:val="99"/>
    <w:semiHidden/>
    <w:unhideWhenUsed/>
    <w:rsid w:val="00890532"/>
    <w:rPr>
      <w:sz w:val="20"/>
      <w:szCs w:val="20"/>
    </w:rPr>
  </w:style>
  <w:style w:type="character" w:customStyle="1" w:styleId="CommentTextChar">
    <w:name w:val="Comment Text Char"/>
    <w:basedOn w:val="DefaultParagraphFont"/>
    <w:link w:val="CommentText"/>
    <w:uiPriority w:val="99"/>
    <w:semiHidden/>
    <w:rsid w:val="008905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90532"/>
    <w:rPr>
      <w:b/>
      <w:bCs/>
    </w:rPr>
  </w:style>
  <w:style w:type="character" w:customStyle="1" w:styleId="CommentSubjectChar">
    <w:name w:val="Comment Subject Char"/>
    <w:basedOn w:val="CommentTextChar"/>
    <w:link w:val="CommentSubject"/>
    <w:uiPriority w:val="99"/>
    <w:semiHidden/>
    <w:rsid w:val="00890532"/>
    <w:rPr>
      <w:rFonts w:eastAsiaTheme="minorEastAsia"/>
      <w:b/>
      <w:bCs/>
      <w:sz w:val="20"/>
      <w:szCs w:val="20"/>
    </w:rPr>
  </w:style>
  <w:style w:type="paragraph" w:styleId="BalloonText">
    <w:name w:val="Balloon Text"/>
    <w:basedOn w:val="Normal"/>
    <w:link w:val="BalloonTextChar"/>
    <w:uiPriority w:val="99"/>
    <w:semiHidden/>
    <w:unhideWhenUsed/>
    <w:rsid w:val="00890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532"/>
    <w:rPr>
      <w:rFonts w:ascii="Segoe UI" w:eastAsiaTheme="minorEastAsia" w:hAnsi="Segoe UI" w:cs="Segoe UI"/>
      <w:sz w:val="18"/>
      <w:szCs w:val="18"/>
    </w:rPr>
  </w:style>
  <w:style w:type="paragraph" w:customStyle="1" w:styleId="MediumGrid1-Accent21">
    <w:name w:val="Medium Grid 1 - Accent 21"/>
    <w:basedOn w:val="Normal"/>
    <w:uiPriority w:val="99"/>
    <w:qFormat/>
    <w:rsid w:val="00E1492F"/>
    <w:pPr>
      <w:ind w:left="720"/>
      <w:contextualSpacing/>
    </w:pPr>
    <w:rPr>
      <w:rFonts w:ascii="Cambria" w:eastAsia="Cambria" w:hAnsi="Cambria" w:cs="Times New Roman"/>
    </w:rPr>
  </w:style>
  <w:style w:type="paragraph" w:styleId="BodyText">
    <w:name w:val="Body Text"/>
    <w:basedOn w:val="Normal"/>
    <w:link w:val="BodyTextChar"/>
    <w:uiPriority w:val="99"/>
    <w:unhideWhenUsed/>
    <w:rsid w:val="00B75CCA"/>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B75C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CCA"/>
    <w:rPr>
      <w:color w:val="0000FF"/>
      <w:u w:val="single"/>
    </w:rPr>
  </w:style>
  <w:style w:type="character" w:styleId="PlaceholderText">
    <w:name w:val="Placeholder Text"/>
    <w:basedOn w:val="DefaultParagraphFont"/>
    <w:uiPriority w:val="99"/>
    <w:semiHidden/>
    <w:rsid w:val="00451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DeLong</dc:creator>
  <cp:lastModifiedBy>Floyd, Ana</cp:lastModifiedBy>
  <cp:revision>2</cp:revision>
  <cp:lastPrinted>2018-07-06T16:02:00Z</cp:lastPrinted>
  <dcterms:created xsi:type="dcterms:W3CDTF">2018-08-23T19:07:00Z</dcterms:created>
  <dcterms:modified xsi:type="dcterms:W3CDTF">2018-08-23T19:07:00Z</dcterms:modified>
</cp:coreProperties>
</file>