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ECA808" w14:textId="5B43E87A" w:rsidR="005938C4" w:rsidRDefault="00ED41F1">
      <w:pPr>
        <w:spacing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Two</w:t>
      </w:r>
      <w:r w:rsidR="000432A4">
        <w:rPr>
          <w:b/>
          <w:sz w:val="48"/>
          <w:szCs w:val="48"/>
        </w:rPr>
        <w:t>-Digit Multiplication</w:t>
      </w:r>
      <w:r>
        <w:rPr>
          <w:b/>
          <w:sz w:val="48"/>
          <w:szCs w:val="48"/>
        </w:rPr>
        <w:t>:</w:t>
      </w:r>
      <w:r w:rsidR="000432A4">
        <w:rPr>
          <w:b/>
          <w:sz w:val="48"/>
          <w:szCs w:val="48"/>
        </w:rPr>
        <w:t xml:space="preserve"> </w:t>
      </w:r>
      <w:r w:rsidR="00431B85">
        <w:rPr>
          <w:b/>
          <w:sz w:val="48"/>
          <w:szCs w:val="48"/>
        </w:rPr>
        <w:t xml:space="preserve"> </w:t>
      </w:r>
      <w:r w:rsidR="000432A4">
        <w:rPr>
          <w:b/>
          <w:sz w:val="48"/>
          <w:szCs w:val="48"/>
        </w:rPr>
        <w:t>Beginning Lesson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9543"/>
      </w:tblGrid>
      <w:tr w:rsidR="005938C4" w14:paraId="69D68646" w14:textId="77777777" w:rsidTr="00AF0735">
        <w:trPr>
          <w:trHeight w:val="578"/>
        </w:trPr>
        <w:tc>
          <w:tcPr>
            <w:tcW w:w="9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6E5B1" w14:textId="44A95A74" w:rsidR="005938C4" w:rsidRDefault="004E5EEE">
            <w:r>
              <w:t xml:space="preserve">In this lesson, students </w:t>
            </w:r>
            <w:r w:rsidR="00A249B5">
              <w:t>decompose</w:t>
            </w:r>
            <w:r w:rsidR="001751AB">
              <w:t>,</w:t>
            </w:r>
            <w:r w:rsidR="00A249B5">
              <w:t xml:space="preserve"> or break apart</w:t>
            </w:r>
            <w:r w:rsidR="001751AB">
              <w:t>,</w:t>
            </w:r>
            <w:r w:rsidR="00A249B5">
              <w:t xml:space="preserve"> two-digit numbers (12 and 14) with various models to more easily multiply the two numbers. </w:t>
            </w:r>
            <w:r w:rsidR="00431B85">
              <w:t xml:space="preserve"> </w:t>
            </w:r>
            <w:r w:rsidR="00A249B5">
              <w:t>The distributiv</w:t>
            </w:r>
            <w:r w:rsidR="00431B85">
              <w:t>e and associative properties will</w:t>
            </w:r>
            <w:r w:rsidR="00A249B5">
              <w:t xml:space="preserve"> be introduced during this lesson.</w:t>
            </w:r>
          </w:p>
        </w:tc>
      </w:tr>
    </w:tbl>
    <w:p w14:paraId="65EA1680" w14:textId="77777777" w:rsidR="005938C4" w:rsidRDefault="005938C4"/>
    <w:p w14:paraId="606E1BFE" w14:textId="77777777" w:rsidR="005938C4" w:rsidRDefault="004E5EEE">
      <w:r>
        <w:rPr>
          <w:b/>
        </w:rPr>
        <w:t>NC Mathematics Standards:</w:t>
      </w:r>
    </w:p>
    <w:p w14:paraId="7B34C3E6" w14:textId="77777777" w:rsidR="005938C4" w:rsidRDefault="000432A4">
      <w:pPr>
        <w:ind w:left="360"/>
      </w:pPr>
      <w:r>
        <w:rPr>
          <w:b/>
        </w:rPr>
        <w:t>Numbers and</w:t>
      </w:r>
      <w:r w:rsidR="00960A80">
        <w:rPr>
          <w:b/>
        </w:rPr>
        <w:t xml:space="preserve"> Operations in</w:t>
      </w:r>
      <w:r>
        <w:rPr>
          <w:b/>
        </w:rPr>
        <w:t xml:space="preserve"> Base Ten</w:t>
      </w:r>
    </w:p>
    <w:p w14:paraId="324C4C96" w14:textId="542D29C1" w:rsidR="005938C4" w:rsidRDefault="004E5EEE" w:rsidP="000432A4">
      <w:pPr>
        <w:ind w:left="360"/>
      </w:pPr>
      <w:r w:rsidRPr="007B56F1">
        <w:rPr>
          <w:b/>
        </w:rPr>
        <w:t>NC.4.</w:t>
      </w:r>
      <w:r w:rsidR="00960A80">
        <w:rPr>
          <w:b/>
        </w:rPr>
        <w:t>NBT</w:t>
      </w:r>
      <w:r w:rsidRPr="007B56F1">
        <w:rPr>
          <w:b/>
        </w:rPr>
        <w:t>.</w:t>
      </w:r>
      <w:r w:rsidR="00960A80">
        <w:rPr>
          <w:b/>
        </w:rPr>
        <w:t>5</w:t>
      </w:r>
      <w:r>
        <w:t xml:space="preserve"> </w:t>
      </w:r>
      <w:r w:rsidR="000432A4">
        <w:t xml:space="preserve">Multiply a whole number of up to three digits by a one-digit whole </w:t>
      </w:r>
      <w:r w:rsidR="00095716">
        <w:t>number and</w:t>
      </w:r>
      <w:r w:rsidR="000432A4">
        <w:t xml:space="preserve"> multiply up to two two-digit numbers with place value understanding using area models, partial products, and the properties of operations. Use models to make connections and to develop the algorithm.</w:t>
      </w:r>
      <w:r w:rsidR="000432A4">
        <w:cr/>
      </w:r>
    </w:p>
    <w:p w14:paraId="3422DE0D" w14:textId="77777777" w:rsidR="005938C4" w:rsidRDefault="004E5EEE">
      <w:r>
        <w:rPr>
          <w:b/>
        </w:rPr>
        <w:t>Standards for Mathematical Practice:</w:t>
      </w:r>
    </w:p>
    <w:p w14:paraId="38AD5E1B" w14:textId="77777777" w:rsidR="00252094" w:rsidRDefault="004E5EEE" w:rsidP="00431B85">
      <w:pPr>
        <w:tabs>
          <w:tab w:val="left" w:pos="720"/>
        </w:tabs>
        <w:ind w:left="720" w:hanging="360"/>
      </w:pPr>
      <w:r w:rsidRPr="00851895">
        <w:t xml:space="preserve">1.  Make sense of problems and persevere in solving them. </w:t>
      </w:r>
    </w:p>
    <w:p w14:paraId="6E00134A" w14:textId="77777777" w:rsidR="005938C4" w:rsidRDefault="004E5EEE" w:rsidP="00431B85">
      <w:pPr>
        <w:tabs>
          <w:tab w:val="left" w:pos="720"/>
        </w:tabs>
        <w:ind w:left="720" w:hanging="360"/>
      </w:pPr>
      <w:r w:rsidRPr="00851895">
        <w:t>3.  Construct viable arguments and critique the reasoning of others.</w:t>
      </w:r>
    </w:p>
    <w:p w14:paraId="13F0E3CA" w14:textId="77777777" w:rsidR="00252094" w:rsidRDefault="004E5EEE" w:rsidP="00431B85">
      <w:pPr>
        <w:tabs>
          <w:tab w:val="left" w:pos="720"/>
        </w:tabs>
        <w:ind w:left="720" w:hanging="360"/>
      </w:pPr>
      <w:r>
        <w:t>4.  Model with mathematics.</w:t>
      </w:r>
    </w:p>
    <w:p w14:paraId="1B5F710F" w14:textId="77777777" w:rsidR="005938C4" w:rsidRPr="00851895" w:rsidRDefault="00252094" w:rsidP="00431B85">
      <w:pPr>
        <w:tabs>
          <w:tab w:val="left" w:pos="720"/>
        </w:tabs>
        <w:ind w:left="720" w:hanging="360"/>
      </w:pPr>
      <w:r>
        <w:t xml:space="preserve">6.  </w:t>
      </w:r>
      <w:r w:rsidRPr="00252094">
        <w:t>Attend to precision.</w:t>
      </w:r>
    </w:p>
    <w:p w14:paraId="37811A86" w14:textId="77777777" w:rsidR="005938C4" w:rsidRDefault="005938C4"/>
    <w:p w14:paraId="6EE36ADB" w14:textId="77777777" w:rsidR="005938C4" w:rsidRDefault="004E5EEE">
      <w:r>
        <w:rPr>
          <w:b/>
        </w:rPr>
        <w:t>Student Outcomes:</w:t>
      </w:r>
      <w:r>
        <w:t xml:space="preserve"> </w:t>
      </w:r>
    </w:p>
    <w:p w14:paraId="25874E25" w14:textId="77777777" w:rsidR="000432A4" w:rsidRDefault="000432A4" w:rsidP="000432A4">
      <w:pPr>
        <w:numPr>
          <w:ilvl w:val="0"/>
          <w:numId w:val="8"/>
        </w:numPr>
      </w:pPr>
      <w:r>
        <w:t>I can develop strategies for multiplying that involve breaking apart numbers and using the distributive property.</w:t>
      </w:r>
    </w:p>
    <w:p w14:paraId="52CD9B36" w14:textId="77777777" w:rsidR="000432A4" w:rsidRDefault="000432A4" w:rsidP="000432A4">
      <w:pPr>
        <w:numPr>
          <w:ilvl w:val="0"/>
          <w:numId w:val="8"/>
        </w:numPr>
        <w:rPr>
          <w:b/>
        </w:rPr>
      </w:pPr>
      <w:r>
        <w:t>I can represent a multiplication problem with pictures, diagrams, or models.</w:t>
      </w:r>
      <w:r w:rsidR="004E5EEE">
        <w:rPr>
          <w:b/>
        </w:rPr>
        <w:t xml:space="preserve"> </w:t>
      </w:r>
    </w:p>
    <w:p w14:paraId="34C8422E" w14:textId="77777777" w:rsidR="000432A4" w:rsidRDefault="000432A4" w:rsidP="000432A4">
      <w:pPr>
        <w:rPr>
          <w:b/>
        </w:rPr>
      </w:pPr>
    </w:p>
    <w:p w14:paraId="019FB735" w14:textId="77777777" w:rsidR="005938C4" w:rsidRDefault="004E5EEE" w:rsidP="000432A4">
      <w:pPr>
        <w:rPr>
          <w:b/>
        </w:rPr>
      </w:pPr>
      <w:r>
        <w:rPr>
          <w:b/>
        </w:rPr>
        <w:t>Language:</w:t>
      </w:r>
    </w:p>
    <w:p w14:paraId="67440D38" w14:textId="77777777" w:rsidR="005938C4" w:rsidRDefault="00ED41F1" w:rsidP="00871FEE">
      <w:pPr>
        <w:pStyle w:val="ListParagraph"/>
        <w:numPr>
          <w:ilvl w:val="0"/>
          <w:numId w:val="6"/>
        </w:numPr>
      </w:pPr>
      <w:r>
        <w:t>decompose</w:t>
      </w:r>
    </w:p>
    <w:p w14:paraId="38BC1A8D" w14:textId="77777777" w:rsidR="00ED41F1" w:rsidRDefault="00ED41F1" w:rsidP="00871FEE">
      <w:pPr>
        <w:pStyle w:val="ListParagraph"/>
        <w:numPr>
          <w:ilvl w:val="0"/>
          <w:numId w:val="6"/>
        </w:numPr>
      </w:pPr>
      <w:r>
        <w:t>array</w:t>
      </w:r>
    </w:p>
    <w:p w14:paraId="2353662C" w14:textId="77777777" w:rsidR="00ED41F1" w:rsidRDefault="00ED41F1" w:rsidP="00871FEE">
      <w:pPr>
        <w:pStyle w:val="ListParagraph"/>
        <w:numPr>
          <w:ilvl w:val="0"/>
          <w:numId w:val="6"/>
        </w:numPr>
      </w:pPr>
      <w:r>
        <w:t>multiply</w:t>
      </w:r>
    </w:p>
    <w:p w14:paraId="51835C62" w14:textId="77777777" w:rsidR="00ED41F1" w:rsidRDefault="00ED41F1" w:rsidP="00871FEE">
      <w:pPr>
        <w:pStyle w:val="ListParagraph"/>
        <w:numPr>
          <w:ilvl w:val="0"/>
          <w:numId w:val="6"/>
        </w:numPr>
      </w:pPr>
      <w:r>
        <w:t>distributive property</w:t>
      </w:r>
    </w:p>
    <w:p w14:paraId="377BF07F" w14:textId="77777777" w:rsidR="005938C4" w:rsidRDefault="005938C4"/>
    <w:p w14:paraId="28C60A43" w14:textId="77777777" w:rsidR="005938C4" w:rsidRDefault="004E5EEE">
      <w:r>
        <w:rPr>
          <w:b/>
        </w:rPr>
        <w:t>Materials:</w:t>
      </w:r>
      <w:r>
        <w:t xml:space="preserve"> </w:t>
      </w:r>
    </w:p>
    <w:p w14:paraId="508462D0" w14:textId="77777777" w:rsidR="005938C4" w:rsidRDefault="00871FEE" w:rsidP="00AF0735">
      <w:pPr>
        <w:numPr>
          <w:ilvl w:val="0"/>
          <w:numId w:val="9"/>
        </w:numPr>
      </w:pPr>
      <w:r>
        <w:t>presentation slides</w:t>
      </w:r>
    </w:p>
    <w:p w14:paraId="01CFA16E" w14:textId="77777777" w:rsidR="00871FEE" w:rsidRDefault="00871FEE" w:rsidP="00AF0735">
      <w:pPr>
        <w:numPr>
          <w:ilvl w:val="0"/>
          <w:numId w:val="9"/>
        </w:numPr>
      </w:pPr>
      <w:r>
        <w:t>paper/pencil</w:t>
      </w:r>
    </w:p>
    <w:p w14:paraId="1570A09A" w14:textId="77777777" w:rsidR="00871FEE" w:rsidRDefault="00871FEE" w:rsidP="00AF0735">
      <w:pPr>
        <w:numPr>
          <w:ilvl w:val="0"/>
          <w:numId w:val="9"/>
        </w:numPr>
      </w:pPr>
      <w:r>
        <w:t>snap cubes or color tiles</w:t>
      </w:r>
    </w:p>
    <w:p w14:paraId="1CCDEACC" w14:textId="77777777" w:rsidR="00871FEE" w:rsidRDefault="00871FEE" w:rsidP="00AF0735">
      <w:pPr>
        <w:numPr>
          <w:ilvl w:val="0"/>
          <w:numId w:val="9"/>
        </w:numPr>
      </w:pPr>
      <w:r>
        <w:t>grid paper</w:t>
      </w:r>
    </w:p>
    <w:p w14:paraId="22B55D17" w14:textId="77777777" w:rsidR="00871FEE" w:rsidRPr="00D270AE" w:rsidRDefault="00871FEE" w:rsidP="00AF0735">
      <w:pPr>
        <w:numPr>
          <w:ilvl w:val="0"/>
          <w:numId w:val="9"/>
        </w:numPr>
      </w:pPr>
      <w:r>
        <w:t>large grid poster paper</w:t>
      </w:r>
    </w:p>
    <w:p w14:paraId="22C1120D" w14:textId="77777777" w:rsidR="005938C4" w:rsidRDefault="005938C4" w:rsidP="00871FEE"/>
    <w:p w14:paraId="63DE3644" w14:textId="77777777" w:rsidR="005938C4" w:rsidRDefault="004E5EEE">
      <w:r>
        <w:rPr>
          <w:b/>
        </w:rPr>
        <w:t>Launch</w:t>
      </w:r>
    </w:p>
    <w:p w14:paraId="5ED4BBB9" w14:textId="18AF3EB1" w:rsidR="005938C4" w:rsidRDefault="007B73EA" w:rsidP="005938C4">
      <w:pPr>
        <w:numPr>
          <w:ilvl w:val="0"/>
          <w:numId w:val="4"/>
        </w:numPr>
        <w:contextualSpacing/>
      </w:pPr>
      <w:r>
        <w:t>Introduce Problem (10</w:t>
      </w:r>
      <w:r w:rsidR="004E5EEE">
        <w:t xml:space="preserve"> minutes) </w:t>
      </w:r>
    </w:p>
    <w:p w14:paraId="0EE2523A" w14:textId="56454A7C" w:rsidR="00871FEE" w:rsidRDefault="00871FEE" w:rsidP="00431B85">
      <w:pPr>
        <w:ind w:left="720"/>
      </w:pPr>
      <w:r>
        <w:t xml:space="preserve">Ask students if they are familiar with the </w:t>
      </w:r>
      <w:r w:rsidRPr="00431B85">
        <w:rPr>
          <w:i/>
        </w:rPr>
        <w:t xml:space="preserve">Guinness </w:t>
      </w:r>
      <w:r w:rsidR="001751AB" w:rsidRPr="00431B85">
        <w:rPr>
          <w:i/>
        </w:rPr>
        <w:t xml:space="preserve">Book of </w:t>
      </w:r>
      <w:r w:rsidRPr="00431B85">
        <w:rPr>
          <w:i/>
        </w:rPr>
        <w:t>World Records</w:t>
      </w:r>
      <w:r>
        <w:t xml:space="preserve">.  </w:t>
      </w:r>
      <w:r w:rsidR="00431B85">
        <w:t>Using the slide presentation, s</w:t>
      </w:r>
      <w:r>
        <w:t xml:space="preserve">how students several examples of world records included in the </w:t>
      </w:r>
      <w:r w:rsidRPr="00431B85">
        <w:rPr>
          <w:i/>
        </w:rPr>
        <w:t>Guinness Book of World Records</w:t>
      </w:r>
      <w:r>
        <w:t xml:space="preserve">. </w:t>
      </w:r>
      <w:r w:rsidR="00431B85">
        <w:t xml:space="preserve"> </w:t>
      </w:r>
      <w:proofErr w:type="gramStart"/>
      <w:r>
        <w:t>(Ex. tallest people, animals, and snowwoman.)</w:t>
      </w:r>
      <w:proofErr w:type="gramEnd"/>
      <w:r>
        <w:t xml:space="preserve">  Point out </w:t>
      </w:r>
      <w:proofErr w:type="gramStart"/>
      <w:r>
        <w:t>that eating records</w:t>
      </w:r>
      <w:proofErr w:type="gramEnd"/>
      <w:r>
        <w:t xml:space="preserve"> are also set, based on the amount of food eaten or the fastest time to eat or drink an item.  Show several pictures and records. (Guinness Records:  </w:t>
      </w:r>
      <w:hyperlink r:id="rId9" w:history="1">
        <w:r w:rsidRPr="00365A72">
          <w:rPr>
            <w:rStyle w:val="Hyperlink"/>
          </w:rPr>
          <w:t>http://challengers.guinnessworldrecords.com/challenges</w:t>
        </w:r>
      </w:hyperlink>
      <w:r>
        <w:t>)</w:t>
      </w:r>
      <w:bookmarkStart w:id="0" w:name="_GoBack"/>
      <w:bookmarkEnd w:id="0"/>
    </w:p>
    <w:p w14:paraId="1B7933A5" w14:textId="2EEAC48B" w:rsidR="00871FEE" w:rsidRDefault="00871FEE" w:rsidP="00431B85">
      <w:pPr>
        <w:ind w:left="720"/>
      </w:pPr>
      <w:r>
        <w:lastRenderedPageBreak/>
        <w:t xml:space="preserve">Show students a video of a person eating a pizza in 41.31 </w:t>
      </w:r>
      <w:r w:rsidR="00431B85">
        <w:t xml:space="preserve">seconds.  You Tube - </w:t>
      </w:r>
      <w:r>
        <w:t xml:space="preserve">World’s </w:t>
      </w:r>
      <w:r w:rsidR="00431B85">
        <w:t xml:space="preserve">Fastest Time to </w:t>
      </w:r>
      <w:proofErr w:type="gramStart"/>
      <w:r w:rsidR="00431B85">
        <w:t>Eat</w:t>
      </w:r>
      <w:proofErr w:type="gramEnd"/>
      <w:r w:rsidR="00431B85">
        <w:t xml:space="preserve"> a 12” Pizza</w:t>
      </w:r>
      <w:r>
        <w:t xml:space="preserve">:  </w:t>
      </w:r>
      <w:hyperlink r:id="rId10" w:history="1">
        <w:r w:rsidRPr="00365A72">
          <w:rPr>
            <w:rStyle w:val="Hyperlink"/>
          </w:rPr>
          <w:t>https://www.youtube.com/watch?v=8fsCMJqocho</w:t>
        </w:r>
      </w:hyperlink>
    </w:p>
    <w:p w14:paraId="0D4FA1E1" w14:textId="77777777" w:rsidR="00431B85" w:rsidRDefault="00431B85" w:rsidP="00431B85"/>
    <w:p w14:paraId="13BEF9BD" w14:textId="77777777" w:rsidR="00871FEE" w:rsidRDefault="00871FEE" w:rsidP="00431B85">
      <w:pPr>
        <w:ind w:firstLine="720"/>
      </w:pPr>
      <w:r>
        <w:t>Introduce the problem to students.</w:t>
      </w:r>
    </w:p>
    <w:p w14:paraId="207F955D" w14:textId="202078DC" w:rsidR="005938C4" w:rsidRPr="00871FEE" w:rsidRDefault="00871FEE" w:rsidP="00431B85">
      <w:pPr>
        <w:ind w:left="720"/>
        <w:rPr>
          <w:i/>
        </w:rPr>
      </w:pPr>
      <w:r w:rsidRPr="00871FEE">
        <w:rPr>
          <w:i/>
        </w:rPr>
        <w:t>Furious Pete set a new world record by eating a large pizza in one minute.  If a large pizza contains 12 slices, how many slices would Furious Pete eat in 14 minute</w:t>
      </w:r>
      <w:r w:rsidR="00095716">
        <w:rPr>
          <w:i/>
        </w:rPr>
        <w:t>s, if he continues eating pizza at the same rate</w:t>
      </w:r>
      <w:r w:rsidRPr="00871FEE">
        <w:rPr>
          <w:i/>
        </w:rPr>
        <w:t>?</w:t>
      </w:r>
    </w:p>
    <w:p w14:paraId="5991D21F" w14:textId="77777777" w:rsidR="00871FEE" w:rsidRDefault="00871FEE">
      <w:pPr>
        <w:rPr>
          <w:b/>
        </w:rPr>
      </w:pPr>
    </w:p>
    <w:p w14:paraId="4A36D816" w14:textId="77777777" w:rsidR="005938C4" w:rsidRDefault="004E5EEE">
      <w:pPr>
        <w:rPr>
          <w:b/>
        </w:rPr>
      </w:pPr>
      <w:r>
        <w:rPr>
          <w:b/>
        </w:rPr>
        <w:t>Explore:</w:t>
      </w:r>
    </w:p>
    <w:p w14:paraId="350CA241" w14:textId="77777777" w:rsidR="005938C4" w:rsidRDefault="004E5EEE">
      <w:pPr>
        <w:numPr>
          <w:ilvl w:val="0"/>
          <w:numId w:val="4"/>
        </w:numPr>
        <w:contextualSpacing/>
      </w:pPr>
      <w:r>
        <w:t xml:space="preserve">Solving the Problem (15 – 20 minutes) </w:t>
      </w:r>
    </w:p>
    <w:p w14:paraId="40B95E6C" w14:textId="4E5F0662" w:rsidR="00871FEE" w:rsidRDefault="00871FEE" w:rsidP="00431B85">
      <w:pPr>
        <w:ind w:left="720"/>
      </w:pPr>
      <w:r>
        <w:t xml:space="preserve">Give students time to work individually and with a partner to solve the problem.  </w:t>
      </w:r>
      <w:r w:rsidR="00431B85">
        <w:t>Encourage students to share their strategies with one another and describe how they are solving the problem.</w:t>
      </w:r>
      <w:r w:rsidR="00431B85">
        <w:t xml:space="preserve">  </w:t>
      </w:r>
      <w:r>
        <w:t xml:space="preserve">As students work, observe to see how they are solving the problem.  </w:t>
      </w:r>
    </w:p>
    <w:p w14:paraId="226821AA" w14:textId="77777777" w:rsidR="00871FEE" w:rsidRDefault="00871FEE" w:rsidP="00431B85">
      <w:pPr>
        <w:ind w:left="360" w:firstLine="360"/>
      </w:pPr>
      <w:r>
        <w:t>Observe:</w:t>
      </w:r>
    </w:p>
    <w:p w14:paraId="0FE034BA" w14:textId="77777777" w:rsidR="00871FEE" w:rsidRDefault="00871FEE" w:rsidP="00431B85">
      <w:pPr>
        <w:pStyle w:val="ListParagraph"/>
        <w:numPr>
          <w:ilvl w:val="0"/>
          <w:numId w:val="21"/>
        </w:numPr>
        <w:ind w:left="1080" w:firstLine="0"/>
      </w:pPr>
      <w:r>
        <w:t>How are students interpreting and understanding the problem?</w:t>
      </w:r>
    </w:p>
    <w:p w14:paraId="27537F5D" w14:textId="77777777" w:rsidR="00871FEE" w:rsidRDefault="00871FEE" w:rsidP="00431B85">
      <w:pPr>
        <w:pStyle w:val="ListParagraph"/>
        <w:numPr>
          <w:ilvl w:val="0"/>
          <w:numId w:val="21"/>
        </w:numPr>
        <w:ind w:left="1080" w:firstLine="0"/>
      </w:pPr>
      <w:r>
        <w:t>How are students modeling and representing their thinking?</w:t>
      </w:r>
    </w:p>
    <w:p w14:paraId="4949EAAD" w14:textId="77777777" w:rsidR="00871FEE" w:rsidRDefault="00871FEE" w:rsidP="00431B85">
      <w:pPr>
        <w:pStyle w:val="ListParagraph"/>
        <w:numPr>
          <w:ilvl w:val="0"/>
          <w:numId w:val="21"/>
        </w:numPr>
        <w:ind w:left="1080" w:firstLine="0"/>
      </w:pPr>
      <w:r>
        <w:t>How do students make sense of the numbers and context of the problems?</w:t>
      </w:r>
    </w:p>
    <w:p w14:paraId="33BCCB29" w14:textId="77777777" w:rsidR="00871FEE" w:rsidRDefault="00871FEE" w:rsidP="00431B85">
      <w:pPr>
        <w:pStyle w:val="ListParagraph"/>
        <w:numPr>
          <w:ilvl w:val="0"/>
          <w:numId w:val="21"/>
        </w:numPr>
        <w:ind w:left="1080" w:firstLine="0"/>
      </w:pPr>
      <w:r>
        <w:t>What strategies do students use to solve the problem?  (visual models including pictures or arrays, breaking apart 12 or 14, manipulatives using tiles, repeated addition, skip counting)</w:t>
      </w:r>
    </w:p>
    <w:p w14:paraId="6CCAB557" w14:textId="77777777" w:rsidR="00871FEE" w:rsidRDefault="00871FEE" w:rsidP="00431B85">
      <w:pPr>
        <w:ind w:left="360" w:firstLine="360"/>
      </w:pPr>
      <w:r>
        <w:t>Questions for students:</w:t>
      </w:r>
    </w:p>
    <w:p w14:paraId="379BB574" w14:textId="77777777" w:rsidR="00871FEE" w:rsidRDefault="00871FEE" w:rsidP="00431B85">
      <w:pPr>
        <w:pStyle w:val="ListParagraph"/>
        <w:numPr>
          <w:ilvl w:val="0"/>
          <w:numId w:val="22"/>
        </w:numPr>
        <w:ind w:left="1080" w:firstLine="0"/>
      </w:pPr>
      <w:r>
        <w:t>Can you represent the problem a different way (using arrays, tiles, or cubes)?</w:t>
      </w:r>
    </w:p>
    <w:p w14:paraId="6B8CFDE0" w14:textId="5B02F757" w:rsidR="00871FEE" w:rsidRDefault="00871FEE" w:rsidP="00431B85">
      <w:pPr>
        <w:pStyle w:val="ListParagraph"/>
        <w:numPr>
          <w:ilvl w:val="0"/>
          <w:numId w:val="22"/>
        </w:numPr>
        <w:ind w:left="1080" w:firstLine="0"/>
      </w:pPr>
      <w:r>
        <w:t xml:space="preserve">Can you break apart 14 x 12 </w:t>
      </w:r>
      <w:r w:rsidR="00431B85">
        <w:t>into easier problems to solve</w:t>
      </w:r>
      <w:r>
        <w:t>?</w:t>
      </w:r>
    </w:p>
    <w:p w14:paraId="1AF4794E" w14:textId="77777777" w:rsidR="001751AB" w:rsidRDefault="001751AB" w:rsidP="001751AB">
      <w:pPr>
        <w:pStyle w:val="ListParagraph"/>
        <w:ind w:left="1080"/>
      </w:pPr>
    </w:p>
    <w:p w14:paraId="2FDE73CA" w14:textId="77777777" w:rsidR="00D270AE" w:rsidRDefault="00871FEE" w:rsidP="00431B85">
      <w:pPr>
        <w:ind w:left="720"/>
      </w:pPr>
      <w:r>
        <w:t>Carefully select students to present to the class.  Look for students who modeled the problem in different ways that demonstrate reasoning and understanding.  Also</w:t>
      </w:r>
      <w:r w:rsidR="001751AB">
        <w:t>,</w:t>
      </w:r>
      <w:r>
        <w:t xml:space="preserve"> look for students who broke apart the numbers in different ways (using the distributive property).</w:t>
      </w:r>
    </w:p>
    <w:p w14:paraId="040CC6AE" w14:textId="77777777" w:rsidR="005938C4" w:rsidRDefault="005938C4"/>
    <w:p w14:paraId="792EC0D2" w14:textId="77777777" w:rsidR="005938C4" w:rsidRDefault="004E5EEE">
      <w:pPr>
        <w:rPr>
          <w:b/>
        </w:rPr>
      </w:pPr>
      <w:r>
        <w:rPr>
          <w:b/>
        </w:rPr>
        <w:t>Discuss:</w:t>
      </w:r>
    </w:p>
    <w:p w14:paraId="11A840A9" w14:textId="77777777" w:rsidR="005938C4" w:rsidRDefault="004E5EEE">
      <w:pPr>
        <w:numPr>
          <w:ilvl w:val="0"/>
          <w:numId w:val="4"/>
        </w:numPr>
        <w:contextualSpacing/>
      </w:pPr>
      <w:r>
        <w:t>Discussion of Solutions (15 – 2</w:t>
      </w:r>
      <w:r w:rsidR="00D270AE">
        <w:t>5</w:t>
      </w:r>
      <w:r>
        <w:t xml:space="preserve"> minutes)</w:t>
      </w:r>
    </w:p>
    <w:p w14:paraId="7EC55D58" w14:textId="77777777" w:rsidR="0022079C" w:rsidRDefault="0022079C" w:rsidP="00431B85">
      <w:pPr>
        <w:ind w:left="720"/>
      </w:pPr>
      <w:r>
        <w:t xml:space="preserve">Bring the group back together and have the selected students share their strategies for solving the first problem. </w:t>
      </w:r>
    </w:p>
    <w:p w14:paraId="749B03E2" w14:textId="77777777" w:rsidR="0022079C" w:rsidRDefault="0022079C" w:rsidP="00431B85">
      <w:pPr>
        <w:ind w:left="360" w:firstLine="360"/>
      </w:pPr>
      <w:r>
        <w:t>Possible points to address:</w:t>
      </w:r>
    </w:p>
    <w:p w14:paraId="79F0EC4F" w14:textId="77777777" w:rsidR="0022079C" w:rsidRDefault="0022079C" w:rsidP="00431B85">
      <w:pPr>
        <w:pStyle w:val="ListParagraph"/>
        <w:numPr>
          <w:ilvl w:val="0"/>
          <w:numId w:val="23"/>
        </w:numPr>
        <w:ind w:left="1440"/>
      </w:pPr>
      <w:r>
        <w:t>Discuss how students are making sense of the problem and understanding the operation of multiplication.</w:t>
      </w:r>
    </w:p>
    <w:p w14:paraId="2AA6929A" w14:textId="77777777" w:rsidR="0022079C" w:rsidRDefault="0022079C" w:rsidP="00431B85">
      <w:pPr>
        <w:pStyle w:val="ListParagraph"/>
        <w:numPr>
          <w:ilvl w:val="0"/>
          <w:numId w:val="23"/>
        </w:numPr>
        <w:ind w:left="1440"/>
      </w:pPr>
      <w:r>
        <w:t>Discuss various modeling strategies (particularly those strategies that focus on breaking apart 12 and 14).</w:t>
      </w:r>
    </w:p>
    <w:p w14:paraId="5352FA2E" w14:textId="77777777" w:rsidR="00ED41F1" w:rsidRDefault="0022079C" w:rsidP="00431B85">
      <w:pPr>
        <w:pStyle w:val="ListParagraph"/>
        <w:numPr>
          <w:ilvl w:val="0"/>
          <w:numId w:val="23"/>
        </w:numPr>
        <w:ind w:left="1440"/>
      </w:pPr>
      <w:r>
        <w:t>Compare different ways to break up 12 x 14 and model using arrays.  Connect to the distributive property.</w:t>
      </w:r>
    </w:p>
    <w:p w14:paraId="3154A78E" w14:textId="77777777" w:rsidR="001751AB" w:rsidRDefault="001751AB" w:rsidP="001751AB">
      <w:pPr>
        <w:pStyle w:val="ListParagraph"/>
      </w:pPr>
    </w:p>
    <w:p w14:paraId="58962103" w14:textId="1E04FA86" w:rsidR="0022079C" w:rsidRDefault="0022079C" w:rsidP="00431B85">
      <w:pPr>
        <w:ind w:left="720"/>
      </w:pPr>
      <w:r w:rsidRPr="0022079C">
        <w:t xml:space="preserve">Summarize today’s lesson </w:t>
      </w:r>
      <w:r w:rsidR="00431B85">
        <w:t xml:space="preserve">by </w:t>
      </w:r>
      <w:r w:rsidRPr="0022079C">
        <w:t xml:space="preserve">focusing on the distributive property and the strategies that students used to solve the problems.  Have students share what they have learned about multiplication.     </w:t>
      </w:r>
    </w:p>
    <w:p w14:paraId="127D649B" w14:textId="77777777" w:rsidR="0022079C" w:rsidRDefault="0022079C" w:rsidP="0022079C"/>
    <w:p w14:paraId="6F895317" w14:textId="77777777" w:rsidR="001751AB" w:rsidRDefault="001751AB" w:rsidP="0022079C"/>
    <w:p w14:paraId="02458FD2" w14:textId="77777777" w:rsidR="001751AB" w:rsidRDefault="001751AB" w:rsidP="0022079C"/>
    <w:p w14:paraId="41AB2582" w14:textId="77777777" w:rsidR="001751AB" w:rsidRDefault="001751AB" w:rsidP="0022079C"/>
    <w:p w14:paraId="06609FFA" w14:textId="77777777" w:rsidR="005938C4" w:rsidRDefault="004E5EEE">
      <w:pPr>
        <w:rPr>
          <w:b/>
        </w:rPr>
      </w:pPr>
      <w:r>
        <w:rPr>
          <w:b/>
        </w:rPr>
        <w:t>Evaluation of Student Understanding</w:t>
      </w:r>
      <w:r w:rsidR="00792C5E">
        <w:rPr>
          <w:b/>
        </w:rPr>
        <w:t>:</w:t>
      </w:r>
    </w:p>
    <w:p w14:paraId="43E5FC5B" w14:textId="77777777" w:rsidR="00AF0735" w:rsidRDefault="004E5EEE" w:rsidP="00282616">
      <w:pPr>
        <w:rPr>
          <w:b/>
        </w:rPr>
      </w:pPr>
      <w:r>
        <w:rPr>
          <w:b/>
        </w:rPr>
        <w:t xml:space="preserve">Informal Evaluation: </w:t>
      </w:r>
      <w:r w:rsidR="00947FF5">
        <w:rPr>
          <w:b/>
        </w:rPr>
        <w:t xml:space="preserve"> </w:t>
      </w:r>
    </w:p>
    <w:p w14:paraId="690F1449" w14:textId="77777777" w:rsidR="005938C4" w:rsidRPr="001751AB" w:rsidRDefault="00947FF5" w:rsidP="00431B85">
      <w:pPr>
        <w:pStyle w:val="ListParagraph"/>
        <w:numPr>
          <w:ilvl w:val="0"/>
          <w:numId w:val="24"/>
        </w:numPr>
        <w:ind w:left="720"/>
        <w:rPr>
          <w:b/>
        </w:rPr>
      </w:pPr>
      <w:r w:rsidRPr="00947FF5">
        <w:t xml:space="preserve">Observe and monitor students as they solve the problem.  How are they making sense of the </w:t>
      </w:r>
      <w:r w:rsidRPr="00281B30">
        <w:t xml:space="preserve">problem?  </w:t>
      </w:r>
    </w:p>
    <w:p w14:paraId="028A1D93" w14:textId="77777777" w:rsidR="00AF0735" w:rsidRDefault="004E5EEE" w:rsidP="00282616">
      <w:pPr>
        <w:rPr>
          <w:b/>
        </w:rPr>
      </w:pPr>
      <w:r>
        <w:rPr>
          <w:b/>
        </w:rPr>
        <w:t xml:space="preserve">Formal Evaluation/Exit Ticket: </w:t>
      </w:r>
      <w:r w:rsidR="00947FF5">
        <w:rPr>
          <w:b/>
        </w:rPr>
        <w:t xml:space="preserve"> </w:t>
      </w:r>
    </w:p>
    <w:p w14:paraId="079D36D8" w14:textId="77777777" w:rsidR="0022079C" w:rsidRDefault="00947FF5" w:rsidP="00431B85">
      <w:pPr>
        <w:pStyle w:val="ListParagraph"/>
        <w:numPr>
          <w:ilvl w:val="0"/>
          <w:numId w:val="19"/>
        </w:numPr>
        <w:ind w:left="720"/>
      </w:pPr>
      <w:r w:rsidRPr="00281B30">
        <w:t>At the end of the lesson,</w:t>
      </w:r>
      <w:r w:rsidR="00281B30" w:rsidRPr="00281B30">
        <w:t xml:space="preserve"> </w:t>
      </w:r>
      <w:r w:rsidR="0022079C">
        <w:t xml:space="preserve">ask students to solve the following problem: </w:t>
      </w:r>
    </w:p>
    <w:p w14:paraId="354DB6EB" w14:textId="77777777" w:rsidR="00252094" w:rsidRPr="00777B24" w:rsidRDefault="0022079C" w:rsidP="00431B85">
      <w:pPr>
        <w:pStyle w:val="ListParagraph"/>
        <w:rPr>
          <w:i/>
        </w:rPr>
      </w:pPr>
      <w:r w:rsidRPr="0022079C">
        <w:rPr>
          <w:i/>
        </w:rPr>
        <w:t>Marshmallow Matt set a world record by eating 18 marshmallows in one minute.  How many marshmallows would Matt eat in 15 minutes?</w:t>
      </w:r>
    </w:p>
    <w:p w14:paraId="016F138E" w14:textId="77777777" w:rsidR="005938C4" w:rsidRDefault="005938C4">
      <w:pPr>
        <w:spacing w:after="60"/>
      </w:pPr>
    </w:p>
    <w:p w14:paraId="1D4DF00A" w14:textId="77777777" w:rsidR="00743CA2" w:rsidRDefault="004E5EEE">
      <w:pPr>
        <w:spacing w:after="60"/>
      </w:pPr>
      <w:r>
        <w:rPr>
          <w:b/>
        </w:rPr>
        <w:t>Possible S</w:t>
      </w:r>
      <w:r w:rsidR="00ED41F1">
        <w:rPr>
          <w:b/>
        </w:rPr>
        <w:t>trategie</w:t>
      </w:r>
      <w:r>
        <w:rPr>
          <w:b/>
        </w:rPr>
        <w:t>s</w:t>
      </w:r>
      <w:r w:rsidR="00ED41F1">
        <w:rPr>
          <w:b/>
        </w:rPr>
        <w:t xml:space="preserve"> for Multiplying Two 2-digit Numbers</w:t>
      </w:r>
      <w:r>
        <w:rPr>
          <w:b/>
        </w:rPr>
        <w:t>: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4"/>
        <w:gridCol w:w="4956"/>
      </w:tblGrid>
      <w:tr w:rsidR="002C74F9" w14:paraId="267D1BA1" w14:textId="77777777" w:rsidTr="00431B85">
        <w:tc>
          <w:tcPr>
            <w:tcW w:w="4904" w:type="dxa"/>
          </w:tcPr>
          <w:p w14:paraId="281D0B8C" w14:textId="77777777" w:rsidR="000D3A36" w:rsidRDefault="000D3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/>
            </w:pPr>
            <w:r>
              <w:rPr>
                <w:noProof/>
              </w:rPr>
              <w:drawing>
                <wp:inline distT="0" distB="0" distL="0" distR="0" wp14:anchorId="2518C869" wp14:editId="42CD209D">
                  <wp:extent cx="2271139" cy="1976877"/>
                  <wp:effectExtent l="0" t="5398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544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9" r="7298"/>
                          <a:stretch/>
                        </pic:blipFill>
                        <pic:spPr bwMode="auto">
                          <a:xfrm rot="5400000">
                            <a:off x="0" y="0"/>
                            <a:ext cx="2297643" cy="1999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50CFE0" w14:textId="7C869359" w:rsidR="000D3A36" w:rsidRDefault="002C7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/>
            </w:pPr>
            <w:r>
              <w:t xml:space="preserve">Model shows </w:t>
            </w:r>
            <w:r w:rsidR="000D3A36">
              <w:t>12 groups of 14 cubes</w:t>
            </w:r>
            <w:r>
              <w:t>.</w:t>
            </w:r>
            <w:r w:rsidR="00095716">
              <w:t xml:space="preserve"> The 14 cubes are separated slightly </w:t>
            </w:r>
            <w:proofErr w:type="gramStart"/>
            <w:r w:rsidR="00095716">
              <w:t>to</w:t>
            </w:r>
            <w:proofErr w:type="gramEnd"/>
            <w:r w:rsidR="00095716">
              <w:t xml:space="preserve"> easily show</w:t>
            </w:r>
            <w:r w:rsidR="0048373B">
              <w:t xml:space="preserve"> 1</w:t>
            </w:r>
            <w:r w:rsidR="00095716">
              <w:t xml:space="preserve"> ten and </w:t>
            </w:r>
            <w:r w:rsidR="0048373B">
              <w:t xml:space="preserve">4 </w:t>
            </w:r>
            <w:r w:rsidR="00095716">
              <w:t>one</w:t>
            </w:r>
            <w:r w:rsidR="0048373B">
              <w:t>s for a total of 14</w:t>
            </w:r>
            <w:r w:rsidR="00431B85">
              <w:t xml:space="preserve">, but each tower </w:t>
            </w:r>
            <w:r w:rsidR="0048373B">
              <w:t>could also be put into one tower of 14.</w:t>
            </w:r>
          </w:p>
        </w:tc>
        <w:tc>
          <w:tcPr>
            <w:tcW w:w="4956" w:type="dxa"/>
          </w:tcPr>
          <w:p w14:paraId="2043B24C" w14:textId="77777777" w:rsidR="000D3A36" w:rsidRDefault="000D3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/>
            </w:pPr>
            <w:r>
              <w:rPr>
                <w:noProof/>
              </w:rPr>
              <w:drawing>
                <wp:inline distT="0" distB="0" distL="0" distR="0" wp14:anchorId="5268F0EA" wp14:editId="1EEF1E98">
                  <wp:extent cx="2936240" cy="22021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549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240" cy="220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1BD311" w14:textId="2B676E58" w:rsidR="002C74F9" w:rsidRDefault="002C7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/>
            </w:pPr>
            <w:r>
              <w:t xml:space="preserve">Associative property showing </w:t>
            </w:r>
            <w:r w:rsidR="009750A6">
              <w:t>2 groups each with 12 groups of 7 cubes. The 14 cubes were decomposed into 2 groups of 7</w:t>
            </w:r>
            <w:r w:rsidR="0048373B">
              <w:t xml:space="preserve"> showing the associative property: </w:t>
            </w:r>
            <w:r w:rsidR="00431B85">
              <w:t xml:space="preserve"> </w:t>
            </w:r>
            <w:r w:rsidR="0048373B">
              <w:t>12 x (7 x 2</w:t>
            </w:r>
            <w:r w:rsidR="009750A6">
              <w:t>)</w:t>
            </w:r>
            <w:r w:rsidR="00431B85">
              <w:t>.</w:t>
            </w:r>
            <w:r w:rsidR="009750A6">
              <w:t xml:space="preserve"> </w:t>
            </w:r>
          </w:p>
        </w:tc>
      </w:tr>
      <w:tr w:rsidR="002C74F9" w14:paraId="574CE876" w14:textId="77777777" w:rsidTr="00431B85">
        <w:tc>
          <w:tcPr>
            <w:tcW w:w="4904" w:type="dxa"/>
          </w:tcPr>
          <w:p w14:paraId="2899AAE8" w14:textId="77777777" w:rsidR="002C74F9" w:rsidRDefault="000D3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/>
            </w:pPr>
            <w:r>
              <w:rPr>
                <w:noProof/>
              </w:rPr>
              <w:drawing>
                <wp:inline distT="0" distB="0" distL="0" distR="0" wp14:anchorId="56758209" wp14:editId="750A84C8">
                  <wp:extent cx="2976880" cy="22326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55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880" cy="223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3E61B2" w14:textId="24BB2ECF" w:rsidR="002C74F9" w:rsidRDefault="002C7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/>
            </w:pPr>
            <w:r>
              <w:t>Model of the open array and partial products for an accessible algorithm.</w:t>
            </w:r>
            <w:r w:rsidR="0048373B">
              <w:t xml:space="preserve"> The top left shows 4x10; the top right shows 4x2; the bottom left shows 10x10; and the bottom right shows 10x2.</w:t>
            </w:r>
          </w:p>
        </w:tc>
        <w:tc>
          <w:tcPr>
            <w:tcW w:w="4956" w:type="dxa"/>
          </w:tcPr>
          <w:p w14:paraId="3636B438" w14:textId="77777777" w:rsidR="002C74F9" w:rsidRDefault="002C7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/>
            </w:pPr>
            <w:r>
              <w:rPr>
                <w:noProof/>
              </w:rPr>
              <w:drawing>
                <wp:inline distT="0" distB="0" distL="0" distR="0" wp14:anchorId="2F94F3FA" wp14:editId="00609976">
                  <wp:extent cx="3007360" cy="2255520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2551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360" cy="225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AC97EA" w14:textId="500140CC" w:rsidR="002C74F9" w:rsidRDefault="002C7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/>
            </w:pPr>
            <w:r>
              <w:t xml:space="preserve">Distributive property showing </w:t>
            </w:r>
            <w:r w:rsidR="009750A6">
              <w:t>12 groups of 10 and 12 groups of 4.</w:t>
            </w:r>
            <w:r w:rsidR="00431B85">
              <w:t xml:space="preserve"> </w:t>
            </w:r>
            <w:r w:rsidR="009750A6">
              <w:t xml:space="preserve"> The 14 cubes were decomposed into 10 cubes and 4 cubes</w:t>
            </w:r>
            <w:r w:rsidR="0048373B">
              <w:t xml:space="preserve"> showing the distributive property: </w:t>
            </w:r>
            <w:r w:rsidR="00431B85">
              <w:t xml:space="preserve"> </w:t>
            </w:r>
            <w:r w:rsidR="0048373B">
              <w:t>12 x (10 + 4).</w:t>
            </w:r>
          </w:p>
        </w:tc>
      </w:tr>
    </w:tbl>
    <w:p w14:paraId="3C7EEBD5" w14:textId="77777777" w:rsidR="000D3A36" w:rsidRDefault="000D3A36">
      <w:pPr>
        <w:spacing w:after="60"/>
      </w:pPr>
    </w:p>
    <w:sectPr w:rsidR="000D3A36" w:rsidSect="00252094">
      <w:footerReference w:type="default" r:id="rId15"/>
      <w:pgSz w:w="12240" w:h="15840"/>
      <w:pgMar w:top="1296" w:right="1296" w:bottom="1296" w:left="1296" w:header="0" w:footer="2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B46B9" w14:textId="77777777" w:rsidR="004606BD" w:rsidRDefault="004606BD">
      <w:r>
        <w:separator/>
      </w:r>
    </w:p>
  </w:endnote>
  <w:endnote w:type="continuationSeparator" w:id="0">
    <w:p w14:paraId="776E607A" w14:textId="77777777" w:rsidR="004606BD" w:rsidRDefault="0046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763F2" w14:textId="77777777" w:rsidR="005938C4" w:rsidRDefault="005938C4">
    <w:pPr>
      <w:rPr>
        <w:sz w:val="20"/>
        <w:szCs w:val="20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470F78" wp14:editId="4A2923F1">
              <wp:simplePos x="0" y="0"/>
              <wp:positionH relativeFrom="column">
                <wp:posOffset>-17145</wp:posOffset>
              </wp:positionH>
              <wp:positionV relativeFrom="paragraph">
                <wp:posOffset>140780</wp:posOffset>
              </wp:positionV>
              <wp:extent cx="6127750" cy="0"/>
              <wp:effectExtent l="0" t="0" r="254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7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66AC4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1.1pt" to="481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" strokecolor="black [3040]"/>
          </w:pict>
        </mc:Fallback>
      </mc:AlternateConten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34223858" w14:textId="77777777" w:rsidR="005938C4" w:rsidRDefault="005938C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576"/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BFCF7" w14:textId="77777777" w:rsidR="004606BD" w:rsidRDefault="004606BD">
      <w:r>
        <w:separator/>
      </w:r>
    </w:p>
  </w:footnote>
  <w:footnote w:type="continuationSeparator" w:id="0">
    <w:p w14:paraId="09FECD23" w14:textId="77777777" w:rsidR="004606BD" w:rsidRDefault="00460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BD1"/>
    <w:multiLevelType w:val="hybridMultilevel"/>
    <w:tmpl w:val="3D2E7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AB750D"/>
    <w:multiLevelType w:val="hybridMultilevel"/>
    <w:tmpl w:val="6DFCE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15D14"/>
    <w:multiLevelType w:val="hybridMultilevel"/>
    <w:tmpl w:val="FEA0CC5C"/>
    <w:lvl w:ilvl="0" w:tplc="077A342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 w:tplc="DB82C9E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656EC60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3EE43CFA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B82E756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9CBC7DE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59580D7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DE18E4A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7A92AAE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19155F9C"/>
    <w:multiLevelType w:val="hybridMultilevel"/>
    <w:tmpl w:val="5F9C6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9D05EF"/>
    <w:multiLevelType w:val="hybridMultilevel"/>
    <w:tmpl w:val="8C5A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36D58"/>
    <w:multiLevelType w:val="hybridMultilevel"/>
    <w:tmpl w:val="1CDC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279C0"/>
    <w:multiLevelType w:val="hybridMultilevel"/>
    <w:tmpl w:val="038A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0752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D360AAA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C9CADCA8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C2526B5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60BEBC1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C77C6E5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71A68C3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AAAE6A0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25D462D0"/>
    <w:multiLevelType w:val="hybridMultilevel"/>
    <w:tmpl w:val="2F788F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33772CD"/>
    <w:multiLevelType w:val="hybridMultilevel"/>
    <w:tmpl w:val="575E1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6D531F"/>
    <w:multiLevelType w:val="hybridMultilevel"/>
    <w:tmpl w:val="4A8A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0925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C08A0BCE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52E6AB8E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FE6C150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F682749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14901BC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CCD82FE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166ED88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>
    <w:nsid w:val="3A7E32A6"/>
    <w:multiLevelType w:val="hybridMultilevel"/>
    <w:tmpl w:val="874AA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347AC3"/>
    <w:multiLevelType w:val="hybridMultilevel"/>
    <w:tmpl w:val="B0C28E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FF434F9"/>
    <w:multiLevelType w:val="hybridMultilevel"/>
    <w:tmpl w:val="0942A964"/>
    <w:lvl w:ilvl="0" w:tplc="A0BE25E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 w:tplc="69A0925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C08A0BCE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52E6AB8E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FE6C150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F682749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14901BC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CCD82FE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166ED88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>
    <w:nsid w:val="42BB3311"/>
    <w:multiLevelType w:val="hybridMultilevel"/>
    <w:tmpl w:val="A0DC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6068F"/>
    <w:multiLevelType w:val="hybridMultilevel"/>
    <w:tmpl w:val="AB94CC66"/>
    <w:lvl w:ilvl="0" w:tplc="C436026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EBC6C56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2A0935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2E02E5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FD0E65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6ACEDF9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10CCBCC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443E906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E2A6893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1D778B6"/>
    <w:multiLevelType w:val="hybridMultilevel"/>
    <w:tmpl w:val="48846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D052F0"/>
    <w:multiLevelType w:val="hybridMultilevel"/>
    <w:tmpl w:val="03F419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B4956E4"/>
    <w:multiLevelType w:val="hybridMultilevel"/>
    <w:tmpl w:val="222E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2378D"/>
    <w:multiLevelType w:val="hybridMultilevel"/>
    <w:tmpl w:val="9506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0752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D360AAA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C9CADCA8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C2526B5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60BEBC1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C77C6E5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71A68C3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AAAE6A0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>
    <w:nsid w:val="681417D6"/>
    <w:multiLevelType w:val="hybridMultilevel"/>
    <w:tmpl w:val="42D08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D9D6976"/>
    <w:multiLevelType w:val="hybridMultilevel"/>
    <w:tmpl w:val="51FCA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D75BDF"/>
    <w:multiLevelType w:val="hybridMultilevel"/>
    <w:tmpl w:val="77F0B140"/>
    <w:lvl w:ilvl="0" w:tplc="585AD2E6">
      <w:start w:val="1"/>
      <w:numFmt w:val="decimal"/>
      <w:lvlText w:val="%1."/>
      <w:lvlJc w:val="left"/>
      <w:pPr>
        <w:ind w:left="720" w:hanging="360"/>
      </w:pPr>
    </w:lvl>
    <w:lvl w:ilvl="1" w:tplc="7AFA5ECC">
      <w:start w:val="1"/>
      <w:numFmt w:val="decimal"/>
      <w:lvlText w:val="%2."/>
      <w:lvlJc w:val="left"/>
      <w:pPr>
        <w:ind w:left="1440" w:hanging="1080"/>
      </w:pPr>
    </w:lvl>
    <w:lvl w:ilvl="2" w:tplc="10CCAEDC">
      <w:start w:val="1"/>
      <w:numFmt w:val="decimal"/>
      <w:lvlText w:val="%3."/>
      <w:lvlJc w:val="left"/>
      <w:pPr>
        <w:ind w:left="2160" w:hanging="1980"/>
      </w:pPr>
    </w:lvl>
    <w:lvl w:ilvl="3" w:tplc="BA18DEB8">
      <w:start w:val="1"/>
      <w:numFmt w:val="decimal"/>
      <w:lvlText w:val="%4."/>
      <w:lvlJc w:val="left"/>
      <w:pPr>
        <w:ind w:left="2880" w:hanging="2520"/>
      </w:pPr>
    </w:lvl>
    <w:lvl w:ilvl="4" w:tplc="CE16C606">
      <w:start w:val="1"/>
      <w:numFmt w:val="decimal"/>
      <w:lvlText w:val="%5."/>
      <w:lvlJc w:val="left"/>
      <w:pPr>
        <w:ind w:left="3600" w:hanging="3240"/>
      </w:pPr>
    </w:lvl>
    <w:lvl w:ilvl="5" w:tplc="7AFEC630">
      <w:start w:val="1"/>
      <w:numFmt w:val="decimal"/>
      <w:lvlText w:val="%6."/>
      <w:lvlJc w:val="left"/>
      <w:pPr>
        <w:ind w:left="4320" w:hanging="4140"/>
      </w:pPr>
    </w:lvl>
    <w:lvl w:ilvl="6" w:tplc="B72EDD24">
      <w:start w:val="1"/>
      <w:numFmt w:val="decimal"/>
      <w:lvlText w:val="%7."/>
      <w:lvlJc w:val="left"/>
      <w:pPr>
        <w:ind w:left="5040" w:hanging="4680"/>
      </w:pPr>
    </w:lvl>
    <w:lvl w:ilvl="7" w:tplc="28C095BA">
      <w:start w:val="1"/>
      <w:numFmt w:val="decimal"/>
      <w:lvlText w:val="%8."/>
      <w:lvlJc w:val="left"/>
      <w:pPr>
        <w:ind w:left="5760" w:hanging="5400"/>
      </w:pPr>
    </w:lvl>
    <w:lvl w:ilvl="8" w:tplc="98824FB6">
      <w:start w:val="1"/>
      <w:numFmt w:val="decimal"/>
      <w:lvlText w:val="%9."/>
      <w:lvlJc w:val="left"/>
      <w:pPr>
        <w:ind w:left="6480" w:hanging="6300"/>
      </w:pPr>
    </w:lvl>
  </w:abstractNum>
  <w:abstractNum w:abstractNumId="22">
    <w:nsid w:val="7A4D2346"/>
    <w:multiLevelType w:val="hybridMultilevel"/>
    <w:tmpl w:val="DB968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E24F97"/>
    <w:multiLevelType w:val="hybridMultilevel"/>
    <w:tmpl w:val="4E3811E0"/>
    <w:lvl w:ilvl="0" w:tplc="045239CA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 w:tplc="74F0752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D360AAA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C9CADCA8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C2526B5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60BEBC1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C77C6E5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71A68C3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AAAE6A0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3"/>
  </w:num>
  <w:num w:numId="3">
    <w:abstractNumId w:val="2"/>
  </w:num>
  <w:num w:numId="4">
    <w:abstractNumId w:val="14"/>
  </w:num>
  <w:num w:numId="5">
    <w:abstractNumId w:val="3"/>
  </w:num>
  <w:num w:numId="6">
    <w:abstractNumId w:val="4"/>
  </w:num>
  <w:num w:numId="7">
    <w:abstractNumId w:val="21"/>
  </w:num>
  <w:num w:numId="8">
    <w:abstractNumId w:val="9"/>
  </w:num>
  <w:num w:numId="9">
    <w:abstractNumId w:val="6"/>
  </w:num>
  <w:num w:numId="10">
    <w:abstractNumId w:val="18"/>
  </w:num>
  <w:num w:numId="11">
    <w:abstractNumId w:val="19"/>
  </w:num>
  <w:num w:numId="12">
    <w:abstractNumId w:val="17"/>
  </w:num>
  <w:num w:numId="13">
    <w:abstractNumId w:val="1"/>
  </w:num>
  <w:num w:numId="14">
    <w:abstractNumId w:val="13"/>
  </w:num>
  <w:num w:numId="15">
    <w:abstractNumId w:val="5"/>
  </w:num>
  <w:num w:numId="16">
    <w:abstractNumId w:val="8"/>
  </w:num>
  <w:num w:numId="17">
    <w:abstractNumId w:val="20"/>
  </w:num>
  <w:num w:numId="18">
    <w:abstractNumId w:val="22"/>
  </w:num>
  <w:num w:numId="19">
    <w:abstractNumId w:val="10"/>
  </w:num>
  <w:num w:numId="20">
    <w:abstractNumId w:val="0"/>
  </w:num>
  <w:num w:numId="21">
    <w:abstractNumId w:val="16"/>
  </w:num>
  <w:num w:numId="22">
    <w:abstractNumId w:val="11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01"/>
    <w:rsid w:val="000005C2"/>
    <w:rsid w:val="000432A4"/>
    <w:rsid w:val="0008708C"/>
    <w:rsid w:val="00095716"/>
    <w:rsid w:val="000D3A36"/>
    <w:rsid w:val="000D5411"/>
    <w:rsid w:val="000E14E3"/>
    <w:rsid w:val="001751AB"/>
    <w:rsid w:val="0022079C"/>
    <w:rsid w:val="00252094"/>
    <w:rsid w:val="00281B30"/>
    <w:rsid w:val="00282616"/>
    <w:rsid w:val="00285AD2"/>
    <w:rsid w:val="002C74F9"/>
    <w:rsid w:val="003067BA"/>
    <w:rsid w:val="003C4227"/>
    <w:rsid w:val="00431B85"/>
    <w:rsid w:val="004606BD"/>
    <w:rsid w:val="00471335"/>
    <w:rsid w:val="0048373B"/>
    <w:rsid w:val="004E5EEE"/>
    <w:rsid w:val="004F504D"/>
    <w:rsid w:val="00531578"/>
    <w:rsid w:val="00535BC7"/>
    <w:rsid w:val="00577CE6"/>
    <w:rsid w:val="005938C4"/>
    <w:rsid w:val="005E30BC"/>
    <w:rsid w:val="005E66AE"/>
    <w:rsid w:val="007012EA"/>
    <w:rsid w:val="0072443D"/>
    <w:rsid w:val="00725001"/>
    <w:rsid w:val="00743CA2"/>
    <w:rsid w:val="00777B24"/>
    <w:rsid w:val="00792C5E"/>
    <w:rsid w:val="007B73EA"/>
    <w:rsid w:val="007C77AA"/>
    <w:rsid w:val="00871FEE"/>
    <w:rsid w:val="008A09C1"/>
    <w:rsid w:val="008C4F9E"/>
    <w:rsid w:val="00903E33"/>
    <w:rsid w:val="00947FF5"/>
    <w:rsid w:val="00960A80"/>
    <w:rsid w:val="009750A6"/>
    <w:rsid w:val="009764AF"/>
    <w:rsid w:val="009B4BDA"/>
    <w:rsid w:val="009B63A5"/>
    <w:rsid w:val="00A249B5"/>
    <w:rsid w:val="00AF0735"/>
    <w:rsid w:val="00B55D49"/>
    <w:rsid w:val="00C236C5"/>
    <w:rsid w:val="00C9774E"/>
    <w:rsid w:val="00CB23C1"/>
    <w:rsid w:val="00D0695C"/>
    <w:rsid w:val="00D270AE"/>
    <w:rsid w:val="00D60C07"/>
    <w:rsid w:val="00D67CA3"/>
    <w:rsid w:val="00E760EE"/>
    <w:rsid w:val="00E94BB6"/>
    <w:rsid w:val="00E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95E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4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0AE"/>
  </w:style>
  <w:style w:type="paragraph" w:styleId="Footer">
    <w:name w:val="footer"/>
    <w:basedOn w:val="Normal"/>
    <w:link w:val="FooterChar"/>
    <w:uiPriority w:val="99"/>
    <w:unhideWhenUsed/>
    <w:rsid w:val="00D27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0AE"/>
  </w:style>
  <w:style w:type="table" w:styleId="TableGrid">
    <w:name w:val="Table Grid"/>
    <w:basedOn w:val="TableNormal"/>
    <w:uiPriority w:val="59"/>
    <w:rsid w:val="00C97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1F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4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0AE"/>
  </w:style>
  <w:style w:type="paragraph" w:styleId="Footer">
    <w:name w:val="footer"/>
    <w:basedOn w:val="Normal"/>
    <w:link w:val="FooterChar"/>
    <w:uiPriority w:val="99"/>
    <w:unhideWhenUsed/>
    <w:rsid w:val="00D27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0AE"/>
  </w:style>
  <w:style w:type="table" w:styleId="TableGrid">
    <w:name w:val="Table Grid"/>
    <w:basedOn w:val="TableNormal"/>
    <w:uiPriority w:val="59"/>
    <w:rsid w:val="00C97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1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8fsCMJqoch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allengers.guinnessworldrecords.com/challenges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EF73-9B9F-47A8-B4F8-68C1762D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Floyd, Ana</dc:creator>
  <cp:lastModifiedBy>Floyd, Ana</cp:lastModifiedBy>
  <cp:revision>2</cp:revision>
  <cp:lastPrinted>2018-07-06T16:12:00Z</cp:lastPrinted>
  <dcterms:created xsi:type="dcterms:W3CDTF">2018-09-10T00:34:00Z</dcterms:created>
  <dcterms:modified xsi:type="dcterms:W3CDTF">2018-09-10T00:34:00Z</dcterms:modified>
</cp:coreProperties>
</file>