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E" w:rsidRDefault="006554AE" w:rsidP="006554AE"/>
    <w:tbl>
      <w:tblPr>
        <w:tblW w:w="10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9175"/>
      </w:tblGrid>
      <w:tr w:rsidR="006554AE" w:rsidRPr="00906602" w:rsidTr="00450D37">
        <w:trPr>
          <w:trHeight w:val="293"/>
        </w:trPr>
        <w:tc>
          <w:tcPr>
            <w:tcW w:w="10903" w:type="dxa"/>
            <w:gridSpan w:val="2"/>
            <w:shd w:val="clear" w:color="auto" w:fill="CCCCCC"/>
          </w:tcPr>
          <w:p w:rsidR="006554AE" w:rsidRDefault="006554AE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6554AE" w:rsidRPr="00906602" w:rsidRDefault="006554AE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Box of Apples</w:t>
            </w:r>
          </w:p>
        </w:tc>
      </w:tr>
      <w:tr w:rsidR="006554AE" w:rsidRPr="00906602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6554AE" w:rsidRPr="00384C23" w:rsidRDefault="006554AE" w:rsidP="00450D37">
            <w:pPr>
              <w:rPr>
                <w:rFonts w:ascii="Times New Roman" w:hAnsi="Times New Roman"/>
                <w:b/>
              </w:rPr>
            </w:pPr>
            <w:r w:rsidRPr="00384C23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175" w:type="dxa"/>
            <w:shd w:val="clear" w:color="auto" w:fill="auto"/>
          </w:tcPr>
          <w:p w:rsidR="006554AE" w:rsidRDefault="006554AE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6554AE" w:rsidRPr="00906602" w:rsidRDefault="006554AE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6554AE" w:rsidRPr="00906602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6554AE" w:rsidRPr="00384C23" w:rsidRDefault="006554AE" w:rsidP="00450D37">
            <w:pPr>
              <w:rPr>
                <w:rFonts w:ascii="Times New Roman" w:hAnsi="Times New Roman"/>
                <w:b/>
              </w:rPr>
            </w:pPr>
            <w:r w:rsidRPr="00384C23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175" w:type="dxa"/>
            <w:shd w:val="clear" w:color="auto" w:fill="auto"/>
          </w:tcPr>
          <w:p w:rsidR="006554AE" w:rsidRPr="006C6F51" w:rsidRDefault="006554AE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6554AE" w:rsidRPr="00394DE7" w:rsidRDefault="006554AE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6554AE" w:rsidRPr="00906602" w:rsidTr="00450D37">
        <w:trPr>
          <w:trHeight w:val="293"/>
        </w:trPr>
        <w:tc>
          <w:tcPr>
            <w:tcW w:w="1728" w:type="dxa"/>
            <w:shd w:val="clear" w:color="auto" w:fill="auto"/>
          </w:tcPr>
          <w:p w:rsidR="006554AE" w:rsidRPr="00384C23" w:rsidRDefault="006554AE" w:rsidP="00450D37">
            <w:pPr>
              <w:rPr>
                <w:rFonts w:ascii="Times New Roman" w:hAnsi="Times New Roman"/>
                <w:b/>
              </w:rPr>
            </w:pPr>
            <w:r w:rsidRPr="00384C23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175" w:type="dxa"/>
            <w:shd w:val="clear" w:color="auto" w:fill="auto"/>
          </w:tcPr>
          <w:p w:rsidR="006554AE" w:rsidRDefault="006554AE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6554AE" w:rsidRDefault="006554AE" w:rsidP="006554A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6554AE" w:rsidRDefault="006554AE" w:rsidP="006554AE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6554AE" w:rsidRDefault="006554AE" w:rsidP="006554AE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6554AE" w:rsidRDefault="006554AE" w:rsidP="006554AE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6554AE" w:rsidRDefault="006554AE" w:rsidP="006554A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6554AE" w:rsidRDefault="006554AE" w:rsidP="006554A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6554AE" w:rsidRPr="00473CB6" w:rsidRDefault="006554AE" w:rsidP="006554A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6554AE" w:rsidRDefault="006554AE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6554AE" w:rsidRDefault="006554AE" w:rsidP="006554A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6554AE" w:rsidRDefault="006554AE" w:rsidP="006554AE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6554AE" w:rsidRPr="00A90C4D" w:rsidRDefault="006554AE" w:rsidP="006554A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color w:val="3B3B3A"/>
              </w:rPr>
            </w:pPr>
            <w:r w:rsidRPr="00A90C4D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6554AE" w:rsidRPr="00906602" w:rsidTr="00450D37">
        <w:trPr>
          <w:trHeight w:val="293"/>
        </w:trPr>
        <w:tc>
          <w:tcPr>
            <w:tcW w:w="1728" w:type="dxa"/>
            <w:tcBorders>
              <w:bottom w:val="single" w:sz="4" w:space="0" w:color="000000"/>
            </w:tcBorders>
            <w:shd w:val="clear" w:color="auto" w:fill="auto"/>
          </w:tcPr>
          <w:p w:rsidR="006554AE" w:rsidRPr="00384C23" w:rsidRDefault="006554AE" w:rsidP="00450D37">
            <w:pPr>
              <w:rPr>
                <w:rFonts w:ascii="Times New Roman" w:hAnsi="Times New Roman"/>
                <w:b/>
              </w:rPr>
            </w:pPr>
            <w:r w:rsidRPr="00384C23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175" w:type="dxa"/>
            <w:tcBorders>
              <w:bottom w:val="single" w:sz="4" w:space="0" w:color="000000"/>
            </w:tcBorders>
            <w:shd w:val="clear" w:color="auto" w:fill="auto"/>
          </w:tcPr>
          <w:p w:rsidR="006554AE" w:rsidRPr="00906602" w:rsidRDefault="006554AE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6554AE" w:rsidRPr="00906602" w:rsidTr="00450D37">
        <w:trPr>
          <w:trHeight w:val="276"/>
        </w:trPr>
        <w:tc>
          <w:tcPr>
            <w:tcW w:w="1728" w:type="dxa"/>
            <w:shd w:val="clear" w:color="auto" w:fill="CCCCCC"/>
          </w:tcPr>
          <w:p w:rsidR="006554AE" w:rsidRPr="00384C23" w:rsidRDefault="006554AE" w:rsidP="00450D37">
            <w:pPr>
              <w:rPr>
                <w:rFonts w:ascii="Times New Roman" w:hAnsi="Times New Roman"/>
                <w:b/>
              </w:rPr>
            </w:pPr>
            <w:r w:rsidRPr="00384C23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175" w:type="dxa"/>
            <w:shd w:val="clear" w:color="auto" w:fill="CCCCCC"/>
          </w:tcPr>
          <w:p w:rsidR="006554AE" w:rsidRPr="004C3DC0" w:rsidRDefault="006554AE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 </w:t>
            </w:r>
            <w:r w:rsidRPr="00076E37">
              <w:rPr>
                <w:rFonts w:ascii="Times New Roman" w:hAnsi="Times New Roman"/>
                <w:i/>
              </w:rPr>
              <w:t xml:space="preserve">There are 36 fewer apples in the box than apples on the ground.  There are 50 apples in the box.  How many apples are on the ground?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6554AE" w:rsidRPr="00906602" w:rsidRDefault="006554AE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6554AE" w:rsidRPr="00906602" w:rsidRDefault="006554AE" w:rsidP="006554AE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6554AE" w:rsidRPr="00906602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6554AE" w:rsidRPr="00906602" w:rsidRDefault="006554AE" w:rsidP="00450D37">
            <w:pPr>
              <w:jc w:val="center"/>
              <w:rPr>
                <w:rFonts w:ascii="Times New Roman" w:hAnsi="Times New Roman"/>
              </w:rPr>
            </w:pPr>
            <w:r w:rsidRPr="00906602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6554AE" w:rsidRPr="00906602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6554AE" w:rsidRDefault="006554AE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</w:t>
            </w:r>
          </w:p>
          <w:p w:rsidR="006554AE" w:rsidRDefault="006554AE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Proficient</w:t>
            </w:r>
          </w:p>
        </w:tc>
        <w:tc>
          <w:tcPr>
            <w:tcW w:w="6253" w:type="dxa"/>
            <w:shd w:val="clear" w:color="auto" w:fill="auto"/>
          </w:tcPr>
          <w:p w:rsidR="006554AE" w:rsidRPr="00C5039A" w:rsidRDefault="006554AE" w:rsidP="006554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concepts</w:t>
            </w:r>
          </w:p>
        </w:tc>
        <w:tc>
          <w:tcPr>
            <w:tcW w:w="2777" w:type="dxa"/>
            <w:shd w:val="clear" w:color="auto" w:fill="auto"/>
          </w:tcPr>
          <w:p w:rsidR="006554AE" w:rsidRPr="00090A28" w:rsidRDefault="006554AE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6554AE" w:rsidRPr="00906602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6554AE" w:rsidRDefault="006554AE" w:rsidP="00450D37">
            <w:pPr>
              <w:rPr>
                <w:rFonts w:ascii="Times New Roman" w:hAnsi="Times New Roman"/>
                <w:b/>
              </w:rPr>
            </w:pPr>
          </w:p>
          <w:p w:rsidR="006554AE" w:rsidRPr="00906602" w:rsidRDefault="006554AE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6554AE" w:rsidRPr="00C5039A" w:rsidRDefault="006554AE" w:rsidP="006554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6554AE" w:rsidRPr="00C5039A" w:rsidRDefault="006554AE" w:rsidP="006554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6554AE" w:rsidRPr="00C5039A" w:rsidRDefault="006554AE" w:rsidP="006554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6554AE" w:rsidRPr="0029067C" w:rsidRDefault="006554AE" w:rsidP="006554AE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6554AE" w:rsidRPr="00090A28" w:rsidRDefault="006554AE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6554AE" w:rsidRPr="00C5039A" w:rsidRDefault="006554AE" w:rsidP="006554AE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6554AE" w:rsidRPr="00C5039A" w:rsidRDefault="006554AE" w:rsidP="006554AE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6554AE" w:rsidRPr="00C5039A" w:rsidRDefault="006554AE" w:rsidP="006554AE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6554AE" w:rsidRPr="00C5039A" w:rsidRDefault="006554AE" w:rsidP="006554AE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6554AE" w:rsidRPr="00C5039A" w:rsidRDefault="006554AE" w:rsidP="006554AE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6554AE" w:rsidRPr="00C5039A" w:rsidRDefault="006554AE" w:rsidP="006554AE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6554AE" w:rsidRDefault="006554AE" w:rsidP="006554AE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6554AE" w:rsidRPr="009A6B68" w:rsidRDefault="006554AE" w:rsidP="006554AE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9A6B68">
              <w:rPr>
                <w:rFonts w:ascii="Times New Roman" w:hAnsi="Times New Roman"/>
              </w:rPr>
              <w:t>Other:</w:t>
            </w:r>
          </w:p>
        </w:tc>
      </w:tr>
      <w:tr w:rsidR="006554AE" w:rsidRPr="00906602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6554AE" w:rsidRPr="00906602" w:rsidRDefault="006554AE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6554AE" w:rsidRPr="00C5039A" w:rsidRDefault="006554AE" w:rsidP="006554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86 apples</w:t>
            </w:r>
          </w:p>
          <w:p w:rsidR="006554AE" w:rsidRPr="00C5039A" w:rsidRDefault="006554AE" w:rsidP="006554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6554AE" w:rsidRDefault="006554AE" w:rsidP="006554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36 + 50 = *)</w:t>
            </w:r>
          </w:p>
          <w:p w:rsidR="006554AE" w:rsidRPr="009D7E1C" w:rsidRDefault="006554AE" w:rsidP="006554AE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6554AE" w:rsidRPr="00906602" w:rsidRDefault="006554AE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6554AE" w:rsidRDefault="006554AE" w:rsidP="006554AE">
      <w:pPr>
        <w:rPr>
          <w:rFonts w:ascii="Times New Roman" w:hAnsi="Times New Roman"/>
        </w:rPr>
      </w:pPr>
    </w:p>
    <w:p w:rsidR="006554AE" w:rsidRDefault="006554AE" w:rsidP="006554AE">
      <w:pPr>
        <w:rPr>
          <w:rFonts w:ascii="Times New Roman" w:hAnsi="Times New Roman"/>
        </w:rPr>
      </w:pPr>
    </w:p>
    <w:p w:rsidR="006554AE" w:rsidRPr="00906602" w:rsidRDefault="006554AE" w:rsidP="006554AE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6554AE" w:rsidRPr="00906602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6554AE" w:rsidRPr="00906602" w:rsidRDefault="006554AE" w:rsidP="00450D37">
            <w:pPr>
              <w:jc w:val="center"/>
              <w:rPr>
                <w:rFonts w:ascii="Times New Roman" w:hAnsi="Times New Roman"/>
                <w:b/>
              </w:rPr>
            </w:pPr>
            <w:r w:rsidRPr="00906602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6554AE" w:rsidRPr="0090660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6554AE" w:rsidRPr="00906602" w:rsidRDefault="006554AE" w:rsidP="00450D37">
            <w:pPr>
              <w:rPr>
                <w:rFonts w:ascii="Times New Roman" w:hAnsi="Times New Roman"/>
              </w:rPr>
            </w:pPr>
            <w:r w:rsidRPr="00906602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6554AE" w:rsidRPr="0090660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6554AE" w:rsidRPr="00906602" w:rsidRDefault="006554AE" w:rsidP="00450D37">
            <w:pPr>
              <w:rPr>
                <w:rFonts w:ascii="Times New Roman" w:hAnsi="Times New Roman"/>
              </w:rPr>
            </w:pPr>
            <w:r w:rsidRPr="00906602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6554AE" w:rsidRPr="0090660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6554AE" w:rsidRPr="009A6B68" w:rsidRDefault="006554AE" w:rsidP="00450D37">
            <w:pPr>
              <w:rPr>
                <w:rFonts w:ascii="Times New Roman" w:hAnsi="Times New Roman"/>
                <w:b/>
              </w:rPr>
            </w:pPr>
            <w:r w:rsidRPr="009A6B68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6554AE" w:rsidRPr="0090660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6554AE" w:rsidRPr="00906602" w:rsidRDefault="006554AE" w:rsidP="00450D37">
            <w:pPr>
              <w:rPr>
                <w:rFonts w:ascii="Times New Roman" w:hAnsi="Times New Roman"/>
              </w:rPr>
            </w:pPr>
            <w:r w:rsidRPr="00906602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6554AE" w:rsidRPr="0090660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6554AE" w:rsidRPr="00906602" w:rsidRDefault="006554AE" w:rsidP="00450D37">
            <w:pPr>
              <w:rPr>
                <w:rFonts w:ascii="Times New Roman" w:hAnsi="Times New Roman"/>
              </w:rPr>
            </w:pPr>
            <w:r w:rsidRPr="00906602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6554AE" w:rsidRPr="0090660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6554AE" w:rsidRPr="009A6B68" w:rsidRDefault="006554AE" w:rsidP="00450D37">
            <w:pPr>
              <w:rPr>
                <w:rFonts w:ascii="Times New Roman" w:hAnsi="Times New Roman"/>
                <w:b/>
              </w:rPr>
            </w:pPr>
            <w:r w:rsidRPr="009A6B68">
              <w:rPr>
                <w:rFonts w:ascii="Times New Roman" w:hAnsi="Times New Roman"/>
                <w:b/>
              </w:rPr>
              <w:t>6.  Attends to precision.</w:t>
            </w:r>
          </w:p>
        </w:tc>
      </w:tr>
      <w:tr w:rsidR="006554AE" w:rsidRPr="00906602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6554AE" w:rsidRPr="00906602" w:rsidRDefault="006554AE" w:rsidP="00450D37">
            <w:pPr>
              <w:rPr>
                <w:rFonts w:ascii="Times New Roman" w:hAnsi="Times New Roman"/>
              </w:rPr>
            </w:pPr>
            <w:r w:rsidRPr="00906602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6554AE" w:rsidRPr="00906602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6554AE" w:rsidRPr="00906602" w:rsidRDefault="006554AE" w:rsidP="00450D37">
            <w:pPr>
              <w:rPr>
                <w:rFonts w:ascii="Times New Roman" w:hAnsi="Times New Roman"/>
              </w:rPr>
            </w:pPr>
            <w:r w:rsidRPr="00906602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6554AE" w:rsidRDefault="006554AE" w:rsidP="006554AE">
      <w:pPr>
        <w:rPr>
          <w:rFonts w:ascii="Times New Roman" w:hAnsi="Times New Roman"/>
        </w:rPr>
        <w:sectPr w:rsidR="006554AE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6554AE" w:rsidRDefault="006554AE" w:rsidP="006554AE">
      <w:pPr>
        <w:rPr>
          <w:rFonts w:ascii="Times New Roman" w:hAnsi="Times New Roman"/>
          <w:b/>
          <w:sz w:val="32"/>
        </w:rPr>
      </w:pPr>
    </w:p>
    <w:p w:rsidR="006554AE" w:rsidRDefault="006554AE" w:rsidP="006554AE">
      <w:pPr>
        <w:rPr>
          <w:rFonts w:ascii="Times New Roman" w:hAnsi="Times New Roman"/>
          <w:b/>
          <w:sz w:val="32"/>
        </w:rPr>
      </w:pPr>
      <w:r w:rsidRPr="00FB1C51">
        <w:rPr>
          <w:rFonts w:ascii="Times New Roman" w:hAnsi="Times New Roman"/>
          <w:b/>
          <w:sz w:val="32"/>
        </w:rPr>
        <w:t>There are 36 fewer apples in the box than apples on the ground.  There are 50 apples in the box.  How many apples are on the ground?</w:t>
      </w:r>
    </w:p>
    <w:p w:rsidR="006554AE" w:rsidRPr="00237C98" w:rsidRDefault="006554AE" w:rsidP="006554AE">
      <w:pPr>
        <w:rPr>
          <w:rFonts w:ascii="Times New Roman" w:hAnsi="Times New Roman"/>
          <w:b/>
          <w:sz w:val="32"/>
        </w:rPr>
      </w:pP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554AE" w:rsidRPr="009C6E68" w:rsidTr="00450D37">
        <w:trPr>
          <w:trHeight w:val="1612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54AE" w:rsidRPr="009C6E68" w:rsidRDefault="006554AE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</w:tc>
      </w:tr>
      <w:tr w:rsidR="006554AE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554AE" w:rsidRPr="009C6E68" w:rsidRDefault="006554AE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554AE" w:rsidRPr="009C6E68" w:rsidRDefault="006554AE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apples</w:t>
            </w:r>
          </w:p>
        </w:tc>
      </w:tr>
    </w:tbl>
    <w:p w:rsidR="006554AE" w:rsidRPr="00237C98" w:rsidRDefault="006554AE" w:rsidP="006554AE">
      <w:pPr>
        <w:rPr>
          <w:rFonts w:ascii="Times New Roman" w:hAnsi="Times New Roman"/>
          <w:sz w:val="16"/>
          <w:szCs w:val="16"/>
        </w:rPr>
      </w:pPr>
    </w:p>
    <w:p w:rsidR="006554AE" w:rsidRDefault="006554AE" w:rsidP="006554AE">
      <w:pPr>
        <w:rPr>
          <w:rFonts w:ascii="Times New Roman" w:hAnsi="Times New Roman"/>
        </w:rPr>
        <w:sectPr w:rsidR="006554AE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44348C" w:rsidRDefault="0044348C" w:rsidP="0044348C">
      <w:pPr>
        <w:sectPr w:rsidR="0044348C">
          <w:headerReference w:type="default" r:id="rId9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A44FA5" w:rsidRDefault="00BD5749" w:rsidP="00A44FA5"/>
    <w:sectPr w:rsidR="00BD5749" w:rsidRPr="00A44FA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54AE">
      <w:r>
        <w:separator/>
      </w:r>
    </w:p>
  </w:endnote>
  <w:endnote w:type="continuationSeparator" w:id="0">
    <w:p w:rsidR="00000000" w:rsidRDefault="0065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54AE">
      <w:r>
        <w:separator/>
      </w:r>
    </w:p>
  </w:footnote>
  <w:footnote w:type="continuationSeparator" w:id="0">
    <w:p w:rsidR="00000000" w:rsidRDefault="0065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AE" w:rsidRPr="00274970" w:rsidRDefault="006554AE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6554AE" w:rsidRPr="00B449A1" w:rsidRDefault="006554AE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4AE" w:rsidRPr="000226A3" w:rsidRDefault="006554AE" w:rsidP="000226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48C" w:rsidRPr="00002B22" w:rsidRDefault="0044348C" w:rsidP="00002B22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6554AE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C553A"/>
    <w:rsid w:val="0044348C"/>
    <w:rsid w:val="005413B3"/>
    <w:rsid w:val="006554AE"/>
    <w:rsid w:val="00A44FA5"/>
    <w:rsid w:val="00A67423"/>
    <w:rsid w:val="00A76336"/>
    <w:rsid w:val="00BD5749"/>
    <w:rsid w:val="00DE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2018-02-27T15:16:00Z</dcterms:created>
  <dcterms:modified xsi:type="dcterms:W3CDTF">2018-02-27T15:16:00Z</dcterms:modified>
</cp:coreProperties>
</file>