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1E0E" w:rsidRPr="007352EF" w:rsidRDefault="00F21E60">
      <w:pPr>
        <w:spacing w:after="240"/>
        <w:jc w:val="center"/>
        <w:rPr>
          <w:b/>
          <w:sz w:val="48"/>
          <w:szCs w:val="48"/>
        </w:rPr>
      </w:pPr>
      <w:r w:rsidRPr="007352EF">
        <w:rPr>
          <w:b/>
          <w:sz w:val="48"/>
          <w:szCs w:val="48"/>
        </w:rPr>
        <w:t>Fraction Tangrams</w:t>
      </w:r>
    </w:p>
    <w:tbl>
      <w:tblPr>
        <w:tblStyle w:val="a"/>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543"/>
      </w:tblGrid>
      <w:tr w:rsidR="00351E0E" w:rsidRPr="007352EF" w:rsidTr="00AF0735">
        <w:trPr>
          <w:trHeight w:val="578"/>
        </w:trPr>
        <w:tc>
          <w:tcPr>
            <w:tcW w:w="9543" w:type="dxa"/>
            <w:shd w:val="clear" w:color="auto" w:fill="auto"/>
            <w:tcMar>
              <w:top w:w="100" w:type="dxa"/>
              <w:left w:w="100" w:type="dxa"/>
              <w:bottom w:w="100" w:type="dxa"/>
              <w:right w:w="100" w:type="dxa"/>
            </w:tcMar>
          </w:tcPr>
          <w:p w:rsidR="00351E0E" w:rsidRPr="007352EF" w:rsidRDefault="00F21E60">
            <w:r w:rsidRPr="007352EF">
              <w:t>In this lesson</w:t>
            </w:r>
            <w:r w:rsidR="007352EF">
              <w:t>,</w:t>
            </w:r>
            <w:r w:rsidRPr="007352EF">
              <w:t xml:space="preserve"> students solve fraction tangram puzzles and compare the fractional size of regions to other regions.    </w:t>
            </w:r>
          </w:p>
        </w:tc>
      </w:tr>
    </w:tbl>
    <w:p w:rsidR="00351E0E" w:rsidRPr="007352EF" w:rsidRDefault="004A0ADE"/>
    <w:p w:rsidR="00351E0E" w:rsidRPr="007352EF" w:rsidRDefault="004E5EEE">
      <w:r w:rsidRPr="007352EF">
        <w:rPr>
          <w:b/>
        </w:rPr>
        <w:t>NC Mathematics Standards:</w:t>
      </w:r>
    </w:p>
    <w:p w:rsidR="00351E0E" w:rsidRPr="007352EF" w:rsidRDefault="007352EF">
      <w:pPr>
        <w:ind w:left="360"/>
        <w:rPr>
          <w:b/>
        </w:rPr>
      </w:pPr>
      <w:r w:rsidRPr="007352EF">
        <w:rPr>
          <w:b/>
        </w:rPr>
        <w:t xml:space="preserve">Number </w:t>
      </w:r>
      <w:bookmarkStart w:id="0" w:name="_GoBack"/>
      <w:bookmarkEnd w:id="0"/>
      <w:r w:rsidRPr="007352EF">
        <w:rPr>
          <w:b/>
        </w:rPr>
        <w:t>and Operations</w:t>
      </w:r>
      <w:r w:rsidR="004A0ADE">
        <w:rPr>
          <w:b/>
        </w:rPr>
        <w:t xml:space="preserve"> </w:t>
      </w:r>
      <w:r w:rsidRPr="007352EF">
        <w:rPr>
          <w:b/>
        </w:rPr>
        <w:t>- Fractions</w:t>
      </w:r>
    </w:p>
    <w:p w:rsidR="00F21E60" w:rsidRPr="007352EF" w:rsidRDefault="00F21E60" w:rsidP="007352EF">
      <w:pPr>
        <w:pStyle w:val="NormalWeb"/>
        <w:spacing w:before="0" w:beforeAutospacing="0" w:after="0" w:afterAutospacing="0"/>
        <w:ind w:left="720"/>
        <w:rPr>
          <w:color w:val="000000" w:themeColor="text1"/>
        </w:rPr>
      </w:pPr>
      <w:r w:rsidRPr="007352EF">
        <w:rPr>
          <w:b/>
          <w:color w:val="000000" w:themeColor="text1"/>
          <w:szCs w:val="20"/>
        </w:rPr>
        <w:t xml:space="preserve">NC.4.NF.2 </w:t>
      </w:r>
      <w:r w:rsidRPr="007352EF">
        <w:rPr>
          <w:color w:val="000000" w:themeColor="text1"/>
        </w:rPr>
        <w:t>Compare two fractions with different numerators and different denominators, using the denominators 2, 3, 4, 5, 6, 8, 10, 12, and 100.  Recognize that comparisons are valid only when the two fractions refer to the same whole. Record the results of comparisons with symbols &gt;, =, or &lt;, and justify the conclusions by:</w:t>
      </w:r>
    </w:p>
    <w:p w:rsidR="00F21E60" w:rsidRPr="007352EF" w:rsidRDefault="00F21E60" w:rsidP="007352EF">
      <w:pPr>
        <w:pStyle w:val="NormalWeb"/>
        <w:numPr>
          <w:ilvl w:val="0"/>
          <w:numId w:val="20"/>
        </w:numPr>
        <w:spacing w:before="0" w:beforeAutospacing="0" w:after="0" w:afterAutospacing="0"/>
        <w:ind w:left="1368"/>
        <w:textAlignment w:val="baseline"/>
        <w:rPr>
          <w:color w:val="000000" w:themeColor="text1"/>
        </w:rPr>
      </w:pPr>
      <w:r w:rsidRPr="007352EF">
        <w:rPr>
          <w:color w:val="000000" w:themeColor="text1"/>
        </w:rPr>
        <w:t xml:space="preserve">Reasoning about their size and using area and length models. </w:t>
      </w:r>
    </w:p>
    <w:p w:rsidR="00F21E60" w:rsidRPr="007352EF" w:rsidRDefault="00F21E60" w:rsidP="007352EF">
      <w:pPr>
        <w:pStyle w:val="NormalWeb"/>
        <w:numPr>
          <w:ilvl w:val="0"/>
          <w:numId w:val="20"/>
        </w:numPr>
        <w:spacing w:before="0" w:beforeAutospacing="0" w:after="0" w:afterAutospacing="0"/>
        <w:ind w:left="1368"/>
        <w:textAlignment w:val="baseline"/>
        <w:rPr>
          <w:color w:val="000000" w:themeColor="text1"/>
        </w:rPr>
      </w:pPr>
      <w:r w:rsidRPr="007352EF">
        <w:rPr>
          <w:color w:val="000000" w:themeColor="text1"/>
        </w:rPr>
        <w:t>Using benchmark fractions 0, ½, and a whole.</w:t>
      </w:r>
    </w:p>
    <w:p w:rsidR="00F21E60" w:rsidRPr="007352EF" w:rsidRDefault="00F21E60" w:rsidP="007352EF">
      <w:pPr>
        <w:pStyle w:val="NormalWeb"/>
        <w:numPr>
          <w:ilvl w:val="0"/>
          <w:numId w:val="20"/>
        </w:numPr>
        <w:spacing w:before="0" w:beforeAutospacing="0" w:after="0" w:afterAutospacing="0"/>
        <w:ind w:left="1368"/>
        <w:textAlignment w:val="baseline"/>
        <w:rPr>
          <w:color w:val="000000" w:themeColor="text1"/>
        </w:rPr>
      </w:pPr>
      <w:r w:rsidRPr="007352EF">
        <w:rPr>
          <w:color w:val="000000" w:themeColor="text1"/>
        </w:rPr>
        <w:t>Comparing common numerator or common denominators</w:t>
      </w:r>
    </w:p>
    <w:p w:rsidR="00351E0E" w:rsidRPr="007352EF" w:rsidRDefault="004A0ADE" w:rsidP="007352EF">
      <w:pPr>
        <w:ind w:left="720"/>
      </w:pPr>
    </w:p>
    <w:p w:rsidR="00351E0E" w:rsidRPr="007352EF" w:rsidRDefault="004E5EEE">
      <w:r w:rsidRPr="007352EF">
        <w:rPr>
          <w:b/>
        </w:rPr>
        <w:t>Standards for Mathematical Practice:</w:t>
      </w:r>
    </w:p>
    <w:p w:rsidR="00351E0E" w:rsidRPr="007352EF" w:rsidRDefault="004E5EEE">
      <w:pPr>
        <w:tabs>
          <w:tab w:val="left" w:pos="720"/>
        </w:tabs>
        <w:ind w:left="720" w:hanging="360"/>
      </w:pPr>
      <w:r w:rsidRPr="007352EF">
        <w:t xml:space="preserve">1.  Make sense of problems and persevere in solving them. </w:t>
      </w:r>
    </w:p>
    <w:p w:rsidR="007B56F1" w:rsidRPr="007352EF" w:rsidRDefault="004E5EEE">
      <w:pPr>
        <w:tabs>
          <w:tab w:val="left" w:pos="720"/>
        </w:tabs>
        <w:ind w:left="720" w:hanging="360"/>
      </w:pPr>
      <w:r w:rsidRPr="007352EF">
        <w:t>3.  Construct viable arguments and critique the reasoning of others.</w:t>
      </w:r>
    </w:p>
    <w:p w:rsidR="00851895" w:rsidRPr="007352EF" w:rsidRDefault="004E5EEE">
      <w:pPr>
        <w:tabs>
          <w:tab w:val="left" w:pos="720"/>
        </w:tabs>
        <w:ind w:left="720" w:hanging="360"/>
      </w:pPr>
      <w:r w:rsidRPr="007352EF">
        <w:t>4.  Model with mathematics.</w:t>
      </w:r>
    </w:p>
    <w:p w:rsidR="00252094" w:rsidRPr="007352EF" w:rsidRDefault="00252094">
      <w:pPr>
        <w:tabs>
          <w:tab w:val="left" w:pos="720"/>
        </w:tabs>
        <w:ind w:left="720" w:hanging="360"/>
      </w:pPr>
      <w:r w:rsidRPr="007352EF">
        <w:t>5.  Use appropriate tools strategically.</w:t>
      </w:r>
    </w:p>
    <w:p w:rsidR="00252094" w:rsidRPr="007352EF" w:rsidRDefault="00252094">
      <w:pPr>
        <w:tabs>
          <w:tab w:val="left" w:pos="720"/>
        </w:tabs>
        <w:ind w:left="720" w:hanging="360"/>
      </w:pPr>
      <w:r w:rsidRPr="007352EF">
        <w:t>6.  Attend to precision.</w:t>
      </w:r>
    </w:p>
    <w:p w:rsidR="007B56F1" w:rsidRPr="007352EF" w:rsidRDefault="004E5EEE" w:rsidP="00B5128A">
      <w:pPr>
        <w:tabs>
          <w:tab w:val="left" w:pos="720"/>
        </w:tabs>
        <w:ind w:left="720" w:hanging="360"/>
      </w:pPr>
      <w:r w:rsidRPr="007352EF">
        <w:t xml:space="preserve">7.  Look for and make use of structure. </w:t>
      </w:r>
    </w:p>
    <w:p w:rsidR="00351E0E" w:rsidRPr="007352EF" w:rsidRDefault="004A0ADE"/>
    <w:p w:rsidR="00351E0E" w:rsidRPr="007352EF" w:rsidRDefault="004E5EEE">
      <w:r w:rsidRPr="007352EF">
        <w:rPr>
          <w:b/>
        </w:rPr>
        <w:t>Student Outcomes:</w:t>
      </w:r>
      <w:r w:rsidRPr="007352EF">
        <w:t xml:space="preserve"> </w:t>
      </w:r>
    </w:p>
    <w:p w:rsidR="00851895" w:rsidRPr="007352EF" w:rsidRDefault="006C5A9F" w:rsidP="007352EF">
      <w:pPr>
        <w:numPr>
          <w:ilvl w:val="0"/>
          <w:numId w:val="22"/>
        </w:numPr>
        <w:pBdr>
          <w:top w:val="none" w:sz="0" w:space="0" w:color="auto"/>
          <w:left w:val="none" w:sz="0" w:space="0" w:color="auto"/>
          <w:bottom w:val="none" w:sz="0" w:space="0" w:color="auto"/>
          <w:right w:val="none" w:sz="0" w:space="0" w:color="auto"/>
          <w:between w:val="none" w:sz="0" w:space="0" w:color="auto"/>
        </w:pBdr>
      </w:pPr>
      <w:r w:rsidRPr="007352EF">
        <w:t xml:space="preserve">I can compare fractional parts of a shape to other fractional parts. </w:t>
      </w:r>
    </w:p>
    <w:p w:rsidR="00351E0E" w:rsidRPr="007352EF" w:rsidRDefault="004A0ADE"/>
    <w:p w:rsidR="00351E0E" w:rsidRPr="007352EF" w:rsidRDefault="004E5EEE">
      <w:pPr>
        <w:rPr>
          <w:b/>
        </w:rPr>
      </w:pPr>
      <w:r w:rsidRPr="007352EF">
        <w:rPr>
          <w:b/>
        </w:rPr>
        <w:t>Math Language:</w:t>
      </w:r>
    </w:p>
    <w:p w:rsidR="006C5A9F" w:rsidRPr="007352EF" w:rsidRDefault="00C325FA" w:rsidP="006C5A9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pPr>
      <w:r>
        <w:t>d</w:t>
      </w:r>
      <w:r w:rsidR="006C5A9F" w:rsidRPr="007352EF">
        <w:t>enominator</w:t>
      </w:r>
      <w:r>
        <w:t>/numerator</w:t>
      </w:r>
    </w:p>
    <w:p w:rsidR="006C5A9F" w:rsidRPr="007352EF" w:rsidRDefault="00C325FA" w:rsidP="006C5A9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pPr>
      <w:r>
        <w:t>e</w:t>
      </w:r>
      <w:r w:rsidR="006C5A9F" w:rsidRPr="007352EF">
        <w:t>quivalent</w:t>
      </w:r>
    </w:p>
    <w:p w:rsidR="006C5A9F" w:rsidRPr="007352EF" w:rsidRDefault="00C325FA" w:rsidP="00C325F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pPr>
      <w:r>
        <w:t>greater than/l</w:t>
      </w:r>
      <w:r w:rsidR="006C5A9F" w:rsidRPr="007352EF">
        <w:t>ess than</w:t>
      </w:r>
    </w:p>
    <w:p w:rsidR="006C5A9F" w:rsidRPr="007352EF" w:rsidRDefault="00C325FA" w:rsidP="006C5A9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pPr>
      <w:r>
        <w:t>p</w:t>
      </w:r>
      <w:r w:rsidR="006C5A9F" w:rsidRPr="007352EF">
        <w:t>artition</w:t>
      </w:r>
    </w:p>
    <w:p w:rsidR="00C15018" w:rsidRPr="007352EF" w:rsidRDefault="00C15018" w:rsidP="006C5A9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pPr>
      <w:r w:rsidRPr="007352EF">
        <w:t>compare</w:t>
      </w:r>
    </w:p>
    <w:p w:rsidR="00851895" w:rsidRPr="007352EF" w:rsidRDefault="004A0ADE" w:rsidP="006C5A9F">
      <w:pPr>
        <w:pStyle w:val="ListParagraph"/>
      </w:pPr>
    </w:p>
    <w:p w:rsidR="006C5A9F" w:rsidRPr="007352EF" w:rsidRDefault="004E5EEE" w:rsidP="007352EF">
      <w:r w:rsidRPr="007352EF">
        <w:rPr>
          <w:b/>
        </w:rPr>
        <w:t>Materials:</w:t>
      </w:r>
      <w:r w:rsidRPr="007352EF">
        <w:t xml:space="preserve"> </w:t>
      </w:r>
    </w:p>
    <w:p w:rsidR="007352EF" w:rsidRDefault="00C325FA" w:rsidP="002C1B3B">
      <w:pPr>
        <w:numPr>
          <w:ilvl w:val="0"/>
          <w:numId w:val="9"/>
        </w:numPr>
      </w:pPr>
      <w:r>
        <w:t>s</w:t>
      </w:r>
      <w:r w:rsidR="007352EF">
        <w:t>cissors</w:t>
      </w:r>
      <w:r w:rsidR="006C5A9F" w:rsidRPr="007352EF">
        <w:t xml:space="preserve"> </w:t>
      </w:r>
    </w:p>
    <w:p w:rsidR="00063901" w:rsidRPr="007352EF" w:rsidRDefault="00C325FA" w:rsidP="002C1B3B">
      <w:pPr>
        <w:numPr>
          <w:ilvl w:val="0"/>
          <w:numId w:val="9"/>
        </w:numPr>
      </w:pPr>
      <w:r>
        <w:t>t</w:t>
      </w:r>
      <w:r w:rsidR="007352EF">
        <w:t xml:space="preserve">angrams (can be printed from  </w:t>
      </w:r>
      <w:hyperlink r:id="rId9" w:history="1">
        <w:r w:rsidR="002C1B3B" w:rsidRPr="007352EF">
          <w:rPr>
            <w:rStyle w:val="Hyperlink"/>
          </w:rPr>
          <w:t>https://www.activityvillage.co.uk/sites/default/files/downloads/tangram_template.pdf</w:t>
        </w:r>
      </w:hyperlink>
      <w:r w:rsidR="007352EF" w:rsidRPr="007352EF">
        <w:rPr>
          <w:rStyle w:val="Hyperlink"/>
          <w:color w:val="auto"/>
        </w:rPr>
        <w:t>)</w:t>
      </w:r>
    </w:p>
    <w:p w:rsidR="002C1B3B" w:rsidRPr="00CF27AE" w:rsidRDefault="00C325FA" w:rsidP="002C1B3B">
      <w:pPr>
        <w:numPr>
          <w:ilvl w:val="0"/>
          <w:numId w:val="9"/>
        </w:numPr>
        <w:rPr>
          <w:rStyle w:val="Hyperlink"/>
          <w:color w:val="000000"/>
          <w:u w:val="none"/>
        </w:rPr>
      </w:pPr>
      <w:r>
        <w:rPr>
          <w:rStyle w:val="Hyperlink"/>
          <w:color w:val="000000"/>
          <w:u w:val="none"/>
        </w:rPr>
        <w:t>o</w:t>
      </w:r>
      <w:r w:rsidR="002C1B3B" w:rsidRPr="007352EF">
        <w:rPr>
          <w:rStyle w:val="Hyperlink"/>
          <w:color w:val="000000"/>
          <w:u w:val="none"/>
        </w:rPr>
        <w:t>nline tangrams</w:t>
      </w:r>
      <w:r>
        <w:rPr>
          <w:rStyle w:val="Hyperlink"/>
          <w:color w:val="000000"/>
          <w:u w:val="none"/>
        </w:rPr>
        <w:t>:</w:t>
      </w:r>
      <w:r w:rsidR="002C1B3B" w:rsidRPr="007352EF">
        <w:rPr>
          <w:rStyle w:val="Hyperlink"/>
          <w:color w:val="000000"/>
          <w:u w:val="none"/>
        </w:rPr>
        <w:t xml:space="preserve">  </w:t>
      </w:r>
      <w:hyperlink r:id="rId10" w:history="1">
        <w:r w:rsidR="002C1B3B" w:rsidRPr="007352EF">
          <w:rPr>
            <w:rStyle w:val="Hyperlink"/>
          </w:rPr>
          <w:t>http://www.abcya.com/tangrams.htm</w:t>
        </w:r>
      </w:hyperlink>
    </w:p>
    <w:p w:rsidR="00CF27AE" w:rsidRPr="00CF27AE" w:rsidRDefault="00C325FA" w:rsidP="002C1B3B">
      <w:pPr>
        <w:numPr>
          <w:ilvl w:val="0"/>
          <w:numId w:val="9"/>
        </w:numPr>
        <w:rPr>
          <w:rStyle w:val="Hyperlink"/>
          <w:color w:val="auto"/>
          <w:u w:val="none"/>
        </w:rPr>
      </w:pPr>
      <w:r>
        <w:rPr>
          <w:rStyle w:val="Hyperlink"/>
          <w:color w:val="auto"/>
          <w:u w:val="none"/>
        </w:rPr>
        <w:t>s</w:t>
      </w:r>
      <w:r w:rsidR="00CF27AE" w:rsidRPr="00CF27AE">
        <w:rPr>
          <w:rStyle w:val="Hyperlink"/>
          <w:color w:val="auto"/>
          <w:u w:val="none"/>
        </w:rPr>
        <w:t>tudent handouts</w:t>
      </w:r>
    </w:p>
    <w:p w:rsidR="002C1B3B" w:rsidRPr="007352EF" w:rsidRDefault="002C1B3B" w:rsidP="002C1B3B">
      <w:pPr>
        <w:ind w:left="720"/>
        <w:rPr>
          <w:rStyle w:val="Hyperlink"/>
          <w:color w:val="000000"/>
          <w:u w:val="none"/>
        </w:rPr>
      </w:pPr>
    </w:p>
    <w:p w:rsidR="00351E0E" w:rsidRPr="007352EF" w:rsidRDefault="004E5EEE">
      <w:r w:rsidRPr="007352EF">
        <w:rPr>
          <w:b/>
        </w:rPr>
        <w:t>Advance Preparation</w:t>
      </w:r>
      <w:r w:rsidRPr="007352EF">
        <w:t xml:space="preserve">: </w:t>
      </w:r>
    </w:p>
    <w:p w:rsidR="00351E0E" w:rsidRPr="007352EF" w:rsidRDefault="00C15018" w:rsidP="00AF0735">
      <w:pPr>
        <w:numPr>
          <w:ilvl w:val="0"/>
          <w:numId w:val="10"/>
        </w:numPr>
      </w:pPr>
      <w:r w:rsidRPr="007352EF">
        <w:t>Have tangrams available or print sets</w:t>
      </w:r>
      <w:r w:rsidR="00C325FA">
        <w:t xml:space="preserve"> on cardstock</w:t>
      </w:r>
      <w:r w:rsidRPr="007352EF">
        <w:t xml:space="preserve"> from link provided </w:t>
      </w:r>
      <w:r w:rsidR="00C325FA">
        <w:t>above</w:t>
      </w:r>
    </w:p>
    <w:p w:rsidR="00063901" w:rsidRPr="007352EF" w:rsidRDefault="004E5EEE" w:rsidP="00AF0735">
      <w:pPr>
        <w:numPr>
          <w:ilvl w:val="0"/>
          <w:numId w:val="10"/>
        </w:numPr>
      </w:pPr>
      <w:r w:rsidRPr="007352EF">
        <w:lastRenderedPageBreak/>
        <w:t>Make copies of the student handout</w:t>
      </w:r>
      <w:r w:rsidR="00C15018" w:rsidRPr="007352EF">
        <w:t>s</w:t>
      </w:r>
      <w:r w:rsidR="009B63A5" w:rsidRPr="007352EF">
        <w:t xml:space="preserve"> </w:t>
      </w:r>
    </w:p>
    <w:p w:rsidR="00351E0E" w:rsidRDefault="004A0ADE">
      <w:pPr>
        <w:ind w:left="720"/>
      </w:pPr>
    </w:p>
    <w:p w:rsidR="00C325FA" w:rsidRPr="007352EF" w:rsidRDefault="00C325FA">
      <w:pPr>
        <w:ind w:left="720"/>
      </w:pPr>
    </w:p>
    <w:p w:rsidR="00C325FA" w:rsidRDefault="004E5EEE" w:rsidP="009C17E1">
      <w:pPr>
        <w:pBdr>
          <w:top w:val="none" w:sz="0" w:space="0" w:color="auto"/>
          <w:left w:val="none" w:sz="0" w:space="0" w:color="auto"/>
          <w:bottom w:val="none" w:sz="0" w:space="0" w:color="auto"/>
          <w:right w:val="none" w:sz="0" w:space="0" w:color="auto"/>
          <w:between w:val="none" w:sz="0" w:space="0" w:color="auto"/>
        </w:pBdr>
        <w:ind w:right="432"/>
        <w:contextualSpacing/>
      </w:pPr>
      <w:r w:rsidRPr="007352EF">
        <w:rPr>
          <w:b/>
        </w:rPr>
        <w:t>Launch:</w:t>
      </w:r>
      <w:r w:rsidR="00694AF6" w:rsidRPr="007352EF">
        <w:t xml:space="preserve"> </w:t>
      </w:r>
    </w:p>
    <w:p w:rsidR="00694AF6" w:rsidRPr="007352EF" w:rsidRDefault="00694AF6" w:rsidP="00C325F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ind w:right="432"/>
      </w:pPr>
      <w:r w:rsidRPr="007352EF">
        <w:t xml:space="preserve">Introducing Tangrams (8-10 minutes) </w:t>
      </w:r>
    </w:p>
    <w:p w:rsidR="00694AF6" w:rsidRPr="007352EF" w:rsidRDefault="00694AF6" w:rsidP="00C325FA">
      <w:pPr>
        <w:pStyle w:val="ListParagraph"/>
        <w:ind w:right="522"/>
      </w:pPr>
      <w:r w:rsidRPr="007352EF">
        <w:t xml:space="preserve">Bring students together to introduce the tangram pieces </w:t>
      </w:r>
      <w:r w:rsidR="00C325FA">
        <w:t xml:space="preserve">(if this is </w:t>
      </w:r>
      <w:r w:rsidRPr="007352EF">
        <w:t>a new manipulative</w:t>
      </w:r>
      <w:r w:rsidR="00C325FA">
        <w:t>)</w:t>
      </w:r>
      <w:r w:rsidRPr="007352EF">
        <w:t>.  T</w:t>
      </w:r>
      <w:r w:rsidR="00C325FA">
        <w:t>ell students that these seven</w:t>
      </w:r>
      <w:r w:rsidRPr="007352EF">
        <w:t xml:space="preserve"> pieces can be used to make different shapes and designs.</w:t>
      </w:r>
    </w:p>
    <w:p w:rsidR="00694AF6" w:rsidRPr="007352EF" w:rsidRDefault="00694AF6" w:rsidP="00694AF6">
      <w:pPr>
        <w:ind w:left="720" w:right="522"/>
      </w:pPr>
    </w:p>
    <w:p w:rsidR="00694AF6" w:rsidRPr="007352EF" w:rsidRDefault="00694AF6" w:rsidP="00694AF6">
      <w:pPr>
        <w:ind w:left="720" w:right="522"/>
      </w:pPr>
      <w:r w:rsidRPr="007352EF">
        <w:t xml:space="preserve">Today we are going to be using a square as our main shape.  Have students work together to create the large square using all </w:t>
      </w:r>
      <w:r w:rsidR="00C325FA">
        <w:t>seven</w:t>
      </w:r>
      <w:r w:rsidRPr="007352EF">
        <w:t xml:space="preserve"> pieces of the tangrams.</w:t>
      </w:r>
    </w:p>
    <w:p w:rsidR="00694AF6" w:rsidRPr="007352EF" w:rsidRDefault="00694AF6" w:rsidP="00694AF6">
      <w:pPr>
        <w:jc w:val="center"/>
      </w:pPr>
      <w:r w:rsidRPr="007352EF">
        <w:rPr>
          <w:noProof/>
        </w:rPr>
        <w:drawing>
          <wp:inline distT="0" distB="0" distL="0" distR="0" wp14:anchorId="032D1EFB" wp14:editId="750A2DBD">
            <wp:extent cx="1562100" cy="1552575"/>
            <wp:effectExtent l="0" t="0" r="0" b="9525"/>
            <wp:docPr id="3" name="Picture 3" descr="tan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gr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52575"/>
                    </a:xfrm>
                    <a:prstGeom prst="rect">
                      <a:avLst/>
                    </a:prstGeom>
                    <a:noFill/>
                    <a:ln>
                      <a:noFill/>
                    </a:ln>
                  </pic:spPr>
                </pic:pic>
              </a:graphicData>
            </a:graphic>
          </wp:inline>
        </w:drawing>
      </w:r>
    </w:p>
    <w:p w:rsidR="00694AF6" w:rsidRPr="007352EF" w:rsidRDefault="00694AF6" w:rsidP="00694AF6"/>
    <w:p w:rsidR="00694AF6" w:rsidRPr="007352EF" w:rsidRDefault="009C17E1" w:rsidP="00694AF6">
      <w:pPr>
        <w:pStyle w:val="ListParagraph"/>
        <w:ind w:right="432"/>
      </w:pPr>
      <w:r>
        <w:t>Tell students that t</w:t>
      </w:r>
      <w:r w:rsidR="00694AF6" w:rsidRPr="007352EF">
        <w:t xml:space="preserve">his square is going to represent our whole in today’s activity. </w:t>
      </w:r>
      <w:r w:rsidR="00C325FA">
        <w:t xml:space="preserve">Provide students with Tangram Task Sheet.  Tell students that their </w:t>
      </w:r>
      <w:r w:rsidR="00694AF6" w:rsidRPr="007352EF">
        <w:t>job is to determine what fractional size of each tangram piece, if the large square has a value of one.</w:t>
      </w:r>
    </w:p>
    <w:p w:rsidR="00694AF6" w:rsidRPr="007352EF" w:rsidRDefault="00694AF6" w:rsidP="00694AF6"/>
    <w:p w:rsidR="00C325FA" w:rsidRDefault="004E5EEE" w:rsidP="009C17E1">
      <w:pPr>
        <w:rPr>
          <w:b/>
        </w:rPr>
      </w:pPr>
      <w:r w:rsidRPr="007352EF">
        <w:rPr>
          <w:b/>
        </w:rPr>
        <w:t>Explore:</w:t>
      </w:r>
      <w:r w:rsidR="009C17E1">
        <w:rPr>
          <w:b/>
        </w:rPr>
        <w:t xml:space="preserve"> </w:t>
      </w:r>
    </w:p>
    <w:p w:rsidR="0054073B" w:rsidRPr="00C325FA" w:rsidRDefault="0054073B" w:rsidP="00C325FA">
      <w:pPr>
        <w:pStyle w:val="ListParagraph"/>
        <w:numPr>
          <w:ilvl w:val="0"/>
          <w:numId w:val="28"/>
        </w:numPr>
      </w:pPr>
      <w:r w:rsidRPr="00C325FA">
        <w:t xml:space="preserve">Exploring Tangrams (18-20 minutes) </w:t>
      </w:r>
    </w:p>
    <w:p w:rsidR="00C325FA" w:rsidRDefault="0054073B" w:rsidP="00C325FA">
      <w:pPr>
        <w:ind w:left="720" w:right="432"/>
      </w:pPr>
      <w:r w:rsidRPr="007352EF">
        <w:t xml:space="preserve">Let students work to figure out the fractional size of each tangram piece.  It is assumed that the entire square (picture above) represents 1 or </w:t>
      </w:r>
      <w:r w:rsidR="009C17E1">
        <w:t>1 whole.</w:t>
      </w:r>
      <w:r w:rsidR="00C325FA">
        <w:t xml:space="preserve"> </w:t>
      </w:r>
      <w:r w:rsidR="009C17E1">
        <w:t xml:space="preserve"> Look for students who</w:t>
      </w:r>
      <w:r w:rsidRPr="007352EF">
        <w:t xml:space="preserve"> place piece</w:t>
      </w:r>
      <w:r w:rsidR="009C17E1">
        <w:t>s</w:t>
      </w:r>
      <w:r w:rsidRPr="007352EF">
        <w:t xml:space="preserve"> on top of each other to compare them to each other. </w:t>
      </w:r>
      <w:r w:rsidR="00C325FA">
        <w:t>Observe:  How are students</w:t>
      </w:r>
      <w:r w:rsidRPr="007352EF">
        <w:t xml:space="preserve"> making sense of the values? </w:t>
      </w:r>
      <w:r w:rsidR="00C325FA">
        <w:t xml:space="preserve"> </w:t>
      </w:r>
      <w:r w:rsidRPr="007352EF">
        <w:t xml:space="preserve">Can they identify the value of the two large triangles </w:t>
      </w:r>
      <w:r w:rsidR="009C17E1">
        <w:t xml:space="preserve">together </w:t>
      </w:r>
      <w:r w:rsidRPr="007352EF">
        <w:t xml:space="preserve">as ½?  </w:t>
      </w:r>
    </w:p>
    <w:p w:rsidR="0054073B" w:rsidRDefault="009C17E1" w:rsidP="00C325FA">
      <w:pPr>
        <w:ind w:left="720" w:right="432"/>
      </w:pPr>
      <w:r>
        <w:t>As students work, as questions such as:</w:t>
      </w:r>
    </w:p>
    <w:p w:rsidR="009C17E1" w:rsidRDefault="009C17E1" w:rsidP="009C17E1">
      <w:pPr>
        <w:pStyle w:val="ListParagraph"/>
        <w:numPr>
          <w:ilvl w:val="1"/>
          <w:numId w:val="28"/>
        </w:numPr>
        <w:ind w:right="432"/>
      </w:pPr>
      <w:r>
        <w:t>How does this piece relate to the whole?  How do you know?</w:t>
      </w:r>
    </w:p>
    <w:p w:rsidR="009C17E1" w:rsidRDefault="009C17E1" w:rsidP="009C17E1">
      <w:pPr>
        <w:pStyle w:val="ListParagraph"/>
        <w:numPr>
          <w:ilvl w:val="1"/>
          <w:numId w:val="28"/>
        </w:numPr>
        <w:ind w:right="432"/>
      </w:pPr>
      <w:r>
        <w:t>What is the fractional name for this piece?</w:t>
      </w:r>
    </w:p>
    <w:p w:rsidR="009C17E1" w:rsidRDefault="009C17E1" w:rsidP="009C17E1">
      <w:pPr>
        <w:pStyle w:val="ListParagraph"/>
        <w:numPr>
          <w:ilvl w:val="1"/>
          <w:numId w:val="28"/>
        </w:numPr>
        <w:ind w:right="432"/>
      </w:pPr>
      <w:r>
        <w:t>What is the relationship between these two pieces?</w:t>
      </w:r>
    </w:p>
    <w:p w:rsidR="009C17E1" w:rsidRDefault="009C17E1" w:rsidP="009C17E1">
      <w:pPr>
        <w:pStyle w:val="ListParagraph"/>
        <w:numPr>
          <w:ilvl w:val="1"/>
          <w:numId w:val="28"/>
        </w:numPr>
        <w:ind w:right="432"/>
      </w:pPr>
      <w:r>
        <w:t>Can two pieces with different shapes have the same value?</w:t>
      </w:r>
    </w:p>
    <w:p w:rsidR="009C17E1" w:rsidRPr="007352EF" w:rsidRDefault="009C17E1" w:rsidP="009C17E1">
      <w:pPr>
        <w:pStyle w:val="ListParagraph"/>
        <w:ind w:right="432"/>
      </w:pPr>
      <w:r>
        <w:t>As you observe, decide which students should share their strategies with the class.</w:t>
      </w:r>
    </w:p>
    <w:p w:rsidR="00351E0E" w:rsidRPr="007352EF" w:rsidRDefault="004A0ADE"/>
    <w:p w:rsidR="00C325FA" w:rsidRDefault="004E5EEE" w:rsidP="009C17E1">
      <w:pPr>
        <w:rPr>
          <w:b/>
        </w:rPr>
      </w:pPr>
      <w:r w:rsidRPr="007352EF">
        <w:rPr>
          <w:b/>
        </w:rPr>
        <w:t>Discuss:</w:t>
      </w:r>
      <w:r w:rsidR="009C17E1">
        <w:rPr>
          <w:b/>
        </w:rPr>
        <w:t xml:space="preserve"> </w:t>
      </w:r>
    </w:p>
    <w:p w:rsidR="0054073B" w:rsidRPr="007352EF" w:rsidRDefault="0054073B" w:rsidP="00C325FA">
      <w:pPr>
        <w:pStyle w:val="ListParagraph"/>
        <w:numPr>
          <w:ilvl w:val="0"/>
          <w:numId w:val="28"/>
        </w:numPr>
      </w:pPr>
      <w:r w:rsidRPr="007352EF">
        <w:t xml:space="preserve">Discussion of Tangrams (10-12 minutes) </w:t>
      </w:r>
    </w:p>
    <w:p w:rsidR="00FA741C" w:rsidRPr="007352EF" w:rsidRDefault="0054073B" w:rsidP="00C325FA">
      <w:pPr>
        <w:pStyle w:val="ListParagraph"/>
        <w:ind w:right="432"/>
      </w:pPr>
      <w:r w:rsidRPr="007352EF">
        <w:t xml:space="preserve">After most students have finished Tangram Task Sheet 1, regroup the entire class together.  </w:t>
      </w:r>
      <w:proofErr w:type="gramStart"/>
      <w:r w:rsidRPr="007352EF">
        <w:t xml:space="preserve">Have </w:t>
      </w:r>
      <w:r w:rsidR="009C17E1">
        <w:t xml:space="preserve">selected </w:t>
      </w:r>
      <w:r w:rsidRPr="007352EF">
        <w:t>students share their strategies for finding the value of each shape.</w:t>
      </w:r>
      <w:proofErr w:type="gramEnd"/>
      <w:r w:rsidRPr="007352EF">
        <w:t xml:space="preserve"> You may want to have multiple copies of the tangram template handy so that students can visually see students’ various strategies. </w:t>
      </w:r>
      <w:r w:rsidR="00FA741C" w:rsidRPr="007352EF">
        <w:t>Have students share their strategies for identifying the tangram pieces.</w:t>
      </w:r>
    </w:p>
    <w:p w:rsidR="0054073B" w:rsidRDefault="00FA741C" w:rsidP="00FA741C">
      <w:pPr>
        <w:tabs>
          <w:tab w:val="left" w:pos="720"/>
        </w:tabs>
        <w:ind w:left="720" w:right="432"/>
      </w:pPr>
      <w:r>
        <w:t>Ask questions to further the discussion, such as:</w:t>
      </w:r>
    </w:p>
    <w:p w:rsidR="00FA741C" w:rsidRDefault="00FA741C" w:rsidP="00FA741C">
      <w:pPr>
        <w:pStyle w:val="ListParagraph"/>
        <w:numPr>
          <w:ilvl w:val="1"/>
          <w:numId w:val="28"/>
        </w:numPr>
        <w:tabs>
          <w:tab w:val="left" w:pos="720"/>
        </w:tabs>
        <w:ind w:right="432"/>
      </w:pPr>
      <w:r>
        <w:t>How do these strategies relate?</w:t>
      </w:r>
    </w:p>
    <w:p w:rsidR="00FA741C" w:rsidRDefault="00FA741C" w:rsidP="00FA741C">
      <w:pPr>
        <w:pStyle w:val="ListParagraph"/>
        <w:numPr>
          <w:ilvl w:val="1"/>
          <w:numId w:val="28"/>
        </w:numPr>
        <w:tabs>
          <w:tab w:val="left" w:pos="720"/>
        </w:tabs>
        <w:ind w:right="432"/>
      </w:pPr>
      <w:r>
        <w:t>Is there another way to find the value of this piece?</w:t>
      </w:r>
    </w:p>
    <w:p w:rsidR="00FA741C" w:rsidRDefault="00FA741C" w:rsidP="00FA741C">
      <w:pPr>
        <w:pStyle w:val="ListParagraph"/>
        <w:numPr>
          <w:ilvl w:val="1"/>
          <w:numId w:val="28"/>
        </w:numPr>
        <w:tabs>
          <w:tab w:val="left" w:pos="720"/>
        </w:tabs>
        <w:ind w:right="432"/>
      </w:pPr>
      <w:r>
        <w:t>What other piece can we identify based on this thinking?</w:t>
      </w:r>
    </w:p>
    <w:p w:rsidR="00FA741C" w:rsidRDefault="00FA741C" w:rsidP="00FA741C">
      <w:pPr>
        <w:pStyle w:val="ListParagraph"/>
        <w:numPr>
          <w:ilvl w:val="1"/>
          <w:numId w:val="28"/>
        </w:numPr>
        <w:tabs>
          <w:tab w:val="left" w:pos="720"/>
        </w:tabs>
        <w:ind w:right="432"/>
      </w:pPr>
      <w:r>
        <w:t>How did comparing the fractional parts you already identified help?</w:t>
      </w:r>
    </w:p>
    <w:p w:rsidR="00FA741C" w:rsidRPr="007352EF" w:rsidRDefault="00FA741C" w:rsidP="00FA741C">
      <w:pPr>
        <w:tabs>
          <w:tab w:val="left" w:pos="720"/>
        </w:tabs>
        <w:ind w:right="432"/>
      </w:pPr>
    </w:p>
    <w:p w:rsidR="00C325FA" w:rsidRDefault="00FA741C" w:rsidP="00C325FA">
      <w:pPr>
        <w:pStyle w:val="ListParagraph"/>
        <w:ind w:right="432"/>
      </w:pPr>
      <w:r>
        <w:t xml:space="preserve">Post several effective strategies that emerged from the discussion.  </w:t>
      </w:r>
    </w:p>
    <w:p w:rsidR="00C325FA" w:rsidRDefault="00C325FA" w:rsidP="00C325FA">
      <w:pPr>
        <w:pStyle w:val="ListParagraph"/>
        <w:ind w:right="432"/>
      </w:pPr>
    </w:p>
    <w:p w:rsidR="0054073B" w:rsidRDefault="00FA741C" w:rsidP="00C325FA">
      <w:pPr>
        <w:pStyle w:val="ListParagraph"/>
        <w:ind w:right="432"/>
      </w:pPr>
      <w:r>
        <w:t>Tell students that now that they have learned some new strategies for comparing fractional parts of a whole, they are going to try out a different tangram puzzle.  Have students work in partners to use the strategies learned to complete</w:t>
      </w:r>
      <w:r w:rsidR="007679C2" w:rsidRPr="007352EF">
        <w:t xml:space="preserve"> Tangram Task</w:t>
      </w:r>
      <w:r w:rsidR="0054073B" w:rsidRPr="007352EF">
        <w:t xml:space="preserve"> 2. </w:t>
      </w:r>
    </w:p>
    <w:p w:rsidR="00175593" w:rsidRPr="007352EF" w:rsidRDefault="00175593" w:rsidP="00C325FA">
      <w:pPr>
        <w:pStyle w:val="ListParagraph"/>
        <w:ind w:right="432"/>
      </w:pPr>
      <w:r>
        <w:t>As students finish, they should write in their math journals about how comparing the size of fractional parts helps them name fractions.</w:t>
      </w:r>
    </w:p>
    <w:p w:rsidR="0054073B" w:rsidRPr="007352EF" w:rsidRDefault="0054073B">
      <w:pPr>
        <w:rPr>
          <w:b/>
        </w:rPr>
      </w:pPr>
    </w:p>
    <w:p w:rsidR="00351E0E" w:rsidRPr="007352EF" w:rsidRDefault="004E5EEE">
      <w:pPr>
        <w:rPr>
          <w:b/>
        </w:rPr>
      </w:pPr>
      <w:r w:rsidRPr="007352EF">
        <w:rPr>
          <w:b/>
        </w:rPr>
        <w:t>Evaluation of Student Understanding</w:t>
      </w:r>
      <w:r w:rsidR="00792C5E" w:rsidRPr="007352EF">
        <w:rPr>
          <w:b/>
        </w:rPr>
        <w:t>:</w:t>
      </w:r>
    </w:p>
    <w:p w:rsidR="00AF0735" w:rsidRPr="007352EF" w:rsidRDefault="004E5EEE" w:rsidP="00282616">
      <w:pPr>
        <w:rPr>
          <w:b/>
        </w:rPr>
      </w:pPr>
      <w:r w:rsidRPr="007352EF">
        <w:rPr>
          <w:b/>
        </w:rPr>
        <w:t xml:space="preserve">Informal Evaluation: </w:t>
      </w:r>
      <w:r w:rsidR="00947FF5" w:rsidRPr="007352EF">
        <w:rPr>
          <w:b/>
        </w:rPr>
        <w:t xml:space="preserve"> </w:t>
      </w:r>
    </w:p>
    <w:p w:rsidR="00351E0E" w:rsidRPr="007352EF" w:rsidRDefault="00947FF5" w:rsidP="00282616">
      <w:pPr>
        <w:pStyle w:val="ListParagraph"/>
        <w:numPr>
          <w:ilvl w:val="0"/>
          <w:numId w:val="18"/>
        </w:numPr>
        <w:ind w:left="720"/>
        <w:rPr>
          <w:b/>
        </w:rPr>
      </w:pPr>
      <w:r w:rsidRPr="007352EF">
        <w:t xml:space="preserve">Observe and monitor students as they solve the problem.  How are they making sense of the problem?  </w:t>
      </w:r>
      <w:r w:rsidR="002A46D1" w:rsidRPr="007352EF">
        <w:t xml:space="preserve">Are they laying the pieces on top of each other? </w:t>
      </w:r>
      <w:r w:rsidR="00D358F1">
        <w:t xml:space="preserve"> Can they identify the half</w:t>
      </w:r>
      <w:r w:rsidR="002A46D1" w:rsidRPr="007352EF">
        <w:t xml:space="preserve">? </w:t>
      </w:r>
    </w:p>
    <w:p w:rsidR="002A46D1" w:rsidRPr="007352EF" w:rsidRDefault="004E5EEE" w:rsidP="00282616">
      <w:pPr>
        <w:rPr>
          <w:b/>
        </w:rPr>
      </w:pPr>
      <w:r w:rsidRPr="007352EF">
        <w:rPr>
          <w:b/>
        </w:rPr>
        <w:t xml:space="preserve">Formal Evaluation/Exit Ticket: </w:t>
      </w:r>
    </w:p>
    <w:p w:rsidR="002A46D1" w:rsidRPr="007352EF" w:rsidRDefault="002A46D1" w:rsidP="00175593">
      <w:pPr>
        <w:pStyle w:val="ListParagraph"/>
        <w:numPr>
          <w:ilvl w:val="0"/>
          <w:numId w:val="18"/>
        </w:numPr>
        <w:ind w:left="720" w:right="432"/>
      </w:pPr>
      <w:r w:rsidRPr="007352EF">
        <w:t xml:space="preserve">Students will repeat this activity with the large square not being the value of one.  Choose one of the pieces in the tangram, and say that it is now 1, what size are the other pieces?  What are the other sizes if the small </w:t>
      </w:r>
      <w:r w:rsidR="00CF27AE">
        <w:t>square</w:t>
      </w:r>
      <w:r w:rsidR="00D358F1">
        <w:t xml:space="preserve"> is half</w:t>
      </w:r>
      <w:r w:rsidRPr="007352EF">
        <w:t>?</w:t>
      </w:r>
    </w:p>
    <w:p w:rsidR="00AF0735" w:rsidRPr="007352EF" w:rsidRDefault="00AF0735" w:rsidP="00282616">
      <w:pPr>
        <w:rPr>
          <w:b/>
        </w:rPr>
      </w:pPr>
    </w:p>
    <w:p w:rsidR="00351E0E" w:rsidRPr="007352EF" w:rsidRDefault="004E5EEE">
      <w:pPr>
        <w:rPr>
          <w:b/>
        </w:rPr>
      </w:pPr>
      <w:r w:rsidRPr="007352EF">
        <w:rPr>
          <w:b/>
        </w:rPr>
        <w:t>Meeting the Needs of the Range of Learners</w:t>
      </w:r>
      <w:r w:rsidR="00AF0735" w:rsidRPr="007352EF">
        <w:rPr>
          <w:b/>
        </w:rPr>
        <w:t>:</w:t>
      </w:r>
    </w:p>
    <w:p w:rsidR="00175593" w:rsidRDefault="005F7300" w:rsidP="005F7300">
      <w:pPr>
        <w:ind w:right="432"/>
        <w:rPr>
          <w:b/>
        </w:rPr>
      </w:pPr>
      <w:r w:rsidRPr="007352EF">
        <w:rPr>
          <w:b/>
        </w:rPr>
        <w:t xml:space="preserve">Intervention: </w:t>
      </w:r>
    </w:p>
    <w:p w:rsidR="005F7300" w:rsidRPr="00175593" w:rsidRDefault="005F7300" w:rsidP="00175593">
      <w:pPr>
        <w:pStyle w:val="ListParagraph"/>
        <w:numPr>
          <w:ilvl w:val="0"/>
          <w:numId w:val="18"/>
        </w:numPr>
        <w:ind w:left="720" w:right="432"/>
        <w:rPr>
          <w:b/>
        </w:rPr>
      </w:pPr>
      <w:r w:rsidRPr="007352EF">
        <w:t xml:space="preserve">Students who are having trouble with this activity may want to start </w:t>
      </w:r>
      <w:r w:rsidR="00001FF5" w:rsidRPr="007352EF">
        <w:t>with pattern</w:t>
      </w:r>
      <w:r w:rsidRPr="007352EF">
        <w:t xml:space="preserve"> blocks, if hexagon is the whole, what is the value of the trapezoid? </w:t>
      </w:r>
      <w:r w:rsidR="00D358F1">
        <w:t xml:space="preserve"> </w:t>
      </w:r>
      <w:r w:rsidRPr="007352EF">
        <w:t>Triangle?</w:t>
      </w:r>
    </w:p>
    <w:p w:rsidR="00954EEC" w:rsidRDefault="005F7300" w:rsidP="005F7300">
      <w:pPr>
        <w:ind w:right="432"/>
        <w:rPr>
          <w:b/>
        </w:rPr>
      </w:pPr>
      <w:r w:rsidRPr="007352EF">
        <w:rPr>
          <w:b/>
        </w:rPr>
        <w:t xml:space="preserve">Extension: </w:t>
      </w:r>
    </w:p>
    <w:p w:rsidR="00351E0E" w:rsidRPr="00CF27AE" w:rsidRDefault="005F7300" w:rsidP="00CF27AE">
      <w:pPr>
        <w:pStyle w:val="ListParagraph"/>
        <w:numPr>
          <w:ilvl w:val="0"/>
          <w:numId w:val="18"/>
        </w:numPr>
        <w:ind w:left="720" w:right="432"/>
      </w:pPr>
      <w:r w:rsidRPr="007352EF">
        <w:t>Students should work on Tangram Task Sheet 3, students can create their own puzzles and answer sheet.  Remind students that they need to be accurate to the best of their ability.  Share their puzzles with others.</w:t>
      </w:r>
      <w:r w:rsidR="002C1B3B" w:rsidRPr="007352EF">
        <w:t xml:space="preserve"> </w:t>
      </w:r>
      <w:r w:rsidR="00D358F1">
        <w:t xml:space="preserve"> </w:t>
      </w:r>
      <w:r w:rsidR="002C1B3B" w:rsidRPr="007352EF">
        <w:t>Online tangram website has been included for early finishers.</w:t>
      </w:r>
    </w:p>
    <w:p w:rsidR="00252094" w:rsidRPr="007352EF" w:rsidRDefault="00252094" w:rsidP="00252094">
      <w:pPr>
        <w:pStyle w:val="ListParagraph"/>
        <w:rPr>
          <w:b/>
        </w:rPr>
      </w:pPr>
    </w:p>
    <w:p w:rsidR="005F7300" w:rsidRPr="007352EF" w:rsidRDefault="004E5EEE">
      <w:pPr>
        <w:spacing w:after="60"/>
        <w:rPr>
          <w:b/>
        </w:rPr>
      </w:pPr>
      <w:r w:rsidRPr="007352EF">
        <w:rPr>
          <w:b/>
        </w:rPr>
        <w:t>Po</w:t>
      </w:r>
      <w:r w:rsidR="005F7300" w:rsidRPr="007352EF">
        <w:rPr>
          <w:b/>
        </w:rPr>
        <w:t xml:space="preserve">ssible Misconceptions/ Suggestions </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6"/>
        <w:gridCol w:w="5124"/>
      </w:tblGrid>
      <w:tr w:rsidR="005F7300" w:rsidRPr="007352EF" w:rsidTr="00D358F1">
        <w:tc>
          <w:tcPr>
            <w:tcW w:w="4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F7300" w:rsidRPr="007352EF" w:rsidRDefault="005F7300">
            <w:r w:rsidRPr="007352EF">
              <w:rPr>
                <w:b/>
              </w:rPr>
              <w:t>Possible Misconceptions</w:t>
            </w:r>
          </w:p>
        </w:tc>
        <w:tc>
          <w:tcPr>
            <w:tcW w:w="5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F7300" w:rsidRPr="007352EF" w:rsidRDefault="005F7300">
            <w:r w:rsidRPr="007352EF">
              <w:rPr>
                <w:b/>
              </w:rPr>
              <w:t>Suggestions</w:t>
            </w:r>
          </w:p>
        </w:tc>
      </w:tr>
      <w:tr w:rsidR="005F7300" w:rsidRPr="007352EF" w:rsidTr="005F7300">
        <w:tc>
          <w:tcPr>
            <w:tcW w:w="4686" w:type="dxa"/>
            <w:tcBorders>
              <w:top w:val="single" w:sz="4" w:space="0" w:color="000000"/>
              <w:left w:val="single" w:sz="4" w:space="0" w:color="000000"/>
              <w:bottom w:val="single" w:sz="4" w:space="0" w:color="000000"/>
              <w:right w:val="single" w:sz="4" w:space="0" w:color="000000"/>
            </w:tcBorders>
            <w:hideMark/>
          </w:tcPr>
          <w:p w:rsidR="005F7300" w:rsidRPr="007352EF" w:rsidRDefault="005F7300">
            <w:pPr>
              <w:ind w:right="432"/>
            </w:pPr>
            <w:r w:rsidRPr="007352EF">
              <w:t>Students struggle to get started on the task.</w:t>
            </w:r>
          </w:p>
        </w:tc>
        <w:tc>
          <w:tcPr>
            <w:tcW w:w="5124" w:type="dxa"/>
            <w:tcBorders>
              <w:top w:val="single" w:sz="4" w:space="0" w:color="000000"/>
              <w:left w:val="single" w:sz="4" w:space="0" w:color="000000"/>
              <w:bottom w:val="single" w:sz="4" w:space="0" w:color="000000"/>
              <w:right w:val="single" w:sz="4" w:space="0" w:color="000000"/>
            </w:tcBorders>
            <w:hideMark/>
          </w:tcPr>
          <w:p w:rsidR="005F7300" w:rsidRPr="007352EF" w:rsidRDefault="005F7300" w:rsidP="005F730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ind w:left="339" w:right="432"/>
            </w:pPr>
            <w:r w:rsidRPr="007352EF">
              <w:t>“Can you see a way to divide the whole square into half?”</w:t>
            </w:r>
          </w:p>
          <w:p w:rsidR="005F7300" w:rsidRPr="007352EF" w:rsidRDefault="005F7300" w:rsidP="005F730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ind w:left="339" w:right="432"/>
            </w:pPr>
            <w:r w:rsidRPr="007352EF">
              <w:t>“What do you notice about the 2 large triangles?”</w:t>
            </w:r>
          </w:p>
        </w:tc>
      </w:tr>
      <w:tr w:rsidR="005F7300" w:rsidRPr="007352EF" w:rsidTr="005F7300">
        <w:tc>
          <w:tcPr>
            <w:tcW w:w="4686" w:type="dxa"/>
            <w:tcBorders>
              <w:top w:val="single" w:sz="4" w:space="0" w:color="000000"/>
              <w:left w:val="single" w:sz="4" w:space="0" w:color="000000"/>
              <w:bottom w:val="single" w:sz="4" w:space="0" w:color="000000"/>
              <w:right w:val="single" w:sz="4" w:space="0" w:color="000000"/>
            </w:tcBorders>
            <w:hideMark/>
          </w:tcPr>
          <w:p w:rsidR="005F7300" w:rsidRPr="007352EF" w:rsidRDefault="005F7300">
            <w:pPr>
              <w:ind w:right="432"/>
            </w:pPr>
            <w:r w:rsidRPr="007352EF">
              <w:t>Students are unable to find the fractional value of smaller shapes.</w:t>
            </w:r>
          </w:p>
        </w:tc>
        <w:tc>
          <w:tcPr>
            <w:tcW w:w="5124" w:type="dxa"/>
            <w:tcBorders>
              <w:top w:val="single" w:sz="4" w:space="0" w:color="000000"/>
              <w:left w:val="single" w:sz="4" w:space="0" w:color="000000"/>
              <w:bottom w:val="single" w:sz="4" w:space="0" w:color="000000"/>
              <w:right w:val="single" w:sz="4" w:space="0" w:color="000000"/>
            </w:tcBorders>
          </w:tcPr>
          <w:p w:rsidR="005F7300" w:rsidRPr="007352EF" w:rsidRDefault="005F7300" w:rsidP="005F730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ind w:left="339" w:right="432"/>
            </w:pPr>
            <w:r w:rsidRPr="007352EF">
              <w:t>“How many of the &lt;shape&gt; would it take to cover the entire square? Is there a way we could find out?”</w:t>
            </w:r>
          </w:p>
          <w:p w:rsidR="005F7300" w:rsidRPr="007352EF" w:rsidRDefault="005F7300">
            <w:pPr>
              <w:ind w:right="432"/>
            </w:pPr>
          </w:p>
        </w:tc>
      </w:tr>
    </w:tbl>
    <w:p w:rsidR="00351E0E" w:rsidRPr="007352EF" w:rsidRDefault="004A0ADE">
      <w:pPr>
        <w:spacing w:after="60"/>
      </w:pPr>
    </w:p>
    <w:p w:rsidR="00351E0E" w:rsidRDefault="004E5EEE">
      <w:pPr>
        <w:spacing w:after="60"/>
      </w:pPr>
      <w:r w:rsidRPr="007352EF">
        <w:t xml:space="preserve"> </w:t>
      </w:r>
    </w:p>
    <w:p w:rsidR="00D358F1" w:rsidRDefault="00D358F1">
      <w:pPr>
        <w:spacing w:after="60"/>
      </w:pPr>
    </w:p>
    <w:p w:rsidR="00D358F1" w:rsidRDefault="00D358F1">
      <w:pPr>
        <w:spacing w:after="60"/>
      </w:pPr>
    </w:p>
    <w:p w:rsidR="00D358F1" w:rsidRDefault="00D358F1">
      <w:pPr>
        <w:spacing w:after="60"/>
      </w:pPr>
    </w:p>
    <w:p w:rsidR="00D358F1" w:rsidRDefault="00D358F1">
      <w:pPr>
        <w:spacing w:after="60"/>
      </w:pPr>
    </w:p>
    <w:p w:rsidR="00D358F1" w:rsidRDefault="00D358F1">
      <w:pPr>
        <w:spacing w:after="60"/>
      </w:pPr>
    </w:p>
    <w:p w:rsidR="00D358F1" w:rsidRPr="007352EF" w:rsidRDefault="00D358F1">
      <w:pPr>
        <w:spacing w:after="60"/>
      </w:pPr>
    </w:p>
    <w:p w:rsidR="00F71CCC" w:rsidRPr="00D358F1" w:rsidRDefault="00F71CCC" w:rsidP="00F71CCC">
      <w:pPr>
        <w:jc w:val="center"/>
        <w:rPr>
          <w:b/>
          <w:sz w:val="40"/>
        </w:rPr>
      </w:pPr>
      <w:r w:rsidRPr="00D358F1">
        <w:rPr>
          <w:b/>
          <w:sz w:val="40"/>
        </w:rPr>
        <w:t>Tangram Task Sheet</w:t>
      </w:r>
    </w:p>
    <w:p w:rsidR="00D358F1" w:rsidRDefault="00D358F1" w:rsidP="00F71CCC"/>
    <w:p w:rsidR="00F71CCC" w:rsidRPr="007352EF" w:rsidRDefault="00F71CCC" w:rsidP="00F71CCC">
      <w:r w:rsidRPr="007352EF">
        <w:t>Record the size of each tangram piece in the picture below.</w:t>
      </w:r>
    </w:p>
    <w:p w:rsidR="00F71CCC" w:rsidRPr="007352EF" w:rsidRDefault="00F71CCC" w:rsidP="00F71CCC">
      <w:pPr>
        <w:jc w:val="center"/>
      </w:pPr>
      <w:r w:rsidRPr="007352EF">
        <w:rPr>
          <w:noProof/>
        </w:rPr>
        <w:drawing>
          <wp:inline distT="0" distB="0" distL="0" distR="0" wp14:anchorId="2289B276" wp14:editId="17901A95">
            <wp:extent cx="4200525" cy="4181475"/>
            <wp:effectExtent l="0" t="0" r="9525" b="9525"/>
            <wp:docPr id="4" name="Picture 4" descr="tan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4181475"/>
                    </a:xfrm>
                    <a:prstGeom prst="rect">
                      <a:avLst/>
                    </a:prstGeom>
                    <a:noFill/>
                    <a:ln>
                      <a:noFill/>
                    </a:ln>
                  </pic:spPr>
                </pic:pic>
              </a:graphicData>
            </a:graphic>
          </wp:inline>
        </w:drawing>
      </w:r>
    </w:p>
    <w:p w:rsidR="00FA741C" w:rsidRDefault="00F71CCC" w:rsidP="00F71CCC">
      <w:pPr>
        <w:spacing w:line="480" w:lineRule="auto"/>
      </w:pPr>
      <w:r w:rsidRPr="007352EF">
        <w:t>How did you discover the size of each piece? ________________________________________________________________________________________________________________________________________________________________________________________________________________________________________________</w:t>
      </w:r>
    </w:p>
    <w:p w:rsidR="00D358F1" w:rsidRDefault="00F71CCC" w:rsidP="00F71CCC">
      <w:pPr>
        <w:spacing w:line="480" w:lineRule="auto"/>
      </w:pPr>
      <w:r w:rsidRPr="007352EF">
        <w:t>Write a comparison sta</w:t>
      </w:r>
      <w:r w:rsidR="00D358F1">
        <w:t>tement about two of the shapes.</w:t>
      </w:r>
    </w:p>
    <w:p w:rsidR="00F71CCC" w:rsidRPr="007352EF" w:rsidRDefault="00F71CCC" w:rsidP="00F71CCC">
      <w:pPr>
        <w:spacing w:line="480" w:lineRule="auto"/>
      </w:pPr>
      <w:r w:rsidRPr="007352EF">
        <w:t>Example: “I know that the shape ___ is larger than ____ because 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58F1">
        <w:t>__</w:t>
      </w:r>
      <w:r w:rsidRPr="007352EF">
        <w:t>___________________________</w:t>
      </w:r>
    </w:p>
    <w:p w:rsidR="00F71CCC" w:rsidRPr="00D358F1" w:rsidRDefault="00F71CCC" w:rsidP="00F71CCC">
      <w:pPr>
        <w:jc w:val="center"/>
        <w:rPr>
          <w:b/>
          <w:sz w:val="40"/>
        </w:rPr>
      </w:pPr>
      <w:r w:rsidRPr="00D358F1">
        <w:rPr>
          <w:b/>
          <w:sz w:val="40"/>
        </w:rPr>
        <w:t>Tangram Task Sheet 2</w:t>
      </w:r>
    </w:p>
    <w:p w:rsidR="00D358F1" w:rsidRDefault="00D358F1" w:rsidP="00F71CCC"/>
    <w:p w:rsidR="00F71CCC" w:rsidRPr="007352EF" w:rsidRDefault="00F71CCC" w:rsidP="00F71CCC">
      <w:r w:rsidRPr="007352EF">
        <w:t>Record the size of each tangram piece in the picture below.</w:t>
      </w:r>
    </w:p>
    <w:p w:rsidR="00F71CCC" w:rsidRPr="007352EF" w:rsidRDefault="00F71CCC" w:rsidP="00F71CCC">
      <w:r w:rsidRPr="007352EF">
        <w:rPr>
          <w:noProof/>
        </w:rPr>
        <mc:AlternateContent>
          <mc:Choice Requires="wpg">
            <w:drawing>
              <wp:anchor distT="0" distB="0" distL="114300" distR="114300" simplePos="0" relativeHeight="251659264" behindDoc="0" locked="0" layoutInCell="1" allowOverlap="1" wp14:anchorId="0E588512" wp14:editId="74F5CD31">
                <wp:simplePos x="0" y="0"/>
                <wp:positionH relativeFrom="column">
                  <wp:posOffset>944880</wp:posOffset>
                </wp:positionH>
                <wp:positionV relativeFrom="paragraph">
                  <wp:posOffset>29210</wp:posOffset>
                </wp:positionV>
                <wp:extent cx="4053840" cy="4038600"/>
                <wp:effectExtent l="19050" t="19050" r="22860" b="19050"/>
                <wp:wrapNone/>
                <wp:docPr id="16" name="Group 16"/>
                <wp:cNvGraphicFramePr/>
                <a:graphic xmlns:a="http://schemas.openxmlformats.org/drawingml/2006/main">
                  <a:graphicData uri="http://schemas.microsoft.com/office/word/2010/wordprocessingGroup">
                    <wpg:wgp>
                      <wpg:cNvGrpSpPr/>
                      <wpg:grpSpPr bwMode="auto">
                        <a:xfrm>
                          <a:off x="0" y="0"/>
                          <a:ext cx="4053840" cy="4038600"/>
                          <a:chOff x="0" y="0"/>
                          <a:chExt cx="6384" cy="6360"/>
                        </a:xfrm>
                      </wpg:grpSpPr>
                      <wpg:grpSp>
                        <wpg:cNvPr id="8" name="Group 8"/>
                        <wpg:cNvGrpSpPr>
                          <a:grpSpLocks/>
                        </wpg:cNvGrpSpPr>
                        <wpg:grpSpPr bwMode="auto">
                          <a:xfrm>
                            <a:off x="0" y="0"/>
                            <a:ext cx="6384" cy="6360"/>
                            <a:chOff x="0" y="0"/>
                            <a:chExt cx="6384" cy="6360"/>
                          </a:xfrm>
                        </wpg:grpSpPr>
                        <wpg:grpSp>
                          <wpg:cNvPr id="11" name="Group 11"/>
                          <wpg:cNvGrpSpPr>
                            <a:grpSpLocks/>
                          </wpg:cNvGrpSpPr>
                          <wpg:grpSpPr bwMode="auto">
                            <a:xfrm>
                              <a:off x="0" y="0"/>
                              <a:ext cx="6384" cy="6360"/>
                              <a:chOff x="0" y="0"/>
                              <a:chExt cx="6384" cy="6360"/>
                            </a:xfrm>
                          </wpg:grpSpPr>
                          <wpg:grpSp>
                            <wpg:cNvPr id="14" name="Group 14"/>
                            <wpg:cNvGrpSpPr>
                              <a:grpSpLocks/>
                            </wpg:cNvGrpSpPr>
                            <wpg:grpSpPr bwMode="auto">
                              <a:xfrm>
                                <a:off x="0" y="0"/>
                                <a:ext cx="6384" cy="6360"/>
                                <a:chOff x="0" y="0"/>
                                <a:chExt cx="6384" cy="6360"/>
                              </a:xfrm>
                            </wpg:grpSpPr>
                            <wpg:grpSp>
                              <wpg:cNvPr id="18" name="Group 18"/>
                              <wpg:cNvGrpSpPr>
                                <a:grpSpLocks/>
                              </wpg:cNvGrpSpPr>
                              <wpg:grpSpPr bwMode="auto">
                                <a:xfrm>
                                  <a:off x="0" y="0"/>
                                  <a:ext cx="6384" cy="6360"/>
                                  <a:chOff x="0" y="0"/>
                                  <a:chExt cx="6384" cy="6360"/>
                                </a:xfrm>
                              </wpg:grpSpPr>
                              <wpg:grpSp>
                                <wpg:cNvPr id="20" name="Group 20"/>
                                <wpg:cNvGrpSpPr>
                                  <a:grpSpLocks/>
                                </wpg:cNvGrpSpPr>
                                <wpg:grpSpPr bwMode="auto">
                                  <a:xfrm>
                                    <a:off x="0" y="0"/>
                                    <a:ext cx="6384" cy="6360"/>
                                    <a:chOff x="0" y="0"/>
                                    <a:chExt cx="6384" cy="6360"/>
                                  </a:xfrm>
                                </wpg:grpSpPr>
                                <wps:wsp>
                                  <wps:cNvPr id="22" name="Rectangle 22"/>
                                  <wps:cNvSpPr>
                                    <a:spLocks noChangeArrowheads="1"/>
                                  </wps:cNvSpPr>
                                  <wps:spPr bwMode="auto">
                                    <a:xfrm>
                                      <a:off x="0" y="0"/>
                                      <a:ext cx="6384" cy="6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3" name="AutoShape 10"/>
                                  <wps:cNvCnPr>
                                    <a:cxnSpLocks noChangeShapeType="1"/>
                                  </wps:cNvCnPr>
                                  <wps:spPr bwMode="auto">
                                    <a:xfrm>
                                      <a:off x="3192" y="0"/>
                                      <a:ext cx="0" cy="63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11"/>
                                <wps:cNvCnPr>
                                  <a:cxnSpLocks noChangeShapeType="1"/>
                                </wps:cNvCnPr>
                                <wps:spPr bwMode="auto">
                                  <a:xfrm>
                                    <a:off x="0" y="3180"/>
                                    <a:ext cx="3192"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AutoShape 12"/>
                              <wps:cNvCnPr>
                                <a:cxnSpLocks noChangeShapeType="1"/>
                              </wps:cNvCnPr>
                              <wps:spPr bwMode="auto">
                                <a:xfrm flipV="1">
                                  <a:off x="0" y="0"/>
                                  <a:ext cx="3192" cy="31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AutoShape 13"/>
                            <wps:cNvCnPr>
                              <a:cxnSpLocks noChangeShapeType="1"/>
                            </wps:cNvCnPr>
                            <wps:spPr bwMode="auto">
                              <a:xfrm>
                                <a:off x="0" y="0"/>
                                <a:ext cx="1608" cy="159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AutoShape 14"/>
                          <wps:cNvCnPr>
                            <a:cxnSpLocks noChangeShapeType="1"/>
                          </wps:cNvCnPr>
                          <wps:spPr bwMode="auto">
                            <a:xfrm>
                              <a:off x="1032" y="3180"/>
                              <a:ext cx="0" cy="31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5"/>
                          <wps:cNvCnPr>
                            <a:cxnSpLocks noChangeShapeType="1"/>
                          </wps:cNvCnPr>
                          <wps:spPr bwMode="auto">
                            <a:xfrm flipH="1">
                              <a:off x="2184" y="3180"/>
                              <a:ext cx="12" cy="31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AutoShape 16"/>
                        <wps:cNvCnPr>
                          <a:cxnSpLocks noChangeShapeType="1"/>
                        </wps:cNvCnPr>
                        <wps:spPr bwMode="auto">
                          <a:xfrm>
                            <a:off x="3192" y="0"/>
                            <a:ext cx="3192" cy="63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7"/>
                        <wps:cNvCnPr>
                          <a:cxnSpLocks noChangeShapeType="1"/>
                        </wps:cNvCnPr>
                        <wps:spPr bwMode="auto">
                          <a:xfrm flipH="1">
                            <a:off x="4812" y="0"/>
                            <a:ext cx="1572" cy="31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EFE575" id="Group 16" o:spid="_x0000_s1026" style="position:absolute;margin-left:74.4pt;margin-top:2.3pt;width:319.2pt;height:318pt;z-index:251659264" coordsize="638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">
                <v:group id="Group 8" o:spid="_x0000_s1027" style="position:absolute;width:6384;height:6360" coordsize="638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1" o:spid="_x0000_s1028" style="position:absolute;width:6384;height:6360" coordsize="638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4" o:spid="_x0000_s1029" style="position:absolute;width:6384;height:6360" coordsize="638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8" o:spid="_x0000_s1030" style="position:absolute;width:6384;height:6360" coordsize="638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20" o:spid="_x0000_s1031" style="position:absolute;width:6384;height:6360" coordsize="638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32" style="position:absolute;width:6384;height:6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Bo8QA&#10;AADbAAAADwAAAGRycy9kb3ducmV2LnhtbESPQUvDQBSE74X+h+UVvIjdNFjRmE0pQcH2pGkv3h7Z&#10;ZxLMvo15axv/vSsIPQ4z8w2TbybXqxON0nk2sFomoIhrbztuDBwPzzf3oCQgW+w9k4EfEtgU81mO&#10;mfVnfqNTFRoVISwZGmhDGDKtpW7JoSz9QBy9Dz86DFGOjbYjniPc9TpNkjvtsOO40OJAZUv1Z/Xt&#10;DKDbNbe7r4d9JUd5Wh+uy1d5L425WkzbR1CBpnAJ/7dfrIE0hb8v8Qf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MAaPEAAAA2wAAAA8AAAAAAAAAAAAAAAAAmAIAAGRycy9k&#10;b3ducmV2LnhtbFBLBQYAAAAABAAEAPUAAACJAwAAAAA=&#10;" strokeweight="2.25pt"/>
                          <v:shapetype id="_x0000_t32" coordsize="21600,21600" o:spt="32" o:oned="t" path="m,l21600,21600e" filled="f">
                            <v:path arrowok="t" fillok="f" o:connecttype="none"/>
                            <o:lock v:ext="edit" shapetype="t"/>
                          </v:shapetype>
                          <v:shape id="AutoShape 10" o:spid="_x0000_s1033" type="#_x0000_t32" style="position:absolute;left:3192;width:0;height:6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yqLsQAAADbAAAADwAAAGRycy9kb3ducmV2LnhtbESPT4vCMBTE7wt+h/AEL4umWlikGkUF&#10;ZRf2sP7D66N5NsXmpTSx1m+/WVjwOMzMb5j5srOVaKnxpWMF41ECgjh3uuRCwem4HU5B+ICssXJM&#10;Cp7kYbnovc0x0+7Be2oPoRARwj5DBSaEOpPS54Ys+pGriaN3dY3FEGVTSN3gI8JtJSdJ8iEtlhwX&#10;DNa0MZTfDnerILRJ6t+np/36bHa370u6+npuf5Qa9LvVDESgLrzC/+1PrWCS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TKouxAAAANsAAAAPAAAAAAAAAAAA&#10;AAAAAKECAABkcnMvZG93bnJldi54bWxQSwUGAAAAAAQABAD5AAAAkgMAAAAA&#10;" strokeweight="2.25pt"/>
                        </v:group>
                        <v:shape id="AutoShape 11" o:spid="_x0000_s1034" type="#_x0000_t32" style="position:absolute;top:3180;width:3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KRwsQAAADbAAAADwAAAGRycy9kb3ducmV2LnhtbESPT4vCMBTE74LfITzBi6ypCot0jaIL&#10;ioKH9c+y10fzbIrNS2mytX57Iwgeh5n5DTNbtLYUDdW+cKxgNExAEGdOF5wrOJ/WH1MQPiBrLB2T&#10;gjt5WMy7nRmm2t34QM0x5CJC2KeowIRQpVL6zJBFP3QVcfQurrYYoqxzqWu8Rbgt5ThJPqXFguOC&#10;wYq+DWXX479VEJpk4gfT82H1azbX/d9kubuvf5Tq99rlF4hAbXiHX+2tVjAewf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pHCxAAAANsAAAAPAAAAAAAAAAAA&#10;AAAAAKECAABkcnMvZG93bnJldi54bWxQSwUGAAAAAAQABAD5AAAAkgMAAAAA&#10;" strokeweight="2.25pt"/>
                      </v:group>
                      <v:shape id="AutoShape 12" o:spid="_x0000_s1035" type="#_x0000_t32" style="position:absolute;width:3192;height:3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M/ecEAAADbAAAADwAAAGRycy9kb3ducmV2LnhtbERPTWsCMRC9C/0PYYRexE3ag62rURap&#10;0KtWKd6GzbhZ3EyWTaprf70RBG/zeJ8zX/auEWfqQu1Zw1umQBCX3tRcadj9rMefIEJENth4Jg1X&#10;CrBcvAzmmBt/4Q2dt7ESKYRDjhpsjG0uZSgtOQyZb4kTd/Sdw5hgV0nT4SWFu0a+KzWRDmtODRZb&#10;WlkqT9s/p8GwKq7/69/DqNqvSlt8HT+UlFq/DvtiBiJSH5/ih/vbp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gz95wQAAANsAAAAPAAAAAAAAAAAAAAAA&#10;AKECAABkcnMvZG93bnJldi54bWxQSwUGAAAAAAQABAD5AAAAjwMAAAAA&#10;" strokeweight="2.25pt"/>
                    </v:group>
                    <v:shape id="AutoShape 13" o:spid="_x0000_s1036" type="#_x0000_t32" style="position:absolute;width:1608;height:15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mkMMAAADbAAAADwAAAGRycy9kb3ducmV2LnhtbERPS2vCQBC+F/wPywheim6qUCW6ihYs&#10;FnowPvA6ZMdsMDsbstsY/71bKPQ2H99zFqvOVqKlxpeOFbyNEhDEudMlFwpOx+1wBsIHZI2VY1Lw&#10;IA+rZe9lgal2d86oPYRCxBD2KSowIdSplD43ZNGPXE0cuatrLIYIm0LqBu8x3FZynCTv0mLJscFg&#10;TR+G8tvhxyoIbTLxr7NTtjmbz9v3ZbL+emz3Sg363XoOIlAX/sV/7p2O86fw+0s8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bZpDDAAAA2wAAAA8AAAAAAAAAAAAA&#10;AAAAoQIAAGRycy9kb3ducmV2LnhtbFBLBQYAAAAABAAEAPkAAACRAwAAAAA=&#10;" strokeweight="2.25pt"/>
                  </v:group>
                  <v:shape id="AutoShape 14" o:spid="_x0000_s1037" type="#_x0000_t32" style="position:absolute;left:1032;top:3180;width:0;height:3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zFCMMAAADbAAAADwAAAGRycy9kb3ducmV2LnhtbERPTWvCQBC9C/0PyxR6kWZThSLRVdJC&#10;Sgseqo14HbJjNpidDdltjP/eLRS8zeN9zmoz2lYM1PvGsYKXJAVBXDndcK2g/CmeFyB8QNbYOiYF&#10;V/KwWT9MVphpd+EdDftQixjCPkMFJoQuk9JXhiz6xHXEkTu53mKIsK+l7vESw20rZ2n6Ki02HBsM&#10;dvRuqDrvf62CMKRzP12Uu7eD+Thvj/P861p8K/X0OOZLEIHGcBf/uz91nD+Dv1/iAX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sxQjDAAAA2wAAAA8AAAAAAAAAAAAA&#10;AAAAoQIAAGRycy9kb3ducmV2LnhtbFBLBQYAAAAABAAEAPkAAACRAwAAAAA=&#10;" strokeweight="2.25pt"/>
                  <v:shape id="AutoShape 15" o:spid="_x0000_s1038" type="#_x0000_t32" style="position:absolute;left:2184;top:3180;width:12;height:3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sIk8AAAADbAAAADwAAAGRycy9kb3ducmV2LnhtbERPTWsCMRC9C/0PYYRexE1aoZXVKItU&#10;6FWrFG/DZtwsbibLJtW1v94Igrd5vM+ZL3vXiDN1ofas4S1TIIhLb2quNOx+1uMpiBCRDTaeScOV&#10;AiwXL4M55sZfeEPnbaxECuGQowYbY5tLGUpLDkPmW+LEHX3nMCbYVdJ0eEnhrpHvSn1IhzWnBost&#10;rSyVp+2f02BYFdf/9e9hVO1XpS2+jp9KSq1fh30xAxGpj0/xw/1t0vwJ3H9J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rCJPAAAAA2wAAAA8AAAAAAAAAAAAAAAAA&#10;oQIAAGRycy9kb3ducmV2LnhtbFBLBQYAAAAABAAEAPkAAACOAwAAAAA=&#10;" strokeweight="2.25pt"/>
                </v:group>
                <v:shape id="AutoShape 16" o:spid="_x0000_s1039" type="#_x0000_t32" style="position:absolute;left:3192;width:3192;height:6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dxcUAAADaAAAADwAAAGRycy9kb3ducmV2LnhtbESPQWvCQBSE74X+h+UVvJS6qYLY1DWk&#10;gqLQQ2MtvT6yr9lg9m3IrjH+e7cgeBxm5htmkQ22ET11vnas4HWcgCAuna65UnD4Xr/MQfiArLFx&#10;TAou5CFbPj4sMNXuzAX1+1CJCGGfogITQptK6UtDFv3YtcTR+3OdxRBlV0nd4TnCbSMnSTKTFmuO&#10;CwZbWhkqj/uTVRD6ZOqf54fi48dsjp+/03x3WX8pNXoa8ncQgYZwD9/aW63gDf6vxBs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RdxcUAAADaAAAADwAAAAAAAAAA&#10;AAAAAAChAgAAZHJzL2Rvd25yZXYueG1sUEsFBgAAAAAEAAQA+QAAAJMDAAAAAA==&#10;" strokeweight="2.25pt"/>
                <v:shape id="AutoShape 17" o:spid="_x0000_s1040" type="#_x0000_t32" style="position:absolute;left:4812;width:1572;height:3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mW5MMAAADbAAAADwAAAGRycy9kb3ducmV2LnhtbESPQWsCMRCF7wX/Q5hCL6UmerCyNcoi&#10;Cl61LcXbsBk3SzeTZRN17a93DkJvM7w3732zWA2hVRfqUxPZwmRsQBFX0TVcW/j63L7NQaWM7LCN&#10;TBZulGC1HD0tsHDxynu6HHKtJIRTgRZ8zl2hdao8BUzj2BGLdop9wCxrX2vX41XCQ6unxsx0wIal&#10;wWNHa0/V7+EcLDg25e1v+3N8rb/XlS83p3ejtbUvz0P5ASrTkP/Nj+udE3yhl19kAL2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5luTDAAAA2wAAAA8AAAAAAAAAAAAA&#10;AAAAoQIAAGRycy9kb3ducmV2LnhtbFBLBQYAAAAABAAEAPkAAACRAwAAAAA=&#10;" strokeweight="2.25pt"/>
              </v:group>
            </w:pict>
          </mc:Fallback>
        </mc:AlternateContent>
      </w:r>
    </w:p>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Pr>
        <w:spacing w:line="480" w:lineRule="auto"/>
      </w:pPr>
    </w:p>
    <w:p w:rsidR="00FA741C" w:rsidRDefault="00F71CCC" w:rsidP="00F71CCC">
      <w:pPr>
        <w:spacing w:line="480" w:lineRule="auto"/>
      </w:pPr>
      <w:r w:rsidRPr="007352EF">
        <w:t xml:space="preserve">How did you discover the size of each piece? ________________________________________________________________________________________________________________________________________________________________________________________________________________________________________________ </w:t>
      </w:r>
    </w:p>
    <w:p w:rsidR="00D358F1" w:rsidRDefault="00F71CCC" w:rsidP="00F71CCC">
      <w:pPr>
        <w:spacing w:line="480" w:lineRule="auto"/>
      </w:pPr>
      <w:r w:rsidRPr="007352EF">
        <w:t>Write a comparison sta</w:t>
      </w:r>
      <w:r w:rsidR="00D358F1">
        <w:t>tement about two of the shapes.</w:t>
      </w:r>
    </w:p>
    <w:p w:rsidR="00F71CCC" w:rsidRPr="007352EF" w:rsidRDefault="00F71CCC" w:rsidP="00F71CCC">
      <w:pPr>
        <w:spacing w:line="480" w:lineRule="auto"/>
      </w:pPr>
      <w:r w:rsidRPr="007352EF">
        <w:t>Example: “I know that the shape ___ is larger than ____ because 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CCC" w:rsidRPr="00D358F1" w:rsidRDefault="00F71CCC" w:rsidP="00F71CCC">
      <w:pPr>
        <w:jc w:val="center"/>
        <w:rPr>
          <w:b/>
          <w:sz w:val="40"/>
        </w:rPr>
      </w:pPr>
      <w:r w:rsidRPr="00D358F1">
        <w:rPr>
          <w:b/>
          <w:sz w:val="40"/>
        </w:rPr>
        <w:t>Tangram Task Sheet 3</w:t>
      </w:r>
    </w:p>
    <w:p w:rsidR="00D358F1" w:rsidRDefault="00D358F1" w:rsidP="00F71CCC"/>
    <w:p w:rsidR="00F71CCC" w:rsidRPr="007352EF" w:rsidRDefault="00F71CCC" w:rsidP="00F71CCC">
      <w:r w:rsidRPr="007352EF">
        <w:t>Create your own Tangram Puzzle for your friends to solve.</w:t>
      </w:r>
    </w:p>
    <w:p w:rsidR="00F71CCC" w:rsidRPr="007352EF" w:rsidRDefault="00F71CCC" w:rsidP="00F71CCC"/>
    <w:p w:rsidR="00F71CCC" w:rsidRPr="007352EF" w:rsidRDefault="00F71CCC" w:rsidP="00F71CCC">
      <w:r w:rsidRPr="007352EF">
        <w:rPr>
          <w:noProof/>
        </w:rPr>
        <mc:AlternateContent>
          <mc:Choice Requires="wps">
            <w:drawing>
              <wp:anchor distT="0" distB="0" distL="114300" distR="114300" simplePos="0" relativeHeight="251660288" behindDoc="0" locked="0" layoutInCell="1" allowOverlap="1" wp14:anchorId="14CDBFD9" wp14:editId="3445A2A7">
                <wp:simplePos x="0" y="0"/>
                <wp:positionH relativeFrom="column">
                  <wp:posOffset>952500</wp:posOffset>
                </wp:positionH>
                <wp:positionV relativeFrom="paragraph">
                  <wp:posOffset>-109855</wp:posOffset>
                </wp:positionV>
                <wp:extent cx="4076700" cy="4038600"/>
                <wp:effectExtent l="19050" t="1905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03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BC6B50" id="Rectangle 15" o:spid="_x0000_s1026" style="position:absolute;margin-left:75pt;margin-top:-8.65pt;width:321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" strokeweight="2.25pt"/>
            </w:pict>
          </mc:Fallback>
        </mc:AlternateContent>
      </w:r>
    </w:p>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 w:rsidR="00F71CCC" w:rsidRPr="007352EF" w:rsidRDefault="00F71CCC" w:rsidP="00F71CCC">
      <w:pPr>
        <w:jc w:val="right"/>
      </w:pPr>
    </w:p>
    <w:p w:rsidR="00F71CCC" w:rsidRPr="007352EF" w:rsidRDefault="00F71CCC" w:rsidP="00F71CCC">
      <w:pPr>
        <w:jc w:val="right"/>
      </w:pPr>
    </w:p>
    <w:p w:rsidR="00F71CCC" w:rsidRPr="007352EF" w:rsidRDefault="00F71CCC" w:rsidP="00F71CCC">
      <w:r w:rsidRPr="007352EF">
        <w:t>This puzzle was made by:</w:t>
      </w:r>
      <w:r w:rsidR="00D358F1">
        <w:t xml:space="preserve"> </w:t>
      </w:r>
      <w:r w:rsidRPr="007352EF">
        <w:t>________________________</w:t>
      </w:r>
    </w:p>
    <w:p w:rsidR="00F71CCC" w:rsidRPr="007352EF" w:rsidRDefault="00F71CCC" w:rsidP="00F71CCC"/>
    <w:p w:rsidR="00F71CCC" w:rsidRPr="007352EF" w:rsidRDefault="00F71CCC" w:rsidP="00F71CCC">
      <w:r w:rsidRPr="007352EF">
        <w:t>Person who solved the puzzle: ________________________</w:t>
      </w:r>
    </w:p>
    <w:p w:rsidR="00F71CCC" w:rsidRPr="007352EF" w:rsidRDefault="00F71CCC" w:rsidP="00F71CCC"/>
    <w:p w:rsidR="00D358F1" w:rsidRDefault="00F71CCC" w:rsidP="00FA741C">
      <w:pPr>
        <w:spacing w:line="480" w:lineRule="auto"/>
      </w:pPr>
      <w:r w:rsidRPr="007352EF">
        <w:t>Write a comparison st</w:t>
      </w:r>
      <w:r w:rsidR="00D358F1">
        <w:t>atement about two of the shapes.</w:t>
      </w:r>
      <w:r w:rsidRPr="007352EF">
        <w:t xml:space="preserve"> </w:t>
      </w:r>
    </w:p>
    <w:p w:rsidR="000D5411" w:rsidRDefault="00F71CCC" w:rsidP="00FA741C">
      <w:pPr>
        <w:spacing w:line="480" w:lineRule="auto"/>
      </w:pPr>
      <w:r w:rsidRPr="007352EF">
        <w:t>Example: “I know that the shape ___ is larger than ____ because 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741C">
        <w:t>___________________________</w:t>
      </w:r>
    </w:p>
    <w:p w:rsidR="00954EEC" w:rsidRDefault="00954EEC" w:rsidP="00FA741C">
      <w:pPr>
        <w:spacing w:line="480" w:lineRule="auto"/>
      </w:pPr>
    </w:p>
    <w:p w:rsidR="00954EEC" w:rsidRDefault="00954EEC" w:rsidP="00954EEC">
      <w:pPr>
        <w:spacing w:line="480" w:lineRule="auto"/>
        <w:jc w:val="center"/>
        <w:rPr>
          <w:sz w:val="40"/>
        </w:rPr>
      </w:pPr>
      <w:r>
        <w:rPr>
          <w:sz w:val="40"/>
        </w:rPr>
        <w:t xml:space="preserve">Tangram Fractions </w:t>
      </w:r>
      <w:r w:rsidRPr="00954EEC">
        <w:rPr>
          <w:sz w:val="40"/>
        </w:rPr>
        <w:t>Exit Ticket</w:t>
      </w:r>
    </w:p>
    <w:p w:rsidR="00954EEC" w:rsidRDefault="00954EEC" w:rsidP="00D358F1">
      <w:pPr>
        <w:rPr>
          <w:sz w:val="40"/>
        </w:rPr>
      </w:pPr>
      <w:r>
        <w:t xml:space="preserve">Now suppose the small square is one whole.  </w:t>
      </w:r>
      <w:r w:rsidRPr="007352EF">
        <w:t>Record the size of each</w:t>
      </w:r>
      <w:r>
        <w:t xml:space="preserve"> of the other</w:t>
      </w:r>
      <w:r w:rsidRPr="007352EF">
        <w:t xml:space="preserve"> tangram piece</w:t>
      </w:r>
      <w:r>
        <w:t>s</w:t>
      </w:r>
      <w:r w:rsidRPr="007352EF">
        <w:t xml:space="preserve"> in the picture below.</w:t>
      </w:r>
    </w:p>
    <w:p w:rsidR="00954EEC" w:rsidRPr="00954EEC" w:rsidRDefault="00CF27AE" w:rsidP="00954EEC">
      <w:pPr>
        <w:spacing w:line="480" w:lineRule="auto"/>
        <w:jc w:val="center"/>
        <w:rPr>
          <w:sz w:val="52"/>
          <w:szCs w:val="40"/>
        </w:rPr>
      </w:pPr>
      <w:r w:rsidRPr="00CF27AE">
        <w:rPr>
          <w:noProof/>
          <w:sz w:val="52"/>
          <w:szCs w:val="40"/>
        </w:rPr>
        <mc:AlternateContent>
          <mc:Choice Requires="wps">
            <w:drawing>
              <wp:anchor distT="0" distB="0" distL="114300" distR="114300" simplePos="0" relativeHeight="251662336" behindDoc="0" locked="0" layoutInCell="1" allowOverlap="1" wp14:editId="36B11C9B">
                <wp:simplePos x="0" y="0"/>
                <wp:positionH relativeFrom="column">
                  <wp:posOffset>3802025</wp:posOffset>
                </wp:positionH>
                <wp:positionV relativeFrom="paragraph">
                  <wp:posOffset>2155116</wp:posOffset>
                </wp:positionV>
                <wp:extent cx="120147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79" cy="1403985"/>
                        </a:xfrm>
                        <a:prstGeom prst="rect">
                          <a:avLst/>
                        </a:prstGeom>
                        <a:noFill/>
                        <a:ln w="9525">
                          <a:noFill/>
                          <a:miter lim="800000"/>
                          <a:headEnd/>
                          <a:tailEnd/>
                        </a:ln>
                      </wps:spPr>
                      <wps:txbx>
                        <w:txbxContent>
                          <w:p w:rsidR="00CF27AE" w:rsidRPr="00CF27AE" w:rsidRDefault="00CF27AE">
                            <w:pPr>
                              <w:rPr>
                                <w:sz w:val="200"/>
                              </w:rPr>
                            </w:pPr>
                            <w:r w:rsidRPr="00CF27AE">
                              <w:rPr>
                                <w:sz w:val="9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35pt;margin-top:169.7pt;width:94.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" filled="f" stroked="f">
                <v:textbox style="mso-fit-shape-to-text:t">
                  <w:txbxContent>
                    <w:p w:rsidR="00CF27AE" w:rsidRPr="00CF27AE" w:rsidRDefault="00CF27AE">
                      <w:pPr>
                        <w:rPr>
                          <w:sz w:val="200"/>
                        </w:rPr>
                      </w:pPr>
                      <w:r w:rsidRPr="00CF27AE">
                        <w:rPr>
                          <w:sz w:val="96"/>
                        </w:rPr>
                        <w:t>1/2</w:t>
                      </w:r>
                    </w:p>
                  </w:txbxContent>
                </v:textbox>
              </v:shape>
            </w:pict>
          </mc:Fallback>
        </mc:AlternateContent>
      </w:r>
      <w:r w:rsidR="00954EEC" w:rsidRPr="007352EF">
        <w:rPr>
          <w:noProof/>
        </w:rPr>
        <w:drawing>
          <wp:inline distT="0" distB="0" distL="0" distR="0" wp14:anchorId="242FF4C4" wp14:editId="5ECDD878">
            <wp:extent cx="5223007" cy="5199320"/>
            <wp:effectExtent l="0" t="0" r="0" b="1905"/>
            <wp:docPr id="2" name="Picture 2" descr="tan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6607" cy="5202904"/>
                    </a:xfrm>
                    <a:prstGeom prst="rect">
                      <a:avLst/>
                    </a:prstGeom>
                    <a:noFill/>
                    <a:ln>
                      <a:noFill/>
                    </a:ln>
                  </pic:spPr>
                </pic:pic>
              </a:graphicData>
            </a:graphic>
          </wp:inline>
        </w:drawing>
      </w:r>
    </w:p>
    <w:sectPr w:rsidR="00954EEC" w:rsidRPr="00954EEC" w:rsidSect="00252094">
      <w:footerReference w:type="default" r:id="rId12"/>
      <w:pgSz w:w="12240" w:h="15840"/>
      <w:pgMar w:top="1296" w:right="1296" w:bottom="1296" w:left="1296"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69" w:rsidRDefault="00F41869">
      <w:r>
        <w:separator/>
      </w:r>
    </w:p>
  </w:endnote>
  <w:endnote w:type="continuationSeparator" w:id="0">
    <w:p w:rsidR="00F41869" w:rsidRDefault="00F4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578D6A76" wp14:editId="673A1365">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4407FD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69" w:rsidRDefault="00F41869">
      <w:r>
        <w:separator/>
      </w:r>
    </w:p>
  </w:footnote>
  <w:footnote w:type="continuationSeparator" w:id="0">
    <w:p w:rsidR="00F41869" w:rsidRDefault="00F41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50D"/>
    <w:multiLevelType w:val="hybridMultilevel"/>
    <w:tmpl w:val="6DF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2">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D46B9"/>
    <w:multiLevelType w:val="hybridMultilevel"/>
    <w:tmpl w:val="42DEB1B8"/>
    <w:lvl w:ilvl="0" w:tplc="9FD06EE4">
      <w:start w:val="1"/>
      <w:numFmt w:val="bullet"/>
      <w:lvlText w:val=""/>
      <w:lvlJc w:val="left"/>
      <w:pPr>
        <w:ind w:left="64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426E62"/>
    <w:multiLevelType w:val="hybridMultilevel"/>
    <w:tmpl w:val="05DE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8">
    <w:nsid w:val="252E1744"/>
    <w:multiLevelType w:val="multilevel"/>
    <w:tmpl w:val="76E82E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1">
    <w:nsid w:val="3A7E32A6"/>
    <w:multiLevelType w:val="hybridMultilevel"/>
    <w:tmpl w:val="874A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3">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15">
    <w:nsid w:val="4F3A3664"/>
    <w:multiLevelType w:val="multilevel"/>
    <w:tmpl w:val="BFBC194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nsid w:val="5AF53936"/>
    <w:multiLevelType w:val="multilevel"/>
    <w:tmpl w:val="76E82E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84D12"/>
    <w:multiLevelType w:val="hybridMultilevel"/>
    <w:tmpl w:val="7856F67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05932"/>
    <w:multiLevelType w:val="hybridMultilevel"/>
    <w:tmpl w:val="4B7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21">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24">
    <w:nsid w:val="717A16A0"/>
    <w:multiLevelType w:val="multilevel"/>
    <w:tmpl w:val="76E82E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nsid w:val="7A4D2346"/>
    <w:multiLevelType w:val="hybridMultilevel"/>
    <w:tmpl w:val="DF822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num w:numId="1">
    <w:abstractNumId w:val="12"/>
  </w:num>
  <w:num w:numId="2">
    <w:abstractNumId w:val="26"/>
  </w:num>
  <w:num w:numId="3">
    <w:abstractNumId w:val="1"/>
  </w:num>
  <w:num w:numId="4">
    <w:abstractNumId w:val="14"/>
  </w:num>
  <w:num w:numId="5">
    <w:abstractNumId w:val="2"/>
  </w:num>
  <w:num w:numId="6">
    <w:abstractNumId w:val="3"/>
  </w:num>
  <w:num w:numId="7">
    <w:abstractNumId w:val="23"/>
  </w:num>
  <w:num w:numId="8">
    <w:abstractNumId w:val="10"/>
  </w:num>
  <w:num w:numId="9">
    <w:abstractNumId w:val="7"/>
  </w:num>
  <w:num w:numId="10">
    <w:abstractNumId w:val="20"/>
  </w:num>
  <w:num w:numId="11">
    <w:abstractNumId w:val="21"/>
  </w:num>
  <w:num w:numId="12">
    <w:abstractNumId w:val="17"/>
  </w:num>
  <w:num w:numId="13">
    <w:abstractNumId w:val="0"/>
  </w:num>
  <w:num w:numId="14">
    <w:abstractNumId w:val="13"/>
  </w:num>
  <w:num w:numId="15">
    <w:abstractNumId w:val="6"/>
  </w:num>
  <w:num w:numId="16">
    <w:abstractNumId w:val="9"/>
  </w:num>
  <w:num w:numId="17">
    <w:abstractNumId w:val="22"/>
  </w:num>
  <w:num w:numId="18">
    <w:abstractNumId w:val="25"/>
  </w:num>
  <w:num w:numId="19">
    <w:abstractNumId w:val="11"/>
  </w:num>
  <w:num w:numId="20">
    <w:abstractNumId w:val="4"/>
  </w:num>
  <w:num w:numId="21">
    <w:abstractNumId w:val="19"/>
  </w:num>
  <w:num w:numId="22">
    <w:abstractNumId w:val="15"/>
  </w:num>
  <w:num w:numId="23">
    <w:abstractNumId w:val="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725001"/>
    <w:rsid w:val="000005C2"/>
    <w:rsid w:val="00001FF5"/>
    <w:rsid w:val="0008708C"/>
    <w:rsid w:val="000D5411"/>
    <w:rsid w:val="000E14E3"/>
    <w:rsid w:val="00117558"/>
    <w:rsid w:val="00175593"/>
    <w:rsid w:val="00252094"/>
    <w:rsid w:val="00281B30"/>
    <w:rsid w:val="00282616"/>
    <w:rsid w:val="00285AD2"/>
    <w:rsid w:val="002A46D1"/>
    <w:rsid w:val="002C1B3B"/>
    <w:rsid w:val="003067BA"/>
    <w:rsid w:val="003858F9"/>
    <w:rsid w:val="003C4227"/>
    <w:rsid w:val="00471335"/>
    <w:rsid w:val="004A0ADE"/>
    <w:rsid w:val="004D5CC8"/>
    <w:rsid w:val="004E5EEE"/>
    <w:rsid w:val="0054073B"/>
    <w:rsid w:val="00555AD4"/>
    <w:rsid w:val="00577CE6"/>
    <w:rsid w:val="005F7300"/>
    <w:rsid w:val="00694AF6"/>
    <w:rsid w:val="006C5A9F"/>
    <w:rsid w:val="007012EA"/>
    <w:rsid w:val="00725001"/>
    <w:rsid w:val="007352EF"/>
    <w:rsid w:val="007679C2"/>
    <w:rsid w:val="00792C5E"/>
    <w:rsid w:val="007C5021"/>
    <w:rsid w:val="00846983"/>
    <w:rsid w:val="008C4F9E"/>
    <w:rsid w:val="00903E33"/>
    <w:rsid w:val="00947FF5"/>
    <w:rsid w:val="00954EEC"/>
    <w:rsid w:val="009B4BDA"/>
    <w:rsid w:val="009B63A5"/>
    <w:rsid w:val="009C17E1"/>
    <w:rsid w:val="009D1673"/>
    <w:rsid w:val="009E0EA2"/>
    <w:rsid w:val="00AE2DB7"/>
    <w:rsid w:val="00AF0735"/>
    <w:rsid w:val="00B5128A"/>
    <w:rsid w:val="00B5308E"/>
    <w:rsid w:val="00B55D49"/>
    <w:rsid w:val="00C15018"/>
    <w:rsid w:val="00C325FA"/>
    <w:rsid w:val="00C9774E"/>
    <w:rsid w:val="00CB23C1"/>
    <w:rsid w:val="00CF27AE"/>
    <w:rsid w:val="00D0695C"/>
    <w:rsid w:val="00D270AE"/>
    <w:rsid w:val="00D358F1"/>
    <w:rsid w:val="00D60C07"/>
    <w:rsid w:val="00D67CA3"/>
    <w:rsid w:val="00DE1438"/>
    <w:rsid w:val="00E94BB6"/>
    <w:rsid w:val="00F21E60"/>
    <w:rsid w:val="00F41869"/>
    <w:rsid w:val="00F71CCC"/>
    <w:rsid w:val="00FA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1E6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 w:type="character" w:styleId="FollowedHyperlink">
    <w:name w:val="FollowedHyperlink"/>
    <w:basedOn w:val="DefaultParagraphFont"/>
    <w:uiPriority w:val="99"/>
    <w:semiHidden/>
    <w:unhideWhenUsed/>
    <w:rsid w:val="009E0E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1E6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 w:type="character" w:styleId="FollowedHyperlink">
    <w:name w:val="FollowedHyperlink"/>
    <w:basedOn w:val="DefaultParagraphFont"/>
    <w:uiPriority w:val="99"/>
    <w:semiHidden/>
    <w:unhideWhenUsed/>
    <w:rsid w:val="009E0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75127502">
      <w:bodyDiv w:val="1"/>
      <w:marLeft w:val="0"/>
      <w:marRight w:val="0"/>
      <w:marTop w:val="0"/>
      <w:marBottom w:val="0"/>
      <w:divBdr>
        <w:top w:val="none" w:sz="0" w:space="0" w:color="auto"/>
        <w:left w:val="none" w:sz="0" w:space="0" w:color="auto"/>
        <w:bottom w:val="none" w:sz="0" w:space="0" w:color="auto"/>
        <w:right w:val="none" w:sz="0" w:space="0" w:color="auto"/>
      </w:divBdr>
    </w:div>
    <w:div w:id="235210284">
      <w:bodyDiv w:val="1"/>
      <w:marLeft w:val="0"/>
      <w:marRight w:val="0"/>
      <w:marTop w:val="0"/>
      <w:marBottom w:val="0"/>
      <w:divBdr>
        <w:top w:val="none" w:sz="0" w:space="0" w:color="auto"/>
        <w:left w:val="none" w:sz="0" w:space="0" w:color="auto"/>
        <w:bottom w:val="none" w:sz="0" w:space="0" w:color="auto"/>
        <w:right w:val="none" w:sz="0" w:space="0" w:color="auto"/>
      </w:divBdr>
    </w:div>
    <w:div w:id="240719076">
      <w:bodyDiv w:val="1"/>
      <w:marLeft w:val="0"/>
      <w:marRight w:val="0"/>
      <w:marTop w:val="0"/>
      <w:marBottom w:val="0"/>
      <w:divBdr>
        <w:top w:val="none" w:sz="0" w:space="0" w:color="auto"/>
        <w:left w:val="none" w:sz="0" w:space="0" w:color="auto"/>
        <w:bottom w:val="none" w:sz="0" w:space="0" w:color="auto"/>
        <w:right w:val="none" w:sz="0" w:space="0" w:color="auto"/>
      </w:divBdr>
    </w:div>
    <w:div w:id="301235423">
      <w:bodyDiv w:val="1"/>
      <w:marLeft w:val="0"/>
      <w:marRight w:val="0"/>
      <w:marTop w:val="0"/>
      <w:marBottom w:val="0"/>
      <w:divBdr>
        <w:top w:val="none" w:sz="0" w:space="0" w:color="auto"/>
        <w:left w:val="none" w:sz="0" w:space="0" w:color="auto"/>
        <w:bottom w:val="none" w:sz="0" w:space="0" w:color="auto"/>
        <w:right w:val="none" w:sz="0" w:space="0" w:color="auto"/>
      </w:divBdr>
    </w:div>
    <w:div w:id="484055787">
      <w:bodyDiv w:val="1"/>
      <w:marLeft w:val="0"/>
      <w:marRight w:val="0"/>
      <w:marTop w:val="0"/>
      <w:marBottom w:val="0"/>
      <w:divBdr>
        <w:top w:val="none" w:sz="0" w:space="0" w:color="auto"/>
        <w:left w:val="none" w:sz="0" w:space="0" w:color="auto"/>
        <w:bottom w:val="none" w:sz="0" w:space="0" w:color="auto"/>
        <w:right w:val="none" w:sz="0" w:space="0" w:color="auto"/>
      </w:divBdr>
    </w:div>
    <w:div w:id="616837713">
      <w:bodyDiv w:val="1"/>
      <w:marLeft w:val="0"/>
      <w:marRight w:val="0"/>
      <w:marTop w:val="0"/>
      <w:marBottom w:val="0"/>
      <w:divBdr>
        <w:top w:val="none" w:sz="0" w:space="0" w:color="auto"/>
        <w:left w:val="none" w:sz="0" w:space="0" w:color="auto"/>
        <w:bottom w:val="none" w:sz="0" w:space="0" w:color="auto"/>
        <w:right w:val="none" w:sz="0" w:space="0" w:color="auto"/>
      </w:divBdr>
    </w:div>
    <w:div w:id="1392073920">
      <w:bodyDiv w:val="1"/>
      <w:marLeft w:val="0"/>
      <w:marRight w:val="0"/>
      <w:marTop w:val="0"/>
      <w:marBottom w:val="0"/>
      <w:divBdr>
        <w:top w:val="none" w:sz="0" w:space="0" w:color="auto"/>
        <w:left w:val="none" w:sz="0" w:space="0" w:color="auto"/>
        <w:bottom w:val="none" w:sz="0" w:space="0" w:color="auto"/>
        <w:right w:val="none" w:sz="0" w:space="0" w:color="auto"/>
      </w:divBdr>
    </w:div>
    <w:div w:id="1445424613">
      <w:bodyDiv w:val="1"/>
      <w:marLeft w:val="0"/>
      <w:marRight w:val="0"/>
      <w:marTop w:val="0"/>
      <w:marBottom w:val="0"/>
      <w:divBdr>
        <w:top w:val="none" w:sz="0" w:space="0" w:color="auto"/>
        <w:left w:val="none" w:sz="0" w:space="0" w:color="auto"/>
        <w:bottom w:val="none" w:sz="0" w:space="0" w:color="auto"/>
        <w:right w:val="none" w:sz="0" w:space="0" w:color="auto"/>
      </w:divBdr>
    </w:div>
    <w:div w:id="1475873193">
      <w:bodyDiv w:val="1"/>
      <w:marLeft w:val="0"/>
      <w:marRight w:val="0"/>
      <w:marTop w:val="0"/>
      <w:marBottom w:val="0"/>
      <w:divBdr>
        <w:top w:val="none" w:sz="0" w:space="0" w:color="auto"/>
        <w:left w:val="none" w:sz="0" w:space="0" w:color="auto"/>
        <w:bottom w:val="none" w:sz="0" w:space="0" w:color="auto"/>
        <w:right w:val="none" w:sz="0" w:space="0" w:color="auto"/>
      </w:divBdr>
    </w:div>
    <w:div w:id="1521434861">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abcya.com/tangrams.htm" TargetMode="External"/><Relationship Id="rId4" Type="http://schemas.microsoft.com/office/2007/relationships/stylesWithEffects" Target="stylesWithEffects.xml"/><Relationship Id="rId9" Type="http://schemas.openxmlformats.org/officeDocument/2006/relationships/hyperlink" Target="https://www.activityvillage.co.uk/sites/default/files/downloads/tangram_templat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F512-74BA-4E7F-9093-A9B6EEC8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Floyd, Ana</dc:creator>
  <cp:lastModifiedBy>Floyd, Ana</cp:lastModifiedBy>
  <cp:revision>5</cp:revision>
  <cp:lastPrinted>2018-07-06T16:12:00Z</cp:lastPrinted>
  <dcterms:created xsi:type="dcterms:W3CDTF">2018-09-28T16:16:00Z</dcterms:created>
  <dcterms:modified xsi:type="dcterms:W3CDTF">2018-09-28T18:54:00Z</dcterms:modified>
</cp:coreProperties>
</file>