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49" w:rsidRPr="00153A2B" w:rsidRDefault="00BE29B2">
      <w:pPr>
        <w:pStyle w:val="Heading1"/>
        <w:keepNext w:val="0"/>
        <w:keepLines w:val="0"/>
        <w:spacing w:before="60" w:after="0"/>
        <w:ind w:left="3140"/>
        <w:rPr>
          <w:rFonts w:ascii="Times New Roman" w:hAnsi="Times New Roman" w:cs="Times New Roman"/>
          <w:b/>
          <w:sz w:val="46"/>
          <w:szCs w:val="46"/>
        </w:rPr>
      </w:pPr>
      <w:bookmarkStart w:id="0" w:name="_999wwgsqcwh3" w:colFirst="0" w:colLast="0"/>
      <w:bookmarkEnd w:id="0"/>
      <w:r w:rsidRPr="00153A2B">
        <w:rPr>
          <w:rFonts w:ascii="Times New Roman" w:hAnsi="Times New Roman" w:cs="Times New Roman"/>
          <w:b/>
          <w:sz w:val="48"/>
          <w:szCs w:val="46"/>
        </w:rPr>
        <w:t>Place the Fraction</w:t>
      </w:r>
    </w:p>
    <w:p w:rsidR="00153A2B" w:rsidRPr="006D58A1" w:rsidRDefault="00153A2B" w:rsidP="00153A2B">
      <w:pPr>
        <w:pStyle w:val="Heading6"/>
        <w:keepNext w:val="0"/>
        <w:keepLines w:val="0"/>
        <w:spacing w:before="0" w:after="0" w:line="240" w:lineRule="auto"/>
        <w:ind w:left="140"/>
        <w:rPr>
          <w:rFonts w:ascii="Times New Roman" w:hAnsi="Times New Roman" w:cs="Times New Roman"/>
          <w:b/>
          <w:i w:val="0"/>
          <w:color w:val="000000"/>
          <w:sz w:val="18"/>
          <w:szCs w:val="24"/>
        </w:rPr>
      </w:pPr>
      <w:bookmarkStart w:id="1" w:name="_8lur078pxrue" w:colFirst="0" w:colLast="0"/>
      <w:bookmarkEnd w:id="1"/>
    </w:p>
    <w:tbl>
      <w:tblPr>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9A54E1" w:rsidTr="00284341">
        <w:trPr>
          <w:trHeight w:val="578"/>
        </w:trPr>
        <w:tc>
          <w:tcPr>
            <w:tcW w:w="9543" w:type="dxa"/>
            <w:shd w:val="clear" w:color="auto" w:fill="auto"/>
            <w:tcMar>
              <w:top w:w="100" w:type="dxa"/>
              <w:left w:w="100" w:type="dxa"/>
              <w:bottom w:w="100" w:type="dxa"/>
              <w:right w:w="100" w:type="dxa"/>
            </w:tcMar>
          </w:tcPr>
          <w:p w:rsidR="009A54E1" w:rsidRPr="009A54E1" w:rsidRDefault="009A54E1" w:rsidP="007829C0">
            <w:pPr>
              <w:spacing w:line="240" w:lineRule="auto"/>
              <w:rPr>
                <w:rFonts w:ascii="Times New Roman" w:hAnsi="Times New Roman" w:cs="Times New Roman"/>
              </w:rPr>
            </w:pPr>
            <w:r w:rsidRPr="007829C0">
              <w:rPr>
                <w:rFonts w:ascii="Times New Roman" w:hAnsi="Times New Roman" w:cs="Times New Roman"/>
                <w:sz w:val="24"/>
              </w:rPr>
              <w:t xml:space="preserve">In this lesson, students </w:t>
            </w:r>
            <w:r w:rsidR="007829C0">
              <w:rPr>
                <w:rFonts w:ascii="Times New Roman" w:hAnsi="Times New Roman" w:cs="Times New Roman"/>
                <w:sz w:val="24"/>
              </w:rPr>
              <w:t xml:space="preserve">will use various comparison strategies, including benchmark fractions, to sort a set of fraction cards into three categories:  less than ½, equivalent to ½, and greater than ½.  </w:t>
            </w:r>
          </w:p>
        </w:tc>
      </w:tr>
    </w:tbl>
    <w:p w:rsidR="009A54E1" w:rsidRDefault="009A54E1" w:rsidP="00153A2B">
      <w:pPr>
        <w:pStyle w:val="Heading6"/>
        <w:keepNext w:val="0"/>
        <w:keepLines w:val="0"/>
        <w:spacing w:before="0" w:after="0" w:line="240" w:lineRule="auto"/>
        <w:rPr>
          <w:rFonts w:ascii="Times New Roman" w:hAnsi="Times New Roman" w:cs="Times New Roman"/>
          <w:b/>
          <w:i w:val="0"/>
          <w:color w:val="000000"/>
          <w:sz w:val="24"/>
          <w:szCs w:val="24"/>
        </w:rPr>
      </w:pPr>
    </w:p>
    <w:p w:rsidR="004E3E49" w:rsidRPr="007A571C" w:rsidRDefault="00153A2B" w:rsidP="007A571C">
      <w:pPr>
        <w:pStyle w:val="Heading6"/>
        <w:keepNext w:val="0"/>
        <w:keepLines w:val="0"/>
        <w:spacing w:before="0" w:after="0" w:line="240" w:lineRule="auto"/>
        <w:rPr>
          <w:rFonts w:ascii="Times New Roman" w:hAnsi="Times New Roman" w:cs="Times New Roman"/>
          <w:b/>
          <w:i w:val="0"/>
          <w:color w:val="000000"/>
          <w:sz w:val="24"/>
          <w:szCs w:val="24"/>
        </w:rPr>
      </w:pPr>
      <w:r w:rsidRPr="007A571C">
        <w:rPr>
          <w:rFonts w:ascii="Times New Roman" w:hAnsi="Times New Roman" w:cs="Times New Roman"/>
          <w:b/>
          <w:i w:val="0"/>
          <w:color w:val="000000"/>
          <w:sz w:val="24"/>
          <w:szCs w:val="24"/>
        </w:rPr>
        <w:t>NC Mathematics Standards:</w:t>
      </w:r>
    </w:p>
    <w:p w:rsidR="004E3E49" w:rsidRPr="007A571C" w:rsidRDefault="00153A2B" w:rsidP="007A571C">
      <w:pPr>
        <w:spacing w:line="240" w:lineRule="auto"/>
        <w:ind w:left="500"/>
        <w:rPr>
          <w:rFonts w:ascii="Times New Roman" w:hAnsi="Times New Roman" w:cs="Times New Roman"/>
          <w:b/>
          <w:sz w:val="24"/>
          <w:szCs w:val="24"/>
        </w:rPr>
      </w:pPr>
      <w:r w:rsidRPr="007A571C">
        <w:rPr>
          <w:rFonts w:ascii="Times New Roman" w:hAnsi="Times New Roman" w:cs="Times New Roman"/>
          <w:b/>
          <w:sz w:val="24"/>
          <w:szCs w:val="24"/>
        </w:rPr>
        <w:t>Number and Operations - Fractions</w:t>
      </w:r>
    </w:p>
    <w:p w:rsidR="004E3E49" w:rsidRPr="007A571C" w:rsidRDefault="00BE29B2" w:rsidP="005578EA">
      <w:pPr>
        <w:spacing w:line="240" w:lineRule="auto"/>
        <w:ind w:left="500" w:right="100"/>
        <w:rPr>
          <w:rFonts w:ascii="Times New Roman" w:hAnsi="Times New Roman" w:cs="Times New Roman"/>
          <w:sz w:val="24"/>
          <w:szCs w:val="24"/>
        </w:rPr>
      </w:pPr>
      <w:proofErr w:type="gramStart"/>
      <w:r w:rsidRPr="007A571C">
        <w:rPr>
          <w:rFonts w:ascii="Times New Roman" w:hAnsi="Times New Roman" w:cs="Times New Roman"/>
          <w:b/>
          <w:sz w:val="24"/>
          <w:szCs w:val="24"/>
        </w:rPr>
        <w:t xml:space="preserve">NC.4.NF.2 </w:t>
      </w:r>
      <w:r w:rsidR="00153A2B" w:rsidRPr="007A571C">
        <w:rPr>
          <w:rFonts w:ascii="Times New Roman" w:hAnsi="Times New Roman" w:cs="Times New Roman"/>
          <w:b/>
          <w:sz w:val="24"/>
          <w:szCs w:val="24"/>
        </w:rPr>
        <w:t xml:space="preserve"> </w:t>
      </w:r>
      <w:r w:rsidRPr="007A571C">
        <w:rPr>
          <w:rFonts w:ascii="Times New Roman" w:hAnsi="Times New Roman" w:cs="Times New Roman"/>
          <w:sz w:val="24"/>
          <w:szCs w:val="24"/>
        </w:rPr>
        <w:t>Compare</w:t>
      </w:r>
      <w:proofErr w:type="gramEnd"/>
      <w:r w:rsidRPr="007A571C">
        <w:rPr>
          <w:rFonts w:ascii="Times New Roman" w:hAnsi="Times New Roman" w:cs="Times New Roman"/>
          <w:sz w:val="24"/>
          <w:szCs w:val="24"/>
        </w:rPr>
        <w:t xml:space="preserv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rsidR="004E3E49" w:rsidRPr="007A571C" w:rsidRDefault="00BE29B2" w:rsidP="007A571C">
      <w:pPr>
        <w:pStyle w:val="ListParagraph"/>
        <w:numPr>
          <w:ilvl w:val="0"/>
          <w:numId w:val="4"/>
        </w:numPr>
        <w:spacing w:line="240" w:lineRule="auto"/>
        <w:ind w:right="100"/>
        <w:rPr>
          <w:rFonts w:ascii="Times New Roman" w:hAnsi="Times New Roman" w:cs="Times New Roman"/>
          <w:sz w:val="24"/>
          <w:szCs w:val="24"/>
        </w:rPr>
      </w:pPr>
      <w:r w:rsidRPr="007A571C">
        <w:rPr>
          <w:rFonts w:ascii="Times New Roman" w:hAnsi="Times New Roman" w:cs="Times New Roman"/>
          <w:sz w:val="24"/>
          <w:szCs w:val="24"/>
        </w:rPr>
        <w:t>Reasoning about their size and using area and length models.</w:t>
      </w:r>
    </w:p>
    <w:p w:rsidR="004E3E49" w:rsidRPr="007A571C" w:rsidRDefault="00BE29B2" w:rsidP="007A571C">
      <w:pPr>
        <w:pStyle w:val="ListParagraph"/>
        <w:numPr>
          <w:ilvl w:val="0"/>
          <w:numId w:val="4"/>
        </w:numPr>
        <w:spacing w:line="240" w:lineRule="auto"/>
        <w:ind w:right="100"/>
        <w:rPr>
          <w:rFonts w:ascii="Times New Roman" w:hAnsi="Times New Roman" w:cs="Times New Roman"/>
          <w:sz w:val="24"/>
          <w:szCs w:val="24"/>
        </w:rPr>
      </w:pPr>
      <w:r w:rsidRPr="007A571C">
        <w:rPr>
          <w:rFonts w:ascii="Times New Roman" w:hAnsi="Times New Roman" w:cs="Times New Roman"/>
          <w:sz w:val="24"/>
          <w:szCs w:val="24"/>
        </w:rPr>
        <w:t>Using benchmark fractions 0, ½, and a whole.</w:t>
      </w:r>
    </w:p>
    <w:p w:rsidR="004E3E49" w:rsidRPr="007A571C" w:rsidRDefault="00BE29B2" w:rsidP="007A571C">
      <w:pPr>
        <w:pStyle w:val="ListParagraph"/>
        <w:numPr>
          <w:ilvl w:val="0"/>
          <w:numId w:val="4"/>
        </w:numPr>
        <w:spacing w:line="240" w:lineRule="auto"/>
        <w:ind w:right="100"/>
        <w:rPr>
          <w:rFonts w:ascii="Times New Roman" w:hAnsi="Times New Roman" w:cs="Times New Roman"/>
          <w:sz w:val="24"/>
          <w:szCs w:val="24"/>
        </w:rPr>
      </w:pPr>
      <w:r w:rsidRPr="007A571C">
        <w:rPr>
          <w:rFonts w:ascii="Times New Roman" w:hAnsi="Times New Roman" w:cs="Times New Roman"/>
          <w:sz w:val="24"/>
          <w:szCs w:val="24"/>
        </w:rPr>
        <w:t>Comparing common numerator or common denominators.</w:t>
      </w:r>
    </w:p>
    <w:p w:rsidR="009A54E1" w:rsidRPr="007A571C" w:rsidRDefault="00BE29B2" w:rsidP="007A571C">
      <w:pPr>
        <w:spacing w:line="240" w:lineRule="auto"/>
        <w:rPr>
          <w:rFonts w:ascii="Times New Roman" w:hAnsi="Times New Roman" w:cs="Times New Roman"/>
          <w:sz w:val="24"/>
          <w:szCs w:val="24"/>
        </w:rPr>
      </w:pPr>
      <w:r w:rsidRPr="007A571C">
        <w:rPr>
          <w:rFonts w:ascii="Times New Roman" w:hAnsi="Times New Roman" w:cs="Times New Roman"/>
          <w:sz w:val="24"/>
          <w:szCs w:val="24"/>
        </w:rPr>
        <w:t xml:space="preserve"> </w:t>
      </w:r>
      <w:bookmarkStart w:id="2" w:name="_kcolbify9qs3" w:colFirst="0" w:colLast="0"/>
      <w:bookmarkEnd w:id="2"/>
    </w:p>
    <w:p w:rsidR="004E3E49" w:rsidRPr="007A571C" w:rsidRDefault="00BE29B2" w:rsidP="007A571C">
      <w:pPr>
        <w:spacing w:line="240" w:lineRule="auto"/>
        <w:rPr>
          <w:rFonts w:ascii="Times New Roman" w:hAnsi="Times New Roman" w:cs="Times New Roman"/>
          <w:b/>
          <w:i/>
          <w:sz w:val="24"/>
          <w:szCs w:val="24"/>
        </w:rPr>
      </w:pPr>
      <w:r w:rsidRPr="007A571C">
        <w:rPr>
          <w:rFonts w:ascii="Times New Roman" w:hAnsi="Times New Roman" w:cs="Times New Roman"/>
          <w:b/>
          <w:sz w:val="24"/>
          <w:szCs w:val="24"/>
        </w:rPr>
        <w:t>Standards for Mathematical Practice:</w:t>
      </w:r>
    </w:p>
    <w:p w:rsidR="00153A2B" w:rsidRPr="007A571C" w:rsidRDefault="00BE29B2" w:rsidP="007A571C">
      <w:pPr>
        <w:spacing w:line="240" w:lineRule="auto"/>
        <w:ind w:left="360"/>
        <w:rPr>
          <w:rFonts w:ascii="Times New Roman" w:hAnsi="Times New Roman" w:cs="Times New Roman"/>
          <w:sz w:val="24"/>
          <w:szCs w:val="24"/>
        </w:rPr>
      </w:pPr>
      <w:r w:rsidRPr="007A571C">
        <w:rPr>
          <w:rFonts w:ascii="Times New Roman" w:hAnsi="Times New Roman" w:cs="Times New Roman"/>
          <w:sz w:val="24"/>
          <w:szCs w:val="24"/>
        </w:rPr>
        <w:t>1.  Make sense of problems and persevere in solving them.</w:t>
      </w:r>
    </w:p>
    <w:p w:rsidR="00153A2B" w:rsidRPr="007A571C" w:rsidRDefault="00BE29B2" w:rsidP="007A571C">
      <w:pPr>
        <w:spacing w:line="240" w:lineRule="auto"/>
        <w:ind w:left="360"/>
        <w:rPr>
          <w:rFonts w:ascii="Times New Roman" w:hAnsi="Times New Roman" w:cs="Times New Roman"/>
          <w:sz w:val="24"/>
          <w:szCs w:val="24"/>
        </w:rPr>
      </w:pPr>
      <w:r w:rsidRPr="007A571C">
        <w:rPr>
          <w:rFonts w:ascii="Times New Roman" w:hAnsi="Times New Roman" w:cs="Times New Roman"/>
          <w:sz w:val="24"/>
          <w:szCs w:val="24"/>
        </w:rPr>
        <w:t>2.  Reason abstractly and quantitatively.</w:t>
      </w:r>
    </w:p>
    <w:p w:rsidR="00153A2B" w:rsidRPr="007A571C" w:rsidRDefault="00BE29B2" w:rsidP="007A571C">
      <w:pPr>
        <w:spacing w:line="240" w:lineRule="auto"/>
        <w:ind w:left="360"/>
        <w:rPr>
          <w:rFonts w:ascii="Times New Roman" w:hAnsi="Times New Roman" w:cs="Times New Roman"/>
          <w:sz w:val="24"/>
          <w:szCs w:val="24"/>
        </w:rPr>
      </w:pPr>
      <w:r w:rsidRPr="007A571C">
        <w:rPr>
          <w:rFonts w:ascii="Times New Roman" w:hAnsi="Times New Roman" w:cs="Times New Roman"/>
          <w:sz w:val="24"/>
          <w:szCs w:val="24"/>
        </w:rPr>
        <w:t>3.  Construct viable arguments and c</w:t>
      </w:r>
      <w:r w:rsidR="00153A2B" w:rsidRPr="007A571C">
        <w:rPr>
          <w:rFonts w:ascii="Times New Roman" w:hAnsi="Times New Roman" w:cs="Times New Roman"/>
          <w:sz w:val="24"/>
          <w:szCs w:val="24"/>
        </w:rPr>
        <w:t>ritique the reasoning of others.</w:t>
      </w:r>
    </w:p>
    <w:p w:rsidR="00153A2B" w:rsidRPr="007A571C" w:rsidRDefault="00BE29B2" w:rsidP="007A571C">
      <w:pPr>
        <w:spacing w:line="240" w:lineRule="auto"/>
        <w:ind w:left="360"/>
        <w:rPr>
          <w:rFonts w:ascii="Times New Roman" w:hAnsi="Times New Roman" w:cs="Times New Roman"/>
          <w:sz w:val="24"/>
          <w:szCs w:val="24"/>
        </w:rPr>
      </w:pPr>
      <w:r w:rsidRPr="007A571C">
        <w:rPr>
          <w:rFonts w:ascii="Times New Roman" w:hAnsi="Times New Roman" w:cs="Times New Roman"/>
          <w:sz w:val="24"/>
          <w:szCs w:val="24"/>
        </w:rPr>
        <w:t xml:space="preserve">4. </w:t>
      </w:r>
      <w:r w:rsidR="009A54E1" w:rsidRPr="007A571C">
        <w:rPr>
          <w:rFonts w:ascii="Times New Roman" w:hAnsi="Times New Roman" w:cs="Times New Roman"/>
          <w:sz w:val="24"/>
          <w:szCs w:val="24"/>
        </w:rPr>
        <w:t xml:space="preserve"> </w:t>
      </w:r>
      <w:r w:rsidRPr="007A571C">
        <w:rPr>
          <w:rFonts w:ascii="Times New Roman" w:hAnsi="Times New Roman" w:cs="Times New Roman"/>
          <w:sz w:val="24"/>
          <w:szCs w:val="24"/>
        </w:rPr>
        <w:t xml:space="preserve">Model with mathematics. </w:t>
      </w:r>
    </w:p>
    <w:p w:rsidR="004E3E49" w:rsidRPr="007A571C" w:rsidRDefault="00BE29B2" w:rsidP="007A571C">
      <w:pPr>
        <w:spacing w:line="240" w:lineRule="auto"/>
        <w:ind w:left="360"/>
        <w:rPr>
          <w:rFonts w:ascii="Times New Roman" w:hAnsi="Times New Roman" w:cs="Times New Roman"/>
          <w:sz w:val="24"/>
          <w:szCs w:val="24"/>
        </w:rPr>
      </w:pPr>
      <w:r w:rsidRPr="007A571C">
        <w:rPr>
          <w:rFonts w:ascii="Times New Roman" w:hAnsi="Times New Roman" w:cs="Times New Roman"/>
          <w:sz w:val="24"/>
          <w:szCs w:val="24"/>
        </w:rPr>
        <w:t xml:space="preserve">6. </w:t>
      </w:r>
      <w:r w:rsidR="009A54E1" w:rsidRPr="007A571C">
        <w:rPr>
          <w:rFonts w:ascii="Times New Roman" w:hAnsi="Times New Roman" w:cs="Times New Roman"/>
          <w:sz w:val="24"/>
          <w:szCs w:val="24"/>
        </w:rPr>
        <w:t xml:space="preserve"> </w:t>
      </w:r>
      <w:r w:rsidRPr="007A571C">
        <w:rPr>
          <w:rFonts w:ascii="Times New Roman" w:hAnsi="Times New Roman" w:cs="Times New Roman"/>
          <w:sz w:val="24"/>
          <w:szCs w:val="24"/>
        </w:rPr>
        <w:t>Attend to precision.</w:t>
      </w:r>
    </w:p>
    <w:p w:rsidR="00153A2B" w:rsidRPr="007A571C" w:rsidRDefault="00153A2B" w:rsidP="007A571C">
      <w:pPr>
        <w:spacing w:before="40" w:line="240" w:lineRule="auto"/>
        <w:ind w:left="720"/>
        <w:rPr>
          <w:rFonts w:ascii="Times New Roman" w:hAnsi="Times New Roman" w:cs="Times New Roman"/>
          <w:sz w:val="24"/>
          <w:szCs w:val="24"/>
        </w:rPr>
      </w:pPr>
    </w:p>
    <w:p w:rsidR="004E3E49" w:rsidRPr="007A571C" w:rsidRDefault="00BE29B2" w:rsidP="007A571C">
      <w:pPr>
        <w:spacing w:line="240" w:lineRule="auto"/>
        <w:rPr>
          <w:rFonts w:ascii="Times New Roman" w:hAnsi="Times New Roman" w:cs="Times New Roman"/>
          <w:b/>
          <w:i/>
          <w:sz w:val="24"/>
          <w:szCs w:val="24"/>
        </w:rPr>
      </w:pPr>
      <w:r w:rsidRPr="007A571C">
        <w:rPr>
          <w:rFonts w:ascii="Times New Roman" w:hAnsi="Times New Roman" w:cs="Times New Roman"/>
          <w:sz w:val="24"/>
          <w:szCs w:val="24"/>
        </w:rPr>
        <w:t xml:space="preserve"> </w:t>
      </w:r>
      <w:bookmarkStart w:id="3" w:name="_x1b854mml7vd" w:colFirst="0" w:colLast="0"/>
      <w:bookmarkEnd w:id="3"/>
      <w:r w:rsidRPr="007A571C">
        <w:rPr>
          <w:rFonts w:ascii="Times New Roman" w:hAnsi="Times New Roman" w:cs="Times New Roman"/>
          <w:b/>
          <w:sz w:val="24"/>
          <w:szCs w:val="24"/>
        </w:rPr>
        <w:t>Student Outcomes:</w:t>
      </w:r>
    </w:p>
    <w:p w:rsidR="004E3E49" w:rsidRPr="007A571C" w:rsidRDefault="00BE29B2" w:rsidP="007A571C">
      <w:pPr>
        <w:pStyle w:val="ListParagraph"/>
        <w:numPr>
          <w:ilvl w:val="0"/>
          <w:numId w:val="8"/>
        </w:numPr>
        <w:spacing w:line="240" w:lineRule="auto"/>
        <w:ind w:left="720" w:hanging="360"/>
        <w:rPr>
          <w:rFonts w:ascii="Times New Roman" w:hAnsi="Times New Roman" w:cs="Times New Roman"/>
          <w:sz w:val="24"/>
          <w:szCs w:val="24"/>
        </w:rPr>
      </w:pPr>
      <w:r w:rsidRPr="007A571C">
        <w:rPr>
          <w:rFonts w:ascii="Times New Roman" w:hAnsi="Times New Roman" w:cs="Times New Roman"/>
          <w:sz w:val="24"/>
          <w:szCs w:val="24"/>
        </w:rPr>
        <w:t>I can use benchmark fractions to compare fractions.</w:t>
      </w:r>
    </w:p>
    <w:p w:rsidR="004E3E49" w:rsidRPr="007A571C" w:rsidRDefault="00BE29B2" w:rsidP="007A571C">
      <w:pPr>
        <w:pStyle w:val="ListParagraph"/>
        <w:numPr>
          <w:ilvl w:val="0"/>
          <w:numId w:val="8"/>
        </w:numPr>
        <w:spacing w:before="40" w:line="240" w:lineRule="auto"/>
        <w:ind w:left="720" w:hanging="360"/>
        <w:rPr>
          <w:rFonts w:ascii="Times New Roman" w:hAnsi="Times New Roman" w:cs="Times New Roman"/>
          <w:sz w:val="24"/>
          <w:szCs w:val="24"/>
        </w:rPr>
      </w:pPr>
      <w:r w:rsidRPr="007A571C">
        <w:rPr>
          <w:rFonts w:ascii="Times New Roman" w:hAnsi="Times New Roman" w:cs="Times New Roman"/>
          <w:sz w:val="24"/>
          <w:szCs w:val="24"/>
        </w:rPr>
        <w:t>I can f</w:t>
      </w:r>
      <w:r w:rsidR="00CA52F6" w:rsidRPr="007A571C">
        <w:rPr>
          <w:rFonts w:ascii="Times New Roman" w:hAnsi="Times New Roman" w:cs="Times New Roman"/>
          <w:sz w:val="24"/>
          <w:szCs w:val="24"/>
        </w:rPr>
        <w:t>ind fractions equivalent to one-</w:t>
      </w:r>
      <w:r w:rsidRPr="007A571C">
        <w:rPr>
          <w:rFonts w:ascii="Times New Roman" w:hAnsi="Times New Roman" w:cs="Times New Roman"/>
          <w:sz w:val="24"/>
          <w:szCs w:val="24"/>
        </w:rPr>
        <w:t>half</w:t>
      </w:r>
      <w:r w:rsidR="00CA52F6" w:rsidRPr="007A571C">
        <w:rPr>
          <w:rFonts w:ascii="Times New Roman" w:hAnsi="Times New Roman" w:cs="Times New Roman"/>
          <w:sz w:val="24"/>
          <w:szCs w:val="24"/>
        </w:rPr>
        <w:t xml:space="preserve"> and one-whole</w:t>
      </w:r>
      <w:r w:rsidRPr="007A571C">
        <w:rPr>
          <w:rFonts w:ascii="Times New Roman" w:hAnsi="Times New Roman" w:cs="Times New Roman"/>
          <w:sz w:val="24"/>
          <w:szCs w:val="24"/>
        </w:rPr>
        <w:t>.</w:t>
      </w:r>
    </w:p>
    <w:p w:rsidR="004E3E49" w:rsidRPr="007A571C" w:rsidRDefault="00BE29B2" w:rsidP="007A571C">
      <w:pPr>
        <w:spacing w:line="240" w:lineRule="auto"/>
        <w:rPr>
          <w:rFonts w:ascii="Times New Roman" w:hAnsi="Times New Roman" w:cs="Times New Roman"/>
          <w:sz w:val="24"/>
          <w:szCs w:val="24"/>
        </w:rPr>
      </w:pPr>
      <w:r w:rsidRPr="007A571C">
        <w:rPr>
          <w:rFonts w:ascii="Times New Roman" w:hAnsi="Times New Roman" w:cs="Times New Roman"/>
          <w:sz w:val="24"/>
          <w:szCs w:val="24"/>
        </w:rPr>
        <w:t xml:space="preserve"> </w:t>
      </w:r>
    </w:p>
    <w:p w:rsidR="00912EEE" w:rsidRPr="007A571C" w:rsidRDefault="00912EEE" w:rsidP="007A571C">
      <w:pPr>
        <w:pStyle w:val="Heading6"/>
        <w:keepNext w:val="0"/>
        <w:keepLines w:val="0"/>
        <w:spacing w:before="0" w:after="0" w:line="240" w:lineRule="auto"/>
        <w:rPr>
          <w:rFonts w:ascii="Times New Roman" w:hAnsi="Times New Roman" w:cs="Times New Roman"/>
          <w:b/>
          <w:i w:val="0"/>
          <w:color w:val="000000"/>
          <w:sz w:val="24"/>
          <w:szCs w:val="24"/>
        </w:rPr>
      </w:pPr>
      <w:bookmarkStart w:id="4" w:name="_ywsrqygdyf2k" w:colFirst="0" w:colLast="0"/>
      <w:bookmarkEnd w:id="4"/>
      <w:r w:rsidRPr="007A571C">
        <w:rPr>
          <w:rFonts w:ascii="Times New Roman" w:hAnsi="Times New Roman" w:cs="Times New Roman"/>
          <w:b/>
          <w:i w:val="0"/>
          <w:color w:val="000000"/>
          <w:sz w:val="24"/>
          <w:szCs w:val="24"/>
        </w:rPr>
        <w:t xml:space="preserve">Math Language:  </w:t>
      </w:r>
    </w:p>
    <w:p w:rsidR="00912EEE" w:rsidRPr="007A571C" w:rsidRDefault="00912EEE" w:rsidP="007A571C">
      <w:pPr>
        <w:pStyle w:val="ListParagraph"/>
        <w:numPr>
          <w:ilvl w:val="0"/>
          <w:numId w:val="14"/>
        </w:numPr>
        <w:spacing w:line="240" w:lineRule="auto"/>
        <w:rPr>
          <w:rFonts w:ascii="Times New Roman" w:hAnsi="Times New Roman" w:cs="Times New Roman"/>
          <w:sz w:val="24"/>
          <w:szCs w:val="24"/>
        </w:rPr>
      </w:pPr>
      <w:r w:rsidRPr="007A571C">
        <w:rPr>
          <w:rFonts w:ascii="Times New Roman" w:hAnsi="Times New Roman" w:cs="Times New Roman"/>
          <w:sz w:val="24"/>
          <w:szCs w:val="24"/>
        </w:rPr>
        <w:t>benchmark fraction</w:t>
      </w:r>
    </w:p>
    <w:p w:rsidR="00912EEE" w:rsidRPr="007A571C" w:rsidRDefault="00912EEE" w:rsidP="007A571C">
      <w:pPr>
        <w:pStyle w:val="ListParagraph"/>
        <w:numPr>
          <w:ilvl w:val="0"/>
          <w:numId w:val="14"/>
        </w:numPr>
        <w:spacing w:line="240" w:lineRule="auto"/>
        <w:rPr>
          <w:rFonts w:ascii="Times New Roman" w:hAnsi="Times New Roman" w:cs="Times New Roman"/>
          <w:sz w:val="24"/>
          <w:szCs w:val="24"/>
        </w:rPr>
      </w:pPr>
      <w:r w:rsidRPr="007A571C">
        <w:rPr>
          <w:rFonts w:ascii="Times New Roman" w:hAnsi="Times New Roman" w:cs="Times New Roman"/>
          <w:sz w:val="24"/>
          <w:szCs w:val="24"/>
        </w:rPr>
        <w:t>less than, greater than, equal to</w:t>
      </w:r>
    </w:p>
    <w:p w:rsidR="00912EEE" w:rsidRPr="007A571C" w:rsidRDefault="00912EEE" w:rsidP="007A571C">
      <w:pPr>
        <w:pStyle w:val="ListParagraph"/>
        <w:numPr>
          <w:ilvl w:val="0"/>
          <w:numId w:val="14"/>
        </w:numPr>
        <w:spacing w:line="240" w:lineRule="auto"/>
        <w:rPr>
          <w:rFonts w:ascii="Times New Roman" w:hAnsi="Times New Roman" w:cs="Times New Roman"/>
          <w:sz w:val="24"/>
          <w:szCs w:val="24"/>
        </w:rPr>
      </w:pPr>
      <w:r w:rsidRPr="007A571C">
        <w:rPr>
          <w:rFonts w:ascii="Times New Roman" w:hAnsi="Times New Roman" w:cs="Times New Roman"/>
          <w:sz w:val="24"/>
          <w:szCs w:val="24"/>
        </w:rPr>
        <w:t>equivalent</w:t>
      </w:r>
    </w:p>
    <w:p w:rsidR="00912EEE" w:rsidRPr="007A571C" w:rsidRDefault="00912EEE" w:rsidP="007A571C">
      <w:pPr>
        <w:pStyle w:val="ListParagraph"/>
        <w:numPr>
          <w:ilvl w:val="0"/>
          <w:numId w:val="14"/>
        </w:numPr>
        <w:spacing w:line="240" w:lineRule="auto"/>
        <w:rPr>
          <w:rFonts w:ascii="Times New Roman" w:hAnsi="Times New Roman" w:cs="Times New Roman"/>
          <w:sz w:val="24"/>
          <w:szCs w:val="24"/>
        </w:rPr>
      </w:pPr>
      <w:r w:rsidRPr="007A571C">
        <w:rPr>
          <w:rFonts w:ascii="Times New Roman" w:hAnsi="Times New Roman" w:cs="Times New Roman"/>
          <w:sz w:val="24"/>
          <w:szCs w:val="24"/>
        </w:rPr>
        <w:t>numerator/</w:t>
      </w:r>
      <w:r w:rsidR="007829C0" w:rsidRPr="007A571C">
        <w:rPr>
          <w:rFonts w:ascii="Times New Roman" w:hAnsi="Times New Roman" w:cs="Times New Roman"/>
          <w:sz w:val="24"/>
          <w:szCs w:val="24"/>
        </w:rPr>
        <w:t>denominator</w:t>
      </w:r>
    </w:p>
    <w:p w:rsidR="00912EEE" w:rsidRPr="007A571C" w:rsidRDefault="00912EEE" w:rsidP="007A571C">
      <w:pPr>
        <w:pStyle w:val="ListParagraph"/>
        <w:numPr>
          <w:ilvl w:val="0"/>
          <w:numId w:val="14"/>
        </w:numPr>
        <w:spacing w:line="240" w:lineRule="auto"/>
        <w:rPr>
          <w:rFonts w:ascii="Times New Roman" w:hAnsi="Times New Roman" w:cs="Times New Roman"/>
          <w:sz w:val="24"/>
          <w:szCs w:val="24"/>
        </w:rPr>
      </w:pPr>
      <w:r w:rsidRPr="007A571C">
        <w:rPr>
          <w:rFonts w:ascii="Times New Roman" w:hAnsi="Times New Roman" w:cs="Times New Roman"/>
          <w:sz w:val="24"/>
          <w:szCs w:val="24"/>
        </w:rPr>
        <w:t>number line</w:t>
      </w:r>
    </w:p>
    <w:p w:rsidR="00912EEE" w:rsidRPr="007A571C" w:rsidRDefault="00912EEE" w:rsidP="007A571C">
      <w:pPr>
        <w:spacing w:line="240" w:lineRule="auto"/>
        <w:rPr>
          <w:rFonts w:ascii="Times New Roman" w:hAnsi="Times New Roman" w:cs="Times New Roman"/>
          <w:sz w:val="24"/>
          <w:szCs w:val="24"/>
        </w:rPr>
      </w:pPr>
    </w:p>
    <w:p w:rsidR="004E3E49" w:rsidRPr="007A571C" w:rsidRDefault="00BE29B2" w:rsidP="007A571C">
      <w:pPr>
        <w:pStyle w:val="Heading6"/>
        <w:keepNext w:val="0"/>
        <w:keepLines w:val="0"/>
        <w:spacing w:before="0" w:after="0" w:line="240" w:lineRule="auto"/>
        <w:rPr>
          <w:rFonts w:ascii="Times New Roman" w:hAnsi="Times New Roman" w:cs="Times New Roman"/>
          <w:b/>
          <w:i w:val="0"/>
          <w:color w:val="000000"/>
          <w:sz w:val="24"/>
          <w:szCs w:val="24"/>
        </w:rPr>
      </w:pPr>
      <w:r w:rsidRPr="007A571C">
        <w:rPr>
          <w:rFonts w:ascii="Times New Roman" w:hAnsi="Times New Roman" w:cs="Times New Roman"/>
          <w:b/>
          <w:i w:val="0"/>
          <w:color w:val="000000"/>
          <w:sz w:val="24"/>
          <w:szCs w:val="24"/>
        </w:rPr>
        <w:t>Materials:</w:t>
      </w:r>
    </w:p>
    <w:p w:rsidR="004E3E49" w:rsidRPr="007A571C" w:rsidRDefault="00E3352D" w:rsidP="007A571C">
      <w:pPr>
        <w:pStyle w:val="ListParagraph"/>
        <w:numPr>
          <w:ilvl w:val="0"/>
          <w:numId w:val="10"/>
        </w:numPr>
        <w:spacing w:line="240" w:lineRule="auto"/>
        <w:ind w:left="720" w:hanging="360"/>
        <w:rPr>
          <w:rFonts w:ascii="Times New Roman" w:hAnsi="Times New Roman" w:cs="Times New Roman"/>
          <w:color w:val="auto"/>
          <w:sz w:val="24"/>
          <w:szCs w:val="24"/>
        </w:rPr>
      </w:pPr>
      <w:r w:rsidRPr="007A571C">
        <w:rPr>
          <w:rFonts w:ascii="Times New Roman" w:hAnsi="Times New Roman" w:cs="Times New Roman"/>
          <w:color w:val="auto"/>
          <w:sz w:val="24"/>
          <w:szCs w:val="24"/>
        </w:rPr>
        <w:t>Fraction Cards (one</w:t>
      </w:r>
      <w:r w:rsidR="00BE29B2" w:rsidRPr="007A571C">
        <w:rPr>
          <w:rFonts w:ascii="Times New Roman" w:hAnsi="Times New Roman" w:cs="Times New Roman"/>
          <w:color w:val="auto"/>
          <w:sz w:val="24"/>
          <w:szCs w:val="24"/>
        </w:rPr>
        <w:t xml:space="preserve"> set per pair</w:t>
      </w:r>
      <w:r w:rsidRPr="007A571C">
        <w:rPr>
          <w:rFonts w:ascii="Times New Roman" w:hAnsi="Times New Roman" w:cs="Times New Roman"/>
          <w:color w:val="auto"/>
          <w:sz w:val="24"/>
          <w:szCs w:val="24"/>
        </w:rPr>
        <w:t>)</w:t>
      </w:r>
    </w:p>
    <w:p w:rsidR="00B44762" w:rsidRPr="00B44762" w:rsidRDefault="00485044" w:rsidP="00B44762">
      <w:pPr>
        <w:pStyle w:val="ListParagraph"/>
        <w:numPr>
          <w:ilvl w:val="0"/>
          <w:numId w:val="10"/>
        </w:numPr>
        <w:spacing w:line="240" w:lineRule="auto"/>
        <w:ind w:left="720" w:hanging="360"/>
        <w:rPr>
          <w:rFonts w:ascii="Times New Roman" w:hAnsi="Times New Roman" w:cs="Times New Roman"/>
          <w:color w:val="auto"/>
          <w:sz w:val="24"/>
          <w:szCs w:val="24"/>
        </w:rPr>
      </w:pPr>
      <w:r w:rsidRPr="007A571C">
        <w:rPr>
          <w:rFonts w:ascii="Times New Roman" w:hAnsi="Times New Roman" w:cs="Times New Roman"/>
          <w:color w:val="auto"/>
          <w:sz w:val="24"/>
          <w:szCs w:val="24"/>
        </w:rPr>
        <w:t>Work</w:t>
      </w:r>
      <w:r w:rsidR="00912EEE" w:rsidRPr="007A571C">
        <w:rPr>
          <w:rFonts w:ascii="Times New Roman" w:hAnsi="Times New Roman" w:cs="Times New Roman"/>
          <w:color w:val="auto"/>
          <w:sz w:val="24"/>
          <w:szCs w:val="24"/>
        </w:rPr>
        <w:t xml:space="preserve"> Mat/Recording Sheet (one per pair</w:t>
      </w:r>
      <w:r w:rsidR="00153A2B" w:rsidRPr="007A571C">
        <w:rPr>
          <w:rFonts w:ascii="Times New Roman" w:hAnsi="Times New Roman" w:cs="Times New Roman"/>
          <w:color w:val="auto"/>
          <w:sz w:val="24"/>
          <w:szCs w:val="24"/>
        </w:rPr>
        <w:t>)</w:t>
      </w:r>
    </w:p>
    <w:p w:rsidR="004E3E49" w:rsidRPr="007A571C" w:rsidRDefault="00BE29B2" w:rsidP="007A571C">
      <w:pPr>
        <w:spacing w:line="240" w:lineRule="auto"/>
        <w:rPr>
          <w:rFonts w:ascii="Times New Roman" w:hAnsi="Times New Roman" w:cs="Times New Roman"/>
          <w:sz w:val="24"/>
          <w:szCs w:val="24"/>
        </w:rPr>
      </w:pPr>
      <w:r w:rsidRPr="007A571C">
        <w:rPr>
          <w:rFonts w:ascii="Times New Roman" w:hAnsi="Times New Roman" w:cs="Times New Roman"/>
          <w:sz w:val="24"/>
          <w:szCs w:val="24"/>
        </w:rPr>
        <w:t xml:space="preserve"> </w:t>
      </w:r>
    </w:p>
    <w:p w:rsidR="004E3E49" w:rsidRPr="007A571C" w:rsidRDefault="00BE29B2" w:rsidP="007A571C">
      <w:pPr>
        <w:pStyle w:val="Heading6"/>
        <w:keepNext w:val="0"/>
        <w:keepLines w:val="0"/>
        <w:spacing w:before="0" w:after="0" w:line="240" w:lineRule="auto"/>
        <w:rPr>
          <w:rFonts w:ascii="Times New Roman" w:hAnsi="Times New Roman" w:cs="Times New Roman"/>
          <w:b/>
          <w:i w:val="0"/>
          <w:color w:val="auto"/>
          <w:sz w:val="24"/>
          <w:szCs w:val="24"/>
        </w:rPr>
      </w:pPr>
      <w:bookmarkStart w:id="5" w:name="_u6op1nyzt9vx" w:colFirst="0" w:colLast="0"/>
      <w:bookmarkEnd w:id="5"/>
      <w:r w:rsidRPr="007A571C">
        <w:rPr>
          <w:rFonts w:ascii="Times New Roman" w:hAnsi="Times New Roman" w:cs="Times New Roman"/>
          <w:b/>
          <w:i w:val="0"/>
          <w:color w:val="auto"/>
          <w:sz w:val="24"/>
          <w:szCs w:val="24"/>
        </w:rPr>
        <w:t>Advance Preparation:</w:t>
      </w:r>
    </w:p>
    <w:p w:rsidR="004E3E49" w:rsidRPr="007A571C" w:rsidRDefault="00E3352D" w:rsidP="007A571C">
      <w:pPr>
        <w:pStyle w:val="ListParagraph"/>
        <w:numPr>
          <w:ilvl w:val="0"/>
          <w:numId w:val="12"/>
        </w:numPr>
        <w:spacing w:line="240" w:lineRule="auto"/>
        <w:ind w:left="720" w:hanging="360"/>
        <w:rPr>
          <w:rFonts w:ascii="Times New Roman" w:hAnsi="Times New Roman" w:cs="Times New Roman"/>
          <w:color w:val="auto"/>
          <w:sz w:val="24"/>
          <w:szCs w:val="24"/>
        </w:rPr>
      </w:pPr>
      <w:r w:rsidRPr="007A571C">
        <w:rPr>
          <w:rFonts w:ascii="Times New Roman" w:hAnsi="Times New Roman" w:cs="Times New Roman"/>
          <w:color w:val="auto"/>
          <w:sz w:val="24"/>
          <w:szCs w:val="24"/>
        </w:rPr>
        <w:t>Make f</w:t>
      </w:r>
      <w:r w:rsidR="00BE29B2" w:rsidRPr="007A571C">
        <w:rPr>
          <w:rFonts w:ascii="Times New Roman" w:hAnsi="Times New Roman" w:cs="Times New Roman"/>
          <w:color w:val="auto"/>
          <w:sz w:val="24"/>
          <w:szCs w:val="24"/>
        </w:rPr>
        <w:t>raction cards</w:t>
      </w:r>
      <w:r w:rsidRPr="007A571C">
        <w:rPr>
          <w:rFonts w:ascii="Times New Roman" w:hAnsi="Times New Roman" w:cs="Times New Roman"/>
          <w:color w:val="auto"/>
          <w:sz w:val="24"/>
          <w:szCs w:val="24"/>
        </w:rPr>
        <w:t xml:space="preserve"> (one set per pair).</w:t>
      </w:r>
    </w:p>
    <w:p w:rsidR="003F3289" w:rsidRPr="007A571C" w:rsidRDefault="009A54E1" w:rsidP="007A571C">
      <w:pPr>
        <w:pStyle w:val="ListParagraph"/>
        <w:numPr>
          <w:ilvl w:val="0"/>
          <w:numId w:val="12"/>
        </w:numPr>
        <w:spacing w:before="40" w:line="240" w:lineRule="auto"/>
        <w:ind w:left="720" w:hanging="360"/>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Arrange the labels (0, 1/2, </w:t>
      </w:r>
      <w:r w:rsidR="00BE29B2" w:rsidRPr="007A571C">
        <w:rPr>
          <w:rFonts w:ascii="Times New Roman" w:hAnsi="Times New Roman" w:cs="Times New Roman"/>
          <w:color w:val="auto"/>
          <w:sz w:val="24"/>
          <w:szCs w:val="24"/>
        </w:rPr>
        <w:t>1) on a number line so that students can see and access them.</w:t>
      </w:r>
    </w:p>
    <w:p w:rsidR="003F3289" w:rsidRPr="007A571C" w:rsidRDefault="003F3289" w:rsidP="007A571C">
      <w:pPr>
        <w:pStyle w:val="ListParagraph"/>
        <w:numPr>
          <w:ilvl w:val="1"/>
          <w:numId w:val="12"/>
        </w:numPr>
        <w:spacing w:before="40" w:line="240" w:lineRule="auto"/>
        <w:ind w:left="1440" w:hanging="360"/>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A number line can be created with yarn or string and hung across the board or other central location.  Clothes pins or paper clips can be used to attach index cards or paper plates to the number line.  </w:t>
      </w:r>
    </w:p>
    <w:p w:rsidR="004E3E49" w:rsidRPr="007A571C" w:rsidRDefault="00BE29B2" w:rsidP="007A571C">
      <w:pPr>
        <w:pStyle w:val="ListParagraph"/>
        <w:numPr>
          <w:ilvl w:val="0"/>
          <w:numId w:val="12"/>
        </w:numPr>
        <w:spacing w:before="40" w:line="240" w:lineRule="auto"/>
        <w:ind w:left="720" w:hanging="360"/>
        <w:rPr>
          <w:rFonts w:ascii="Times New Roman" w:hAnsi="Times New Roman" w:cs="Times New Roman"/>
          <w:color w:val="auto"/>
          <w:sz w:val="24"/>
          <w:szCs w:val="24"/>
        </w:rPr>
      </w:pPr>
      <w:r w:rsidRPr="007A571C">
        <w:rPr>
          <w:rFonts w:ascii="Times New Roman" w:hAnsi="Times New Roman" w:cs="Times New Roman"/>
          <w:color w:val="auto"/>
          <w:sz w:val="24"/>
          <w:szCs w:val="24"/>
        </w:rPr>
        <w:t>Create an anchor cha</w:t>
      </w:r>
      <w:r w:rsidR="00E3352D" w:rsidRPr="007A571C">
        <w:rPr>
          <w:rFonts w:ascii="Times New Roman" w:hAnsi="Times New Roman" w:cs="Times New Roman"/>
          <w:color w:val="auto"/>
          <w:sz w:val="24"/>
          <w:szCs w:val="24"/>
        </w:rPr>
        <w:t>rt with three different groups (l</w:t>
      </w:r>
      <w:r w:rsidRPr="007A571C">
        <w:rPr>
          <w:rFonts w:ascii="Times New Roman" w:hAnsi="Times New Roman" w:cs="Times New Roman"/>
          <w:color w:val="auto"/>
          <w:sz w:val="24"/>
          <w:szCs w:val="24"/>
        </w:rPr>
        <w:t>ess than a half</w:t>
      </w:r>
      <w:r w:rsidR="00E3352D" w:rsidRPr="007A571C">
        <w:rPr>
          <w:rFonts w:ascii="Times New Roman" w:hAnsi="Times New Roman" w:cs="Times New Roman"/>
          <w:color w:val="auto"/>
          <w:sz w:val="24"/>
          <w:szCs w:val="24"/>
        </w:rPr>
        <w:t>, e</w:t>
      </w:r>
      <w:r w:rsidRPr="007A571C">
        <w:rPr>
          <w:rFonts w:ascii="Times New Roman" w:hAnsi="Times New Roman" w:cs="Times New Roman"/>
          <w:color w:val="auto"/>
          <w:sz w:val="24"/>
          <w:szCs w:val="24"/>
        </w:rPr>
        <w:t>quivalent to a half</w:t>
      </w:r>
      <w:r w:rsidR="00E3352D" w:rsidRPr="007A571C">
        <w:rPr>
          <w:rFonts w:ascii="Times New Roman" w:hAnsi="Times New Roman" w:cs="Times New Roman"/>
          <w:color w:val="auto"/>
          <w:sz w:val="24"/>
          <w:szCs w:val="24"/>
        </w:rPr>
        <w:t>,</w:t>
      </w:r>
      <w:r w:rsidR="007A571C">
        <w:rPr>
          <w:rFonts w:ascii="Times New Roman" w:hAnsi="Times New Roman" w:cs="Times New Roman"/>
          <w:color w:val="auto"/>
          <w:sz w:val="24"/>
          <w:szCs w:val="24"/>
        </w:rPr>
        <w:t xml:space="preserve"> greater</w:t>
      </w:r>
      <w:r w:rsidRPr="007A571C">
        <w:rPr>
          <w:rFonts w:ascii="Times New Roman" w:hAnsi="Times New Roman" w:cs="Times New Roman"/>
          <w:color w:val="auto"/>
          <w:sz w:val="24"/>
          <w:szCs w:val="24"/>
        </w:rPr>
        <w:t xml:space="preserve"> than a half</w:t>
      </w:r>
      <w:r w:rsidR="00E3352D" w:rsidRPr="007A571C">
        <w:rPr>
          <w:rFonts w:ascii="Times New Roman" w:hAnsi="Times New Roman" w:cs="Times New Roman"/>
          <w:color w:val="auto"/>
          <w:sz w:val="24"/>
          <w:szCs w:val="24"/>
        </w:rPr>
        <w:t>)</w:t>
      </w:r>
      <w:r w:rsidR="009A54E1" w:rsidRPr="007A571C">
        <w:rPr>
          <w:rFonts w:ascii="Times New Roman" w:hAnsi="Times New Roman" w:cs="Times New Roman"/>
          <w:color w:val="auto"/>
          <w:sz w:val="24"/>
          <w:szCs w:val="24"/>
        </w:rPr>
        <w:t>.</w:t>
      </w:r>
    </w:p>
    <w:p w:rsidR="009A54E1" w:rsidRPr="007A571C" w:rsidRDefault="009A54E1" w:rsidP="009A54E1">
      <w:pPr>
        <w:pStyle w:val="ListParagraph"/>
        <w:spacing w:before="40" w:line="240" w:lineRule="auto"/>
        <w:rPr>
          <w:rFonts w:ascii="Times New Roman" w:hAnsi="Times New Roman" w:cs="Times New Roman"/>
          <w:color w:val="auto"/>
          <w:sz w:val="24"/>
          <w:szCs w:val="24"/>
        </w:rPr>
      </w:pPr>
    </w:p>
    <w:p w:rsidR="007F6688" w:rsidRPr="007A571C" w:rsidRDefault="007F6688" w:rsidP="009A54E1">
      <w:pPr>
        <w:pStyle w:val="ListParagraph"/>
        <w:spacing w:before="40" w:line="240" w:lineRule="auto"/>
        <w:rPr>
          <w:rFonts w:ascii="Times New Roman" w:hAnsi="Times New Roman" w:cs="Times New Roman"/>
          <w:color w:val="auto"/>
          <w:sz w:val="24"/>
          <w:szCs w:val="24"/>
        </w:rPr>
      </w:pPr>
    </w:p>
    <w:p w:rsidR="004E3E49" w:rsidRPr="007A571C" w:rsidRDefault="00E01B70" w:rsidP="007A571C">
      <w:pPr>
        <w:pStyle w:val="Heading6"/>
        <w:keepNext w:val="0"/>
        <w:keepLines w:val="0"/>
        <w:spacing w:before="0" w:after="0" w:line="240" w:lineRule="auto"/>
        <w:rPr>
          <w:rFonts w:ascii="Times New Roman" w:hAnsi="Times New Roman" w:cs="Times New Roman"/>
          <w:b/>
          <w:i w:val="0"/>
          <w:color w:val="auto"/>
          <w:sz w:val="24"/>
          <w:szCs w:val="24"/>
        </w:rPr>
      </w:pPr>
      <w:bookmarkStart w:id="6" w:name="_wykp4o4njr2n" w:colFirst="0" w:colLast="0"/>
      <w:bookmarkEnd w:id="6"/>
      <w:r w:rsidRPr="007A571C">
        <w:rPr>
          <w:rFonts w:ascii="Times New Roman" w:hAnsi="Times New Roman" w:cs="Times New Roman"/>
          <w:b/>
          <w:i w:val="0"/>
          <w:color w:val="auto"/>
          <w:sz w:val="24"/>
          <w:szCs w:val="24"/>
        </w:rPr>
        <w:lastRenderedPageBreak/>
        <w:t>Launch</w:t>
      </w:r>
      <w:r w:rsidR="00BE29B2" w:rsidRPr="007A571C">
        <w:rPr>
          <w:rFonts w:ascii="Times New Roman" w:hAnsi="Times New Roman" w:cs="Times New Roman"/>
          <w:b/>
          <w:i w:val="0"/>
          <w:color w:val="auto"/>
          <w:sz w:val="24"/>
          <w:szCs w:val="24"/>
        </w:rPr>
        <w:t>:</w:t>
      </w:r>
    </w:p>
    <w:p w:rsidR="00E01B70" w:rsidRPr="007A571C" w:rsidRDefault="00E01B70" w:rsidP="007A571C">
      <w:pPr>
        <w:pStyle w:val="ListParagraph"/>
        <w:numPr>
          <w:ilvl w:val="0"/>
          <w:numId w:val="13"/>
        </w:numPr>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Introduc</w:t>
      </w:r>
      <w:r w:rsidR="00912EEE" w:rsidRPr="007A571C">
        <w:rPr>
          <w:rFonts w:ascii="Times New Roman" w:hAnsi="Times New Roman" w:cs="Times New Roman"/>
          <w:color w:val="auto"/>
          <w:sz w:val="24"/>
          <w:szCs w:val="24"/>
        </w:rPr>
        <w:t>tion of Task</w:t>
      </w:r>
      <w:r w:rsidRPr="007A571C">
        <w:rPr>
          <w:rFonts w:ascii="Times New Roman" w:hAnsi="Times New Roman" w:cs="Times New Roman"/>
          <w:color w:val="auto"/>
          <w:sz w:val="24"/>
          <w:szCs w:val="24"/>
        </w:rPr>
        <w:t xml:space="preserve"> (10 minutes)</w:t>
      </w:r>
      <w:r w:rsidR="003F3289" w:rsidRPr="007A571C">
        <w:rPr>
          <w:rFonts w:ascii="Times New Roman" w:hAnsi="Times New Roman" w:cs="Times New Roman"/>
          <w:color w:val="auto"/>
          <w:sz w:val="24"/>
          <w:szCs w:val="24"/>
        </w:rPr>
        <w:t xml:space="preserve"> </w:t>
      </w:r>
    </w:p>
    <w:p w:rsidR="00EE04FD" w:rsidRPr="007A571C" w:rsidRDefault="00EC3229" w:rsidP="007A571C">
      <w:pPr>
        <w:pStyle w:val="ListParagraph"/>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Post a number line</w:t>
      </w:r>
      <w:r w:rsidR="00BE29B2" w:rsidRPr="007A571C">
        <w:rPr>
          <w:rFonts w:ascii="Times New Roman" w:hAnsi="Times New Roman" w:cs="Times New Roman"/>
          <w:color w:val="auto"/>
          <w:sz w:val="24"/>
          <w:szCs w:val="24"/>
        </w:rPr>
        <w:t xml:space="preserve"> at the front </w:t>
      </w:r>
      <w:r w:rsidR="00E01B70" w:rsidRPr="007A571C">
        <w:rPr>
          <w:rFonts w:ascii="Times New Roman" w:hAnsi="Times New Roman" w:cs="Times New Roman"/>
          <w:color w:val="auto"/>
          <w:sz w:val="24"/>
          <w:szCs w:val="24"/>
        </w:rPr>
        <w:t xml:space="preserve">of the room with the benchmarks 0, ½, 1 labeled on the number line.  </w:t>
      </w:r>
      <w:r w:rsidR="00435551" w:rsidRPr="007A571C">
        <w:rPr>
          <w:rFonts w:ascii="Times New Roman" w:hAnsi="Times New Roman" w:cs="Times New Roman"/>
          <w:color w:val="auto"/>
          <w:sz w:val="24"/>
          <w:szCs w:val="24"/>
        </w:rPr>
        <w:t xml:space="preserve">Introduce the term “benchmark fractions” to students and relate to 0, ½, and </w:t>
      </w:r>
      <w:r w:rsidR="002B7C08">
        <w:rPr>
          <w:rFonts w:ascii="Times New Roman" w:hAnsi="Times New Roman" w:cs="Times New Roman"/>
          <w:color w:val="auto"/>
          <w:sz w:val="24"/>
          <w:szCs w:val="24"/>
        </w:rPr>
        <w:t>1</w:t>
      </w:r>
      <w:r w:rsidR="00435551" w:rsidRPr="007A571C">
        <w:rPr>
          <w:rFonts w:ascii="Times New Roman" w:hAnsi="Times New Roman" w:cs="Times New Roman"/>
          <w:color w:val="auto"/>
          <w:sz w:val="24"/>
          <w:szCs w:val="24"/>
        </w:rPr>
        <w:t>.</w:t>
      </w:r>
      <w:r w:rsidR="007A571C" w:rsidRPr="007A571C">
        <w:rPr>
          <w:rFonts w:ascii="Times New Roman" w:hAnsi="Times New Roman" w:cs="Times New Roman"/>
          <w:color w:val="auto"/>
          <w:sz w:val="24"/>
          <w:szCs w:val="24"/>
        </w:rPr>
        <w:t xml:space="preserve">  Benchmarks are common numbers (such as 0, ½, or 1) that help us judge or determine the size and relationships of fractions. </w:t>
      </w:r>
      <w:r w:rsidR="00E01B70" w:rsidRPr="007A571C">
        <w:rPr>
          <w:rFonts w:ascii="Times New Roman" w:hAnsi="Times New Roman" w:cs="Times New Roman"/>
          <w:color w:val="auto"/>
          <w:sz w:val="24"/>
          <w:szCs w:val="24"/>
        </w:rPr>
        <w:t xml:space="preserve">  </w:t>
      </w:r>
      <w:r w:rsidR="00BE29B2" w:rsidRPr="007A571C">
        <w:rPr>
          <w:rFonts w:ascii="Times New Roman" w:hAnsi="Times New Roman" w:cs="Times New Roman"/>
          <w:color w:val="auto"/>
          <w:sz w:val="24"/>
          <w:szCs w:val="24"/>
        </w:rPr>
        <w:t xml:space="preserve"> </w:t>
      </w:r>
    </w:p>
    <w:p w:rsidR="00912EEE" w:rsidRPr="007A571C" w:rsidRDefault="00912EEE" w:rsidP="007A571C">
      <w:pPr>
        <w:pStyle w:val="ListParagraph"/>
        <w:spacing w:line="240" w:lineRule="auto"/>
        <w:rPr>
          <w:rFonts w:ascii="Times New Roman" w:hAnsi="Times New Roman" w:cs="Times New Roman"/>
          <w:color w:val="auto"/>
          <w:sz w:val="24"/>
          <w:szCs w:val="24"/>
        </w:rPr>
      </w:pPr>
    </w:p>
    <w:p w:rsidR="004E3E49" w:rsidRPr="007A571C" w:rsidRDefault="00EE04FD" w:rsidP="007A571C">
      <w:pPr>
        <w:pStyle w:val="ListParagraph"/>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Give each pair of students a set of fraction cards</w:t>
      </w:r>
      <w:r w:rsidR="00473EE3" w:rsidRPr="007A571C">
        <w:rPr>
          <w:rFonts w:ascii="Times New Roman" w:hAnsi="Times New Roman" w:cs="Times New Roman"/>
          <w:color w:val="auto"/>
          <w:sz w:val="24"/>
          <w:szCs w:val="24"/>
        </w:rPr>
        <w:t xml:space="preserve"> and </w:t>
      </w:r>
      <w:r w:rsidR="005578EA">
        <w:rPr>
          <w:rFonts w:ascii="Times New Roman" w:hAnsi="Times New Roman" w:cs="Times New Roman"/>
          <w:color w:val="auto"/>
          <w:sz w:val="24"/>
          <w:szCs w:val="24"/>
        </w:rPr>
        <w:t xml:space="preserve">a </w:t>
      </w:r>
      <w:r w:rsidR="00473EE3" w:rsidRPr="007A571C">
        <w:rPr>
          <w:rFonts w:ascii="Times New Roman" w:hAnsi="Times New Roman" w:cs="Times New Roman"/>
          <w:color w:val="auto"/>
          <w:sz w:val="24"/>
          <w:szCs w:val="24"/>
        </w:rPr>
        <w:t>work mat.  Explain to students that t</w:t>
      </w:r>
      <w:r w:rsidRPr="007A571C">
        <w:rPr>
          <w:rFonts w:ascii="Times New Roman" w:hAnsi="Times New Roman" w:cs="Times New Roman"/>
          <w:color w:val="auto"/>
          <w:sz w:val="24"/>
          <w:szCs w:val="24"/>
        </w:rPr>
        <w:t>hey will be using the fraction cards an</w:t>
      </w:r>
      <w:r w:rsidR="00473EE3" w:rsidRPr="007A571C">
        <w:rPr>
          <w:rFonts w:ascii="Times New Roman" w:hAnsi="Times New Roman" w:cs="Times New Roman"/>
          <w:color w:val="auto"/>
          <w:sz w:val="24"/>
          <w:szCs w:val="24"/>
        </w:rPr>
        <w:t>d sorting them into three categories (le</w:t>
      </w:r>
      <w:r w:rsidR="007829C0" w:rsidRPr="007A571C">
        <w:rPr>
          <w:rFonts w:ascii="Times New Roman" w:hAnsi="Times New Roman" w:cs="Times New Roman"/>
          <w:color w:val="auto"/>
          <w:sz w:val="24"/>
          <w:szCs w:val="24"/>
        </w:rPr>
        <w:t>ss than ½, equivalent to ½, greater</w:t>
      </w:r>
      <w:r w:rsidR="00473EE3" w:rsidRPr="007A571C">
        <w:rPr>
          <w:rFonts w:ascii="Times New Roman" w:hAnsi="Times New Roman" w:cs="Times New Roman"/>
          <w:color w:val="auto"/>
          <w:sz w:val="24"/>
          <w:szCs w:val="24"/>
        </w:rPr>
        <w:t xml:space="preserve"> than ½).  Encourage students to use a variety of strategies </w:t>
      </w:r>
      <w:r w:rsidR="00435551" w:rsidRPr="007A571C">
        <w:rPr>
          <w:rFonts w:ascii="Times New Roman" w:hAnsi="Times New Roman" w:cs="Times New Roman"/>
          <w:color w:val="auto"/>
          <w:sz w:val="24"/>
          <w:szCs w:val="24"/>
        </w:rPr>
        <w:t xml:space="preserve">(including benchmark fractions) </w:t>
      </w:r>
      <w:r w:rsidR="00473EE3" w:rsidRPr="007A571C">
        <w:rPr>
          <w:rFonts w:ascii="Times New Roman" w:hAnsi="Times New Roman" w:cs="Times New Roman"/>
          <w:color w:val="auto"/>
          <w:sz w:val="24"/>
          <w:szCs w:val="24"/>
        </w:rPr>
        <w:t>to determine where the fractions should be placed on the chart.</w:t>
      </w:r>
    </w:p>
    <w:p w:rsidR="00EE04FD" w:rsidRPr="007A571C" w:rsidRDefault="00EE04FD" w:rsidP="007A571C">
      <w:pPr>
        <w:spacing w:line="240" w:lineRule="auto"/>
        <w:rPr>
          <w:rFonts w:ascii="Times New Roman" w:hAnsi="Times New Roman" w:cs="Times New Roman"/>
          <w:color w:val="auto"/>
          <w:sz w:val="24"/>
          <w:szCs w:val="24"/>
        </w:rPr>
      </w:pPr>
    </w:p>
    <w:p w:rsidR="00EE04FD" w:rsidRPr="007A571C" w:rsidRDefault="00EE04FD" w:rsidP="007A571C">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Explore:</w:t>
      </w:r>
    </w:p>
    <w:p w:rsidR="00912EEE" w:rsidRPr="007A571C" w:rsidRDefault="002B1CAA" w:rsidP="007A571C">
      <w:pPr>
        <w:pStyle w:val="ListParagraph"/>
        <w:numPr>
          <w:ilvl w:val="0"/>
          <w:numId w:val="13"/>
        </w:numPr>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Sorting Fractions (15 minutes) </w:t>
      </w:r>
    </w:p>
    <w:p w:rsidR="00912EEE" w:rsidRPr="007A571C" w:rsidRDefault="00C62053" w:rsidP="007A571C">
      <w:pPr>
        <w:pStyle w:val="ListParagraph"/>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Walk around and monitor students as they </w:t>
      </w:r>
      <w:r w:rsidR="00912EEE" w:rsidRPr="007A571C">
        <w:rPr>
          <w:rFonts w:ascii="Times New Roman" w:hAnsi="Times New Roman" w:cs="Times New Roman"/>
          <w:color w:val="auto"/>
          <w:sz w:val="24"/>
          <w:szCs w:val="24"/>
        </w:rPr>
        <w:t>work on the</w:t>
      </w:r>
      <w:r w:rsidRPr="007A571C">
        <w:rPr>
          <w:rFonts w:ascii="Times New Roman" w:hAnsi="Times New Roman" w:cs="Times New Roman"/>
          <w:color w:val="auto"/>
          <w:sz w:val="24"/>
          <w:szCs w:val="24"/>
        </w:rPr>
        <w:t xml:space="preserve"> task</w:t>
      </w:r>
      <w:r w:rsidR="00912EEE" w:rsidRPr="007A571C">
        <w:rPr>
          <w:rFonts w:ascii="Times New Roman" w:hAnsi="Times New Roman" w:cs="Times New Roman"/>
          <w:color w:val="auto"/>
          <w:sz w:val="24"/>
          <w:szCs w:val="24"/>
        </w:rPr>
        <w:t xml:space="preserve"> with their partners</w:t>
      </w:r>
      <w:r w:rsidRPr="007A571C">
        <w:rPr>
          <w:rFonts w:ascii="Times New Roman" w:hAnsi="Times New Roman" w:cs="Times New Roman"/>
          <w:color w:val="auto"/>
          <w:sz w:val="24"/>
          <w:szCs w:val="24"/>
        </w:rPr>
        <w:t>.</w:t>
      </w:r>
      <w:r w:rsidR="00912EEE" w:rsidRPr="007A571C">
        <w:rPr>
          <w:rFonts w:ascii="Times New Roman" w:hAnsi="Times New Roman" w:cs="Times New Roman"/>
          <w:color w:val="auto"/>
          <w:sz w:val="24"/>
          <w:szCs w:val="24"/>
        </w:rPr>
        <w:t xml:space="preserve">  Remind students to </w:t>
      </w:r>
      <w:r w:rsidRPr="007A571C">
        <w:rPr>
          <w:rFonts w:ascii="Times New Roman" w:hAnsi="Times New Roman" w:cs="Times New Roman"/>
          <w:color w:val="auto"/>
          <w:sz w:val="24"/>
          <w:szCs w:val="24"/>
        </w:rPr>
        <w:t>explain their thinking</w:t>
      </w:r>
      <w:r w:rsidR="00912EEE" w:rsidRPr="007A571C">
        <w:rPr>
          <w:rFonts w:ascii="Times New Roman" w:hAnsi="Times New Roman" w:cs="Times New Roman"/>
          <w:color w:val="auto"/>
          <w:sz w:val="24"/>
          <w:szCs w:val="24"/>
        </w:rPr>
        <w:t xml:space="preserve"> and use precise language as they justify </w:t>
      </w:r>
      <w:r w:rsidR="006E0918" w:rsidRPr="007A571C">
        <w:rPr>
          <w:rFonts w:ascii="Times New Roman" w:hAnsi="Times New Roman" w:cs="Times New Roman"/>
          <w:color w:val="auto"/>
          <w:sz w:val="24"/>
          <w:szCs w:val="24"/>
        </w:rPr>
        <w:t>the placement of each fraction.</w:t>
      </w:r>
      <w:r w:rsidR="00912EEE" w:rsidRPr="007A571C">
        <w:rPr>
          <w:rFonts w:ascii="Times New Roman" w:hAnsi="Times New Roman" w:cs="Times New Roman"/>
          <w:color w:val="auto"/>
          <w:sz w:val="24"/>
          <w:szCs w:val="24"/>
        </w:rPr>
        <w:t xml:space="preserve"> </w:t>
      </w:r>
      <w:r w:rsidR="00CA52F6" w:rsidRPr="007A571C">
        <w:rPr>
          <w:rFonts w:ascii="Times New Roman" w:hAnsi="Times New Roman" w:cs="Times New Roman"/>
          <w:color w:val="auto"/>
          <w:sz w:val="24"/>
          <w:szCs w:val="24"/>
        </w:rPr>
        <w:t xml:space="preserve"> Listen for vocabulary such as numerator, denominator, greater than, less than, equal to, equivalent</w:t>
      </w:r>
      <w:r w:rsidR="00435551" w:rsidRPr="007A571C">
        <w:rPr>
          <w:rFonts w:ascii="Times New Roman" w:hAnsi="Times New Roman" w:cs="Times New Roman"/>
          <w:color w:val="auto"/>
          <w:sz w:val="24"/>
          <w:szCs w:val="24"/>
        </w:rPr>
        <w:t>, and benchmarks</w:t>
      </w:r>
      <w:r w:rsidR="00CA52F6" w:rsidRPr="007A571C">
        <w:rPr>
          <w:rFonts w:ascii="Times New Roman" w:hAnsi="Times New Roman" w:cs="Times New Roman"/>
          <w:color w:val="auto"/>
          <w:sz w:val="24"/>
          <w:szCs w:val="24"/>
        </w:rPr>
        <w:t xml:space="preserve">. </w:t>
      </w:r>
      <w:r w:rsidRPr="007A571C">
        <w:rPr>
          <w:rFonts w:ascii="Times New Roman" w:hAnsi="Times New Roman" w:cs="Times New Roman"/>
          <w:color w:val="auto"/>
          <w:sz w:val="24"/>
          <w:szCs w:val="24"/>
        </w:rPr>
        <w:t xml:space="preserve"> </w:t>
      </w:r>
      <w:r w:rsidR="006E0918" w:rsidRPr="007A571C">
        <w:rPr>
          <w:rFonts w:ascii="Times New Roman" w:hAnsi="Times New Roman" w:cs="Times New Roman"/>
          <w:color w:val="auto"/>
          <w:sz w:val="24"/>
          <w:szCs w:val="24"/>
        </w:rPr>
        <w:t>If students are finished early, have them justify their answers in writing, explaining each fraction and why they placed it where they did.</w:t>
      </w:r>
    </w:p>
    <w:p w:rsidR="00485044" w:rsidRPr="007A571C" w:rsidRDefault="00485044" w:rsidP="007A571C">
      <w:pPr>
        <w:pStyle w:val="ListParagraph"/>
        <w:spacing w:line="240" w:lineRule="auto"/>
        <w:rPr>
          <w:rFonts w:ascii="Times New Roman" w:hAnsi="Times New Roman" w:cs="Times New Roman"/>
          <w:color w:val="auto"/>
          <w:sz w:val="24"/>
          <w:szCs w:val="24"/>
        </w:rPr>
      </w:pPr>
    </w:p>
    <w:p w:rsidR="00485044" w:rsidRPr="007A571C" w:rsidRDefault="00485044" w:rsidP="007A571C">
      <w:pPr>
        <w:pStyle w:val="ListParagraph"/>
        <w:spacing w:line="240" w:lineRule="auto"/>
        <w:rPr>
          <w:rFonts w:ascii="Times New Roman" w:hAnsi="Times New Roman" w:cs="Times New Roman"/>
          <w:color w:val="auto"/>
          <w:sz w:val="24"/>
          <w:szCs w:val="24"/>
        </w:rPr>
      </w:pPr>
      <w:proofErr w:type="gramStart"/>
      <w:r w:rsidRPr="007A571C">
        <w:rPr>
          <w:rFonts w:ascii="Times New Roman" w:hAnsi="Times New Roman" w:cs="Times New Roman"/>
          <w:color w:val="auto"/>
          <w:sz w:val="24"/>
          <w:szCs w:val="24"/>
        </w:rPr>
        <w:t>Question students as they are working on the task.</w:t>
      </w:r>
      <w:proofErr w:type="gramEnd"/>
      <w:r w:rsidRPr="007A571C">
        <w:rPr>
          <w:rFonts w:ascii="Times New Roman" w:hAnsi="Times New Roman" w:cs="Times New Roman"/>
          <w:color w:val="auto"/>
          <w:sz w:val="24"/>
          <w:szCs w:val="24"/>
        </w:rPr>
        <w:t xml:space="preserve">  </w:t>
      </w:r>
    </w:p>
    <w:p w:rsidR="00485044" w:rsidRPr="007A571C" w:rsidRDefault="00485044" w:rsidP="007A571C">
      <w:pPr>
        <w:pStyle w:val="ListParagraph"/>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Possible questions:</w:t>
      </w:r>
    </w:p>
    <w:p w:rsidR="00485044" w:rsidRPr="007A571C" w:rsidRDefault="00485044"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 xml:space="preserve">What do you know about the fraction ____? </w:t>
      </w:r>
    </w:p>
    <w:p w:rsidR="00485044" w:rsidRPr="007A571C" w:rsidRDefault="00485044"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 xml:space="preserve">What is the relationship between the numerator and denominator?  </w:t>
      </w:r>
    </w:p>
    <w:p w:rsidR="00485044" w:rsidRPr="007A571C" w:rsidRDefault="00485044"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 xml:space="preserve">Do you think this fraction is closer to 0, ½, </w:t>
      </w:r>
      <w:proofErr w:type="gramStart"/>
      <w:r w:rsidRPr="007A571C">
        <w:rPr>
          <w:rFonts w:ascii="Times New Roman" w:hAnsi="Times New Roman" w:cs="Times New Roman"/>
          <w:sz w:val="24"/>
          <w:szCs w:val="24"/>
        </w:rPr>
        <w:t>1</w:t>
      </w:r>
      <w:proofErr w:type="gramEnd"/>
      <w:r w:rsidRPr="007A571C">
        <w:rPr>
          <w:rFonts w:ascii="Times New Roman" w:hAnsi="Times New Roman" w:cs="Times New Roman"/>
          <w:sz w:val="24"/>
          <w:szCs w:val="24"/>
        </w:rPr>
        <w:t>?  Why?</w:t>
      </w:r>
    </w:p>
    <w:p w:rsidR="00485044" w:rsidRPr="007A571C" w:rsidRDefault="00485044"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What strategies can you use to determine whether fractions are closer to 0, 1/2, or 1?</w:t>
      </w:r>
    </w:p>
    <w:p w:rsidR="00485044" w:rsidRPr="007A571C" w:rsidRDefault="00485044"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 xml:space="preserve">How do you know where this fraction should be placed?  Why? </w:t>
      </w:r>
    </w:p>
    <w:p w:rsidR="00485044" w:rsidRPr="007A571C" w:rsidRDefault="00485044"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What is your strategy for placing these fractions?</w:t>
      </w:r>
    </w:p>
    <w:p w:rsidR="00435551" w:rsidRPr="007A571C" w:rsidRDefault="00435551" w:rsidP="007A571C">
      <w:pPr>
        <w:pStyle w:val="ListParagraph"/>
        <w:numPr>
          <w:ilvl w:val="0"/>
          <w:numId w:val="15"/>
        </w:numPr>
        <w:spacing w:line="240" w:lineRule="auto"/>
        <w:rPr>
          <w:rFonts w:ascii="Times New Roman" w:hAnsi="Times New Roman" w:cs="Times New Roman"/>
          <w:color w:val="auto"/>
          <w:sz w:val="24"/>
          <w:szCs w:val="24"/>
        </w:rPr>
      </w:pPr>
      <w:r w:rsidRPr="007A571C">
        <w:rPr>
          <w:rFonts w:ascii="Times New Roman" w:hAnsi="Times New Roman" w:cs="Times New Roman"/>
          <w:sz w:val="24"/>
          <w:szCs w:val="24"/>
        </w:rPr>
        <w:t>Which benchmark fraction helped you place the fraction into the correct category?</w:t>
      </w:r>
    </w:p>
    <w:p w:rsidR="00912EEE" w:rsidRPr="007A571C" w:rsidRDefault="00912EEE" w:rsidP="007A571C">
      <w:pPr>
        <w:pStyle w:val="ListParagraph"/>
        <w:spacing w:line="240" w:lineRule="auto"/>
        <w:rPr>
          <w:rFonts w:ascii="Times New Roman" w:hAnsi="Times New Roman" w:cs="Times New Roman"/>
          <w:color w:val="auto"/>
          <w:sz w:val="24"/>
          <w:szCs w:val="24"/>
        </w:rPr>
      </w:pPr>
    </w:p>
    <w:p w:rsidR="00C62053" w:rsidRPr="007A571C" w:rsidRDefault="006E0918" w:rsidP="007A571C">
      <w:pPr>
        <w:pStyle w:val="ListParagraph"/>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S</w:t>
      </w:r>
      <w:r w:rsidR="00C62053" w:rsidRPr="007A571C">
        <w:rPr>
          <w:rFonts w:ascii="Times New Roman" w:hAnsi="Times New Roman" w:cs="Times New Roman"/>
          <w:color w:val="auto"/>
          <w:sz w:val="24"/>
          <w:szCs w:val="24"/>
        </w:rPr>
        <w:t xml:space="preserve">elect </w:t>
      </w:r>
      <w:r w:rsidRPr="007A571C">
        <w:rPr>
          <w:rFonts w:ascii="Times New Roman" w:hAnsi="Times New Roman" w:cs="Times New Roman"/>
          <w:color w:val="auto"/>
          <w:sz w:val="24"/>
          <w:szCs w:val="24"/>
        </w:rPr>
        <w:t xml:space="preserve">specific </w:t>
      </w:r>
      <w:r w:rsidR="00C62053" w:rsidRPr="007A571C">
        <w:rPr>
          <w:rFonts w:ascii="Times New Roman" w:hAnsi="Times New Roman" w:cs="Times New Roman"/>
          <w:color w:val="auto"/>
          <w:sz w:val="24"/>
          <w:szCs w:val="24"/>
        </w:rPr>
        <w:t>students to share their ide</w:t>
      </w:r>
      <w:r w:rsidR="00EC3229" w:rsidRPr="007A571C">
        <w:rPr>
          <w:rFonts w:ascii="Times New Roman" w:hAnsi="Times New Roman" w:cs="Times New Roman"/>
          <w:color w:val="auto"/>
          <w:sz w:val="24"/>
          <w:szCs w:val="24"/>
        </w:rPr>
        <w:t xml:space="preserve">as about different fractions; </w:t>
      </w:r>
      <w:r w:rsidR="00C62053" w:rsidRPr="007A571C">
        <w:rPr>
          <w:rFonts w:ascii="Times New Roman" w:hAnsi="Times New Roman" w:cs="Times New Roman"/>
          <w:color w:val="auto"/>
          <w:sz w:val="24"/>
          <w:szCs w:val="24"/>
        </w:rPr>
        <w:t xml:space="preserve">where and why they placed them </w:t>
      </w:r>
      <w:r w:rsidRPr="007A571C">
        <w:rPr>
          <w:rFonts w:ascii="Times New Roman" w:hAnsi="Times New Roman" w:cs="Times New Roman"/>
          <w:color w:val="auto"/>
          <w:sz w:val="24"/>
          <w:szCs w:val="24"/>
        </w:rPr>
        <w:t>on the work mat</w:t>
      </w:r>
      <w:r w:rsidR="00C62053" w:rsidRPr="007A571C">
        <w:rPr>
          <w:rFonts w:ascii="Times New Roman" w:hAnsi="Times New Roman" w:cs="Times New Roman"/>
          <w:color w:val="auto"/>
          <w:sz w:val="24"/>
          <w:szCs w:val="24"/>
        </w:rPr>
        <w:t xml:space="preserve">. </w:t>
      </w:r>
      <w:r w:rsidRPr="007A571C">
        <w:rPr>
          <w:rFonts w:ascii="Times New Roman" w:hAnsi="Times New Roman" w:cs="Times New Roman"/>
          <w:color w:val="auto"/>
          <w:sz w:val="24"/>
          <w:szCs w:val="24"/>
        </w:rPr>
        <w:t xml:space="preserve"> (Example:</w:t>
      </w:r>
      <w:r w:rsidR="00C62053" w:rsidRPr="007A571C">
        <w:rPr>
          <w:rFonts w:ascii="Times New Roman" w:hAnsi="Times New Roman" w:cs="Times New Roman"/>
          <w:color w:val="auto"/>
          <w:sz w:val="24"/>
          <w:szCs w:val="24"/>
        </w:rPr>
        <w:t xml:space="preserve"> </w:t>
      </w:r>
      <w:r w:rsidRPr="007A571C">
        <w:rPr>
          <w:rFonts w:ascii="Times New Roman" w:hAnsi="Times New Roman" w:cs="Times New Roman"/>
          <w:color w:val="auto"/>
          <w:sz w:val="24"/>
          <w:szCs w:val="24"/>
        </w:rPr>
        <w:t xml:space="preserve"> Student A believes 6/8</w:t>
      </w:r>
      <w:r w:rsidR="00C62053" w:rsidRPr="007A571C">
        <w:rPr>
          <w:rFonts w:ascii="Times New Roman" w:hAnsi="Times New Roman" w:cs="Times New Roman"/>
          <w:color w:val="auto"/>
          <w:sz w:val="24"/>
          <w:szCs w:val="24"/>
        </w:rPr>
        <w:t xml:space="preserve"> </w:t>
      </w:r>
      <w:r w:rsidRPr="007A571C">
        <w:rPr>
          <w:rFonts w:ascii="Times New Roman" w:hAnsi="Times New Roman" w:cs="Times New Roman"/>
          <w:color w:val="auto"/>
          <w:sz w:val="24"/>
          <w:szCs w:val="24"/>
        </w:rPr>
        <w:t>is more than a half because one-half would be 4/8, and 6/8 is 2/8 more than 4/8</w:t>
      </w:r>
      <w:r w:rsidR="00C62053" w:rsidRPr="007A571C">
        <w:rPr>
          <w:rFonts w:ascii="Times New Roman" w:hAnsi="Times New Roman" w:cs="Times New Roman"/>
          <w:color w:val="auto"/>
          <w:sz w:val="24"/>
          <w:szCs w:val="24"/>
        </w:rPr>
        <w:t>, making it a larger fraction than</w:t>
      </w:r>
      <w:r w:rsidRPr="007A571C">
        <w:rPr>
          <w:rFonts w:ascii="Times New Roman" w:hAnsi="Times New Roman" w:cs="Times New Roman"/>
          <w:color w:val="auto"/>
          <w:sz w:val="24"/>
          <w:szCs w:val="24"/>
        </w:rPr>
        <w:t xml:space="preserve"> one-half.</w:t>
      </w:r>
      <w:r w:rsidR="00C62053" w:rsidRPr="007A571C">
        <w:rPr>
          <w:rFonts w:ascii="Times New Roman" w:hAnsi="Times New Roman" w:cs="Times New Roman"/>
          <w:color w:val="auto"/>
          <w:sz w:val="24"/>
          <w:szCs w:val="24"/>
        </w:rPr>
        <w:t>)</w:t>
      </w:r>
      <w:r w:rsidR="00EC3229" w:rsidRPr="007A571C">
        <w:rPr>
          <w:rFonts w:ascii="Times New Roman" w:hAnsi="Times New Roman" w:cs="Times New Roman"/>
          <w:color w:val="auto"/>
          <w:sz w:val="24"/>
          <w:szCs w:val="24"/>
        </w:rPr>
        <w:t xml:space="preserve">  Select students based on specific strategies you would like to highlight</w:t>
      </w:r>
      <w:r w:rsidR="007F6688" w:rsidRPr="007A571C">
        <w:rPr>
          <w:rFonts w:ascii="Times New Roman" w:hAnsi="Times New Roman" w:cs="Times New Roman"/>
          <w:color w:val="auto"/>
          <w:sz w:val="24"/>
          <w:szCs w:val="24"/>
        </w:rPr>
        <w:t xml:space="preserve"> or common misconceptions you would like to discuss.  Strategies may include the use of models or manipulatives, using benchm</w:t>
      </w:r>
      <w:r w:rsidR="005578EA">
        <w:rPr>
          <w:rFonts w:ascii="Times New Roman" w:hAnsi="Times New Roman" w:cs="Times New Roman"/>
          <w:color w:val="auto"/>
          <w:sz w:val="24"/>
          <w:szCs w:val="24"/>
        </w:rPr>
        <w:t>ark fractions, or comparing</w:t>
      </w:r>
      <w:r w:rsidR="007F6688" w:rsidRPr="007A571C">
        <w:rPr>
          <w:rFonts w:ascii="Times New Roman" w:hAnsi="Times New Roman" w:cs="Times New Roman"/>
          <w:color w:val="auto"/>
          <w:sz w:val="24"/>
          <w:szCs w:val="24"/>
        </w:rPr>
        <w:t xml:space="preserve"> common numerators or </w:t>
      </w:r>
      <w:r w:rsidR="005578EA">
        <w:rPr>
          <w:rFonts w:ascii="Times New Roman" w:hAnsi="Times New Roman" w:cs="Times New Roman"/>
          <w:color w:val="auto"/>
          <w:sz w:val="24"/>
          <w:szCs w:val="24"/>
        </w:rPr>
        <w:t xml:space="preserve">common </w:t>
      </w:r>
      <w:r w:rsidR="007F6688" w:rsidRPr="007A571C">
        <w:rPr>
          <w:rFonts w:ascii="Times New Roman" w:hAnsi="Times New Roman" w:cs="Times New Roman"/>
          <w:color w:val="auto"/>
          <w:sz w:val="24"/>
          <w:szCs w:val="24"/>
        </w:rPr>
        <w:t xml:space="preserve">denominators.   </w:t>
      </w:r>
    </w:p>
    <w:p w:rsidR="00C62053" w:rsidRPr="007A571C" w:rsidRDefault="00C62053" w:rsidP="007A571C">
      <w:pPr>
        <w:spacing w:before="40" w:line="240" w:lineRule="auto"/>
        <w:ind w:firstLine="720"/>
        <w:rPr>
          <w:rFonts w:ascii="Times New Roman" w:hAnsi="Times New Roman" w:cs="Times New Roman"/>
          <w:color w:val="auto"/>
          <w:sz w:val="24"/>
          <w:szCs w:val="24"/>
        </w:rPr>
      </w:pPr>
    </w:p>
    <w:p w:rsidR="00C62053" w:rsidRPr="007A571C" w:rsidRDefault="002B1CAA" w:rsidP="007A571C">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Discuss:</w:t>
      </w:r>
    </w:p>
    <w:p w:rsidR="002B1CAA" w:rsidRPr="007A571C" w:rsidRDefault="002B1CAA" w:rsidP="007A571C">
      <w:pPr>
        <w:pStyle w:val="ListParagraph"/>
        <w:numPr>
          <w:ilvl w:val="0"/>
          <w:numId w:val="13"/>
        </w:numPr>
        <w:spacing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Discussion (15 – 20 minutes) </w:t>
      </w:r>
    </w:p>
    <w:p w:rsidR="00CA52F6" w:rsidRPr="007A571C" w:rsidRDefault="00485044" w:rsidP="007A571C">
      <w:pPr>
        <w:pStyle w:val="ListParagraph"/>
        <w:spacing w:before="40"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After students have had time to sort the fractions, come back together and have a discussion about each fraction.  </w:t>
      </w:r>
      <w:r w:rsidR="00566F51" w:rsidRPr="007A571C">
        <w:rPr>
          <w:rFonts w:ascii="Times New Roman" w:hAnsi="Times New Roman" w:cs="Times New Roman"/>
          <w:color w:val="auto"/>
          <w:sz w:val="24"/>
          <w:szCs w:val="24"/>
        </w:rPr>
        <w:t>Have p</w:t>
      </w:r>
      <w:r w:rsidRPr="007A571C">
        <w:rPr>
          <w:rFonts w:ascii="Times New Roman" w:hAnsi="Times New Roman" w:cs="Times New Roman"/>
          <w:color w:val="auto"/>
          <w:sz w:val="24"/>
          <w:szCs w:val="24"/>
        </w:rPr>
        <w:t>reselect</w:t>
      </w:r>
      <w:r w:rsidR="00566F51" w:rsidRPr="007A571C">
        <w:rPr>
          <w:rFonts w:ascii="Times New Roman" w:hAnsi="Times New Roman" w:cs="Times New Roman"/>
          <w:color w:val="auto"/>
          <w:sz w:val="24"/>
          <w:szCs w:val="24"/>
        </w:rPr>
        <w:t xml:space="preserve">ed students share </w:t>
      </w:r>
      <w:r w:rsidR="00CA52F6" w:rsidRPr="007A571C">
        <w:rPr>
          <w:rFonts w:ascii="Times New Roman" w:hAnsi="Times New Roman" w:cs="Times New Roman"/>
          <w:color w:val="auto"/>
          <w:sz w:val="24"/>
          <w:szCs w:val="24"/>
        </w:rPr>
        <w:t xml:space="preserve">the </w:t>
      </w:r>
      <w:r w:rsidR="00566F51" w:rsidRPr="007A571C">
        <w:rPr>
          <w:rFonts w:ascii="Times New Roman" w:hAnsi="Times New Roman" w:cs="Times New Roman"/>
          <w:color w:val="auto"/>
          <w:sz w:val="24"/>
          <w:szCs w:val="24"/>
        </w:rPr>
        <w:t>different</w:t>
      </w:r>
      <w:r w:rsidR="00CA52F6" w:rsidRPr="007A571C">
        <w:rPr>
          <w:rFonts w:ascii="Times New Roman" w:hAnsi="Times New Roman" w:cs="Times New Roman"/>
          <w:color w:val="auto"/>
          <w:sz w:val="24"/>
          <w:szCs w:val="24"/>
        </w:rPr>
        <w:t xml:space="preserve"> strategies they used to sort the</w:t>
      </w:r>
      <w:r w:rsidR="00566F51" w:rsidRPr="007A571C">
        <w:rPr>
          <w:rFonts w:ascii="Times New Roman" w:hAnsi="Times New Roman" w:cs="Times New Roman"/>
          <w:color w:val="auto"/>
          <w:sz w:val="24"/>
          <w:szCs w:val="24"/>
        </w:rPr>
        <w:t xml:space="preserve"> fractions.  </w:t>
      </w:r>
      <w:r w:rsidR="00CA52F6" w:rsidRPr="007A571C">
        <w:rPr>
          <w:rFonts w:ascii="Times New Roman" w:hAnsi="Times New Roman" w:cs="Times New Roman"/>
          <w:color w:val="auto"/>
          <w:sz w:val="24"/>
          <w:szCs w:val="24"/>
        </w:rPr>
        <w:t>Use the class number line to show the placement of the fraction and reinforce student reasoning.  Together, c</w:t>
      </w:r>
      <w:r w:rsidRPr="007A571C">
        <w:rPr>
          <w:rFonts w:ascii="Times New Roman" w:hAnsi="Times New Roman" w:cs="Times New Roman"/>
          <w:color w:val="auto"/>
          <w:sz w:val="24"/>
          <w:szCs w:val="24"/>
        </w:rPr>
        <w:t xml:space="preserve">reate a classroom chart </w:t>
      </w:r>
      <w:r w:rsidR="00CA52F6" w:rsidRPr="007A571C">
        <w:rPr>
          <w:rFonts w:ascii="Times New Roman" w:hAnsi="Times New Roman" w:cs="Times New Roman"/>
          <w:color w:val="auto"/>
          <w:sz w:val="24"/>
          <w:szCs w:val="24"/>
        </w:rPr>
        <w:t>and record each fraction</w:t>
      </w:r>
      <w:r w:rsidRPr="007A571C">
        <w:rPr>
          <w:rFonts w:ascii="Times New Roman" w:hAnsi="Times New Roman" w:cs="Times New Roman"/>
          <w:color w:val="auto"/>
          <w:sz w:val="24"/>
          <w:szCs w:val="24"/>
        </w:rPr>
        <w:t xml:space="preserve"> </w:t>
      </w:r>
      <w:r w:rsidR="00CA52F6" w:rsidRPr="007A571C">
        <w:rPr>
          <w:rFonts w:ascii="Times New Roman" w:hAnsi="Times New Roman" w:cs="Times New Roman"/>
          <w:color w:val="auto"/>
          <w:sz w:val="24"/>
          <w:szCs w:val="24"/>
        </w:rPr>
        <w:t xml:space="preserve">on the chart </w:t>
      </w:r>
      <w:r w:rsidRPr="007A571C">
        <w:rPr>
          <w:rFonts w:ascii="Times New Roman" w:hAnsi="Times New Roman" w:cs="Times New Roman"/>
          <w:color w:val="auto"/>
          <w:sz w:val="24"/>
          <w:szCs w:val="24"/>
        </w:rPr>
        <w:t xml:space="preserve">as students </w:t>
      </w:r>
      <w:r w:rsidR="00CA52F6" w:rsidRPr="007A571C">
        <w:rPr>
          <w:rFonts w:ascii="Times New Roman" w:hAnsi="Times New Roman" w:cs="Times New Roman"/>
          <w:color w:val="auto"/>
          <w:sz w:val="24"/>
          <w:szCs w:val="24"/>
        </w:rPr>
        <w:t xml:space="preserve">discuss their strategies.  </w:t>
      </w:r>
      <w:r w:rsidR="00DA6B14" w:rsidRPr="007A571C">
        <w:rPr>
          <w:rFonts w:ascii="Times New Roman" w:hAnsi="Times New Roman" w:cs="Times New Roman"/>
          <w:color w:val="auto"/>
          <w:sz w:val="24"/>
          <w:szCs w:val="24"/>
        </w:rPr>
        <w:t>Discuss any misconceptions or difficulties students had when sorting the fractions.</w:t>
      </w:r>
    </w:p>
    <w:p w:rsidR="00CA52F6" w:rsidRPr="007A571C" w:rsidRDefault="00CA52F6" w:rsidP="007A571C">
      <w:pPr>
        <w:pStyle w:val="ListParagraph"/>
        <w:spacing w:before="40" w:line="240" w:lineRule="auto"/>
        <w:rPr>
          <w:rFonts w:ascii="Times New Roman" w:hAnsi="Times New Roman" w:cs="Times New Roman"/>
          <w:color w:val="auto"/>
          <w:sz w:val="24"/>
          <w:szCs w:val="24"/>
        </w:rPr>
      </w:pPr>
    </w:p>
    <w:p w:rsidR="00CA52F6" w:rsidRPr="007A571C" w:rsidRDefault="00CA52F6" w:rsidP="007A571C">
      <w:pPr>
        <w:pStyle w:val="ListParagraph"/>
        <w:spacing w:before="40" w:line="240" w:lineRule="auto"/>
        <w:rPr>
          <w:rFonts w:ascii="Times New Roman" w:hAnsi="Times New Roman" w:cs="Times New Roman"/>
          <w:color w:val="auto"/>
          <w:sz w:val="24"/>
          <w:szCs w:val="24"/>
        </w:rPr>
      </w:pPr>
      <w:r w:rsidRPr="007A571C">
        <w:rPr>
          <w:rFonts w:ascii="Times New Roman" w:hAnsi="Times New Roman" w:cs="Times New Roman"/>
          <w:color w:val="auto"/>
          <w:sz w:val="24"/>
          <w:szCs w:val="24"/>
        </w:rPr>
        <w:t xml:space="preserve">When discussing the fractions 3/6, 5/10, and 3/3, </w:t>
      </w:r>
      <w:proofErr w:type="gramStart"/>
      <w:r w:rsidR="00DA6B14" w:rsidRPr="007A571C">
        <w:rPr>
          <w:rFonts w:ascii="Times New Roman" w:hAnsi="Times New Roman" w:cs="Times New Roman"/>
          <w:color w:val="auto"/>
          <w:sz w:val="24"/>
          <w:szCs w:val="24"/>
        </w:rPr>
        <w:t>review</w:t>
      </w:r>
      <w:proofErr w:type="gramEnd"/>
      <w:r w:rsidR="007829C0" w:rsidRPr="007A571C">
        <w:rPr>
          <w:rFonts w:ascii="Times New Roman" w:hAnsi="Times New Roman" w:cs="Times New Roman"/>
          <w:color w:val="auto"/>
          <w:sz w:val="24"/>
          <w:szCs w:val="24"/>
        </w:rPr>
        <w:t xml:space="preserve"> the word </w:t>
      </w:r>
      <w:r w:rsidR="00DA6B14" w:rsidRPr="007A571C">
        <w:rPr>
          <w:rFonts w:ascii="Times New Roman" w:hAnsi="Times New Roman" w:cs="Times New Roman"/>
          <w:color w:val="auto"/>
          <w:sz w:val="24"/>
          <w:szCs w:val="24"/>
        </w:rPr>
        <w:t>“</w:t>
      </w:r>
      <w:r w:rsidR="007829C0" w:rsidRPr="007A571C">
        <w:rPr>
          <w:rFonts w:ascii="Times New Roman" w:hAnsi="Times New Roman" w:cs="Times New Roman"/>
          <w:color w:val="auto"/>
          <w:sz w:val="24"/>
          <w:szCs w:val="24"/>
        </w:rPr>
        <w:t>equivalent</w:t>
      </w:r>
      <w:r w:rsidR="00DA6B14" w:rsidRPr="007A571C">
        <w:rPr>
          <w:rFonts w:ascii="Times New Roman" w:hAnsi="Times New Roman" w:cs="Times New Roman"/>
          <w:color w:val="auto"/>
          <w:sz w:val="24"/>
          <w:szCs w:val="24"/>
        </w:rPr>
        <w:t>”</w:t>
      </w:r>
      <w:r w:rsidR="007829C0" w:rsidRPr="007A571C">
        <w:rPr>
          <w:rFonts w:ascii="Times New Roman" w:hAnsi="Times New Roman" w:cs="Times New Roman"/>
          <w:color w:val="auto"/>
          <w:sz w:val="24"/>
          <w:szCs w:val="24"/>
        </w:rPr>
        <w:t>.  What does equivalent mean?  How can you prove these fractions are equivalent</w:t>
      </w:r>
      <w:r w:rsidR="00DA6B14" w:rsidRPr="007A571C">
        <w:rPr>
          <w:rFonts w:ascii="Times New Roman" w:hAnsi="Times New Roman" w:cs="Times New Roman"/>
          <w:color w:val="auto"/>
          <w:sz w:val="24"/>
          <w:szCs w:val="24"/>
        </w:rPr>
        <w:t xml:space="preserve"> to one-half (or one-whole)</w:t>
      </w:r>
      <w:r w:rsidR="007829C0" w:rsidRPr="007A571C">
        <w:rPr>
          <w:rFonts w:ascii="Times New Roman" w:hAnsi="Times New Roman" w:cs="Times New Roman"/>
          <w:color w:val="auto"/>
          <w:sz w:val="24"/>
          <w:szCs w:val="24"/>
        </w:rPr>
        <w:t>?  What other fractions are equivalent to one-half and one-whole?  How do you know?</w:t>
      </w:r>
    </w:p>
    <w:p w:rsidR="00CA52F6" w:rsidRPr="007A571C" w:rsidRDefault="00CA52F6" w:rsidP="007A571C">
      <w:pPr>
        <w:pStyle w:val="ListParagraph"/>
        <w:spacing w:before="40" w:line="240" w:lineRule="auto"/>
        <w:rPr>
          <w:rFonts w:ascii="Times New Roman" w:hAnsi="Times New Roman" w:cs="Times New Roman"/>
          <w:color w:val="auto"/>
          <w:sz w:val="24"/>
          <w:szCs w:val="24"/>
        </w:rPr>
      </w:pPr>
    </w:p>
    <w:p w:rsidR="00485044" w:rsidRPr="007A571C" w:rsidRDefault="007829C0" w:rsidP="007A571C">
      <w:pPr>
        <w:spacing w:line="240" w:lineRule="auto"/>
        <w:ind w:left="720"/>
        <w:rPr>
          <w:rFonts w:ascii="Times New Roman" w:hAnsi="Times New Roman" w:cs="Times New Roman"/>
          <w:sz w:val="24"/>
          <w:szCs w:val="24"/>
        </w:rPr>
      </w:pPr>
      <w:r w:rsidRPr="007A571C">
        <w:rPr>
          <w:rFonts w:ascii="Times New Roman" w:hAnsi="Times New Roman" w:cs="Times New Roman"/>
          <w:color w:val="auto"/>
          <w:sz w:val="24"/>
          <w:szCs w:val="24"/>
        </w:rPr>
        <w:t>Return to the learning targets or “I Can” statements</w:t>
      </w:r>
      <w:r w:rsidR="00485044" w:rsidRPr="007A571C">
        <w:rPr>
          <w:rFonts w:ascii="Times New Roman" w:hAnsi="Times New Roman" w:cs="Times New Roman"/>
          <w:color w:val="auto"/>
          <w:sz w:val="24"/>
          <w:szCs w:val="24"/>
        </w:rPr>
        <w:t xml:space="preserve"> of the day</w:t>
      </w:r>
      <w:r w:rsidRPr="007A571C">
        <w:rPr>
          <w:rFonts w:ascii="Times New Roman" w:hAnsi="Times New Roman" w:cs="Times New Roman"/>
          <w:color w:val="auto"/>
          <w:sz w:val="24"/>
          <w:szCs w:val="24"/>
        </w:rPr>
        <w:t>.  (</w:t>
      </w:r>
      <w:r w:rsidRPr="007A571C">
        <w:rPr>
          <w:rFonts w:ascii="Times New Roman" w:hAnsi="Times New Roman" w:cs="Times New Roman"/>
          <w:sz w:val="24"/>
          <w:szCs w:val="24"/>
        </w:rPr>
        <w:t>I can use benchmark fractions to compare fractions.  I can find fractions equivalent to one-half and one-whole.)  Have students reflect (verbally or in writing)</w:t>
      </w:r>
      <w:r w:rsidR="00485044" w:rsidRPr="007A571C">
        <w:rPr>
          <w:rFonts w:ascii="Times New Roman" w:hAnsi="Times New Roman" w:cs="Times New Roman"/>
          <w:color w:val="auto"/>
          <w:sz w:val="24"/>
          <w:szCs w:val="24"/>
        </w:rPr>
        <w:t xml:space="preserve"> </w:t>
      </w:r>
      <w:r w:rsidR="00DA6B14" w:rsidRPr="007A571C">
        <w:rPr>
          <w:rFonts w:ascii="Times New Roman" w:hAnsi="Times New Roman" w:cs="Times New Roman"/>
          <w:color w:val="auto"/>
          <w:sz w:val="24"/>
          <w:szCs w:val="24"/>
        </w:rPr>
        <w:t xml:space="preserve">on </w:t>
      </w:r>
      <w:r w:rsidR="00485044" w:rsidRPr="007A571C">
        <w:rPr>
          <w:rFonts w:ascii="Times New Roman" w:hAnsi="Times New Roman" w:cs="Times New Roman"/>
          <w:color w:val="auto"/>
          <w:sz w:val="24"/>
          <w:szCs w:val="24"/>
        </w:rPr>
        <w:t>how they w</w:t>
      </w:r>
      <w:r w:rsidRPr="007A571C">
        <w:rPr>
          <w:rFonts w:ascii="Times New Roman" w:hAnsi="Times New Roman" w:cs="Times New Roman"/>
          <w:color w:val="auto"/>
          <w:sz w:val="24"/>
          <w:szCs w:val="24"/>
        </w:rPr>
        <w:t>ere able to determine which fractions were</w:t>
      </w:r>
      <w:r w:rsidR="007A571C">
        <w:rPr>
          <w:rFonts w:ascii="Times New Roman" w:hAnsi="Times New Roman" w:cs="Times New Roman"/>
          <w:color w:val="auto"/>
          <w:sz w:val="24"/>
          <w:szCs w:val="24"/>
        </w:rPr>
        <w:t xml:space="preserve"> equivalent to a half, greater</w:t>
      </w:r>
      <w:r w:rsidR="00485044" w:rsidRPr="007A571C">
        <w:rPr>
          <w:rFonts w:ascii="Times New Roman" w:hAnsi="Times New Roman" w:cs="Times New Roman"/>
          <w:color w:val="auto"/>
          <w:sz w:val="24"/>
          <w:szCs w:val="24"/>
        </w:rPr>
        <w:t xml:space="preserve"> than a half</w:t>
      </w:r>
      <w:r w:rsidRPr="007A571C">
        <w:rPr>
          <w:rFonts w:ascii="Times New Roman" w:hAnsi="Times New Roman" w:cs="Times New Roman"/>
          <w:color w:val="auto"/>
          <w:sz w:val="24"/>
          <w:szCs w:val="24"/>
        </w:rPr>
        <w:t>,</w:t>
      </w:r>
      <w:r w:rsidR="00485044" w:rsidRPr="007A571C">
        <w:rPr>
          <w:rFonts w:ascii="Times New Roman" w:hAnsi="Times New Roman" w:cs="Times New Roman"/>
          <w:color w:val="auto"/>
          <w:sz w:val="24"/>
          <w:szCs w:val="24"/>
        </w:rPr>
        <w:t xml:space="preserve"> and less than a half.</w:t>
      </w:r>
      <w:r w:rsidR="00435551" w:rsidRPr="007A571C">
        <w:rPr>
          <w:rFonts w:ascii="Times New Roman" w:hAnsi="Times New Roman" w:cs="Times New Roman"/>
          <w:color w:val="auto"/>
          <w:sz w:val="24"/>
          <w:szCs w:val="24"/>
        </w:rPr>
        <w:t xml:space="preserve">  Review the term “benchmark fraction” and have students explain how benchmark fractions can help them compare fractions.</w:t>
      </w:r>
    </w:p>
    <w:p w:rsidR="004E3E49" w:rsidRPr="007A571C" w:rsidRDefault="004E3E49" w:rsidP="007A571C">
      <w:pPr>
        <w:spacing w:before="40" w:line="240" w:lineRule="auto"/>
        <w:rPr>
          <w:rFonts w:ascii="Times New Roman" w:hAnsi="Times New Roman" w:cs="Times New Roman"/>
          <w:color w:val="auto"/>
          <w:sz w:val="24"/>
          <w:szCs w:val="24"/>
        </w:rPr>
      </w:pPr>
    </w:p>
    <w:p w:rsidR="00DA6B14" w:rsidRPr="007A571C" w:rsidRDefault="00DA6B14" w:rsidP="007A571C">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Evaluation of Student Understanding:</w:t>
      </w:r>
    </w:p>
    <w:p w:rsidR="00DA6B14" w:rsidRPr="007A571C" w:rsidRDefault="00DA6B14" w:rsidP="002B7C08">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Informal Evaluation:</w:t>
      </w:r>
    </w:p>
    <w:p w:rsidR="00DA6B14" w:rsidRPr="002B7C08" w:rsidRDefault="00435551" w:rsidP="002B7C08">
      <w:pPr>
        <w:pStyle w:val="ListParagraph"/>
        <w:numPr>
          <w:ilvl w:val="0"/>
          <w:numId w:val="21"/>
        </w:numPr>
        <w:spacing w:line="240" w:lineRule="auto"/>
        <w:ind w:left="720"/>
        <w:rPr>
          <w:rFonts w:ascii="Times New Roman" w:hAnsi="Times New Roman" w:cs="Times New Roman"/>
          <w:color w:val="auto"/>
          <w:sz w:val="24"/>
          <w:szCs w:val="24"/>
        </w:rPr>
      </w:pPr>
      <w:r w:rsidRPr="002B7C08">
        <w:rPr>
          <w:rFonts w:ascii="Times New Roman" w:hAnsi="Times New Roman" w:cs="Times New Roman"/>
          <w:color w:val="auto"/>
          <w:sz w:val="24"/>
          <w:szCs w:val="24"/>
        </w:rPr>
        <w:t xml:space="preserve">Observe and monitor students as they complete the task.  How are students sorting the fractions?  What strategies are they using to sort the fractions?  How are they using benchmark fractions to help them determine the placement of each fraction?  </w:t>
      </w:r>
    </w:p>
    <w:p w:rsidR="00DA6B14" w:rsidRPr="007A571C" w:rsidRDefault="00DA6B14" w:rsidP="007A571C">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Formal Evaluation/Exit Ticket:</w:t>
      </w:r>
    </w:p>
    <w:p w:rsidR="00DA6B14" w:rsidRPr="002B7C08" w:rsidRDefault="00DA6B14" w:rsidP="002B7C08">
      <w:pPr>
        <w:pStyle w:val="ListParagraph"/>
        <w:numPr>
          <w:ilvl w:val="0"/>
          <w:numId w:val="21"/>
        </w:numPr>
        <w:spacing w:line="240" w:lineRule="auto"/>
        <w:ind w:left="720"/>
        <w:rPr>
          <w:rFonts w:ascii="Times New Roman" w:hAnsi="Times New Roman" w:cs="Times New Roman"/>
          <w:color w:val="auto"/>
          <w:sz w:val="24"/>
          <w:szCs w:val="24"/>
        </w:rPr>
      </w:pPr>
      <w:r w:rsidRPr="002B7C08">
        <w:rPr>
          <w:rFonts w:ascii="Times New Roman" w:hAnsi="Times New Roman" w:cs="Times New Roman"/>
          <w:color w:val="auto"/>
          <w:sz w:val="24"/>
          <w:szCs w:val="24"/>
        </w:rPr>
        <w:t xml:space="preserve">At the end of the lesson, give students several fractions to place on their work mats or the class number line.  (Ex. </w:t>
      </w:r>
      <w:r w:rsidR="00435551" w:rsidRPr="002B7C08">
        <w:rPr>
          <w:rFonts w:ascii="Times New Roman" w:hAnsi="Times New Roman" w:cs="Times New Roman"/>
          <w:color w:val="auto"/>
          <w:sz w:val="24"/>
          <w:szCs w:val="24"/>
        </w:rPr>
        <w:t xml:space="preserve">6/6, 9/8, 3/10, 5/12, </w:t>
      </w:r>
      <w:r w:rsidRPr="002B7C08">
        <w:rPr>
          <w:rFonts w:ascii="Times New Roman" w:hAnsi="Times New Roman" w:cs="Times New Roman"/>
          <w:color w:val="auto"/>
          <w:sz w:val="24"/>
          <w:szCs w:val="24"/>
        </w:rPr>
        <w:t>10/12</w:t>
      </w:r>
      <w:r w:rsidR="00435551" w:rsidRPr="002B7C08">
        <w:rPr>
          <w:rFonts w:ascii="Times New Roman" w:hAnsi="Times New Roman" w:cs="Times New Roman"/>
          <w:color w:val="auto"/>
          <w:sz w:val="24"/>
          <w:szCs w:val="24"/>
        </w:rPr>
        <w:t>)</w:t>
      </w:r>
      <w:r w:rsidRPr="002B7C08">
        <w:rPr>
          <w:rFonts w:ascii="Times New Roman" w:hAnsi="Times New Roman" w:cs="Times New Roman"/>
          <w:color w:val="auto"/>
          <w:sz w:val="24"/>
          <w:szCs w:val="24"/>
        </w:rPr>
        <w:t xml:space="preserve">  Ask students to discuss where they would place the fraction and justify their reasoning (verbally or in writing).  </w:t>
      </w:r>
    </w:p>
    <w:p w:rsidR="00DA6B14" w:rsidRPr="007A571C" w:rsidRDefault="00DA6B14" w:rsidP="007A571C">
      <w:pPr>
        <w:spacing w:line="240" w:lineRule="auto"/>
        <w:rPr>
          <w:rFonts w:ascii="Times New Roman" w:hAnsi="Times New Roman" w:cs="Times New Roman"/>
          <w:b/>
          <w:color w:val="auto"/>
          <w:sz w:val="24"/>
          <w:szCs w:val="24"/>
        </w:rPr>
      </w:pPr>
    </w:p>
    <w:p w:rsidR="00566F51" w:rsidRPr="007A571C" w:rsidRDefault="00566F51" w:rsidP="007A571C">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Meeting the Needs of the Range of Learners:</w:t>
      </w:r>
    </w:p>
    <w:p w:rsidR="00566F51" w:rsidRPr="007A571C" w:rsidRDefault="00566F51" w:rsidP="007A571C">
      <w:pPr>
        <w:spacing w:line="240" w:lineRule="auto"/>
        <w:rPr>
          <w:rFonts w:ascii="Times New Roman" w:hAnsi="Times New Roman" w:cs="Times New Roman"/>
          <w:b/>
          <w:color w:val="auto"/>
          <w:sz w:val="24"/>
          <w:szCs w:val="24"/>
        </w:rPr>
      </w:pPr>
      <w:r w:rsidRPr="007A571C">
        <w:rPr>
          <w:rFonts w:ascii="Times New Roman" w:hAnsi="Times New Roman" w:cs="Times New Roman"/>
          <w:b/>
          <w:color w:val="auto"/>
          <w:sz w:val="24"/>
          <w:szCs w:val="24"/>
        </w:rPr>
        <w:t xml:space="preserve">Interventions: </w:t>
      </w:r>
    </w:p>
    <w:p w:rsidR="00566F51" w:rsidRPr="007A571C" w:rsidRDefault="00566F51" w:rsidP="007A571C">
      <w:pPr>
        <w:numPr>
          <w:ilvl w:val="0"/>
          <w:numId w:val="16"/>
        </w:numPr>
        <w:spacing w:line="240" w:lineRule="auto"/>
        <w:contextualSpacing/>
        <w:rPr>
          <w:rFonts w:ascii="Times New Roman" w:hAnsi="Times New Roman" w:cs="Times New Roman"/>
          <w:color w:val="auto"/>
          <w:sz w:val="24"/>
          <w:szCs w:val="24"/>
        </w:rPr>
      </w:pPr>
      <w:r w:rsidRPr="007A571C">
        <w:rPr>
          <w:rFonts w:ascii="Times New Roman" w:hAnsi="Times New Roman" w:cs="Times New Roman"/>
          <w:color w:val="auto"/>
          <w:sz w:val="24"/>
          <w:szCs w:val="24"/>
        </w:rPr>
        <w:t>Provide students with fraction tiles, towers, or ci</w:t>
      </w:r>
      <w:r w:rsidR="001B67F8" w:rsidRPr="007A571C">
        <w:rPr>
          <w:rFonts w:ascii="Times New Roman" w:hAnsi="Times New Roman" w:cs="Times New Roman"/>
          <w:color w:val="auto"/>
          <w:sz w:val="24"/>
          <w:szCs w:val="24"/>
        </w:rPr>
        <w:t>rcles.  Using the manipulatives</w:t>
      </w:r>
      <w:r w:rsidRPr="007A571C">
        <w:rPr>
          <w:rFonts w:ascii="Times New Roman" w:hAnsi="Times New Roman" w:cs="Times New Roman"/>
          <w:color w:val="auto"/>
          <w:sz w:val="24"/>
          <w:szCs w:val="24"/>
        </w:rPr>
        <w:t xml:space="preserve"> will allow students to </w:t>
      </w:r>
      <w:r w:rsidR="001B67F8" w:rsidRPr="007A571C">
        <w:rPr>
          <w:rFonts w:ascii="Times New Roman" w:hAnsi="Times New Roman" w:cs="Times New Roman"/>
          <w:color w:val="auto"/>
          <w:sz w:val="24"/>
          <w:szCs w:val="24"/>
        </w:rPr>
        <w:t xml:space="preserve">visually </w:t>
      </w:r>
      <w:r w:rsidRPr="007A571C">
        <w:rPr>
          <w:rFonts w:ascii="Times New Roman" w:hAnsi="Times New Roman" w:cs="Times New Roman"/>
          <w:color w:val="auto"/>
          <w:sz w:val="24"/>
          <w:szCs w:val="24"/>
        </w:rPr>
        <w:t>s</w:t>
      </w:r>
      <w:r w:rsidR="001B67F8" w:rsidRPr="007A571C">
        <w:rPr>
          <w:rFonts w:ascii="Times New Roman" w:hAnsi="Times New Roman" w:cs="Times New Roman"/>
          <w:color w:val="auto"/>
          <w:sz w:val="24"/>
          <w:szCs w:val="24"/>
        </w:rPr>
        <w:t>ee each</w:t>
      </w:r>
      <w:r w:rsidRPr="007A571C">
        <w:rPr>
          <w:rFonts w:ascii="Times New Roman" w:hAnsi="Times New Roman" w:cs="Times New Roman"/>
          <w:color w:val="auto"/>
          <w:sz w:val="24"/>
          <w:szCs w:val="24"/>
        </w:rPr>
        <w:t xml:space="preserve"> fraction compared to ½ and 1 whole.  For example, if they are having difficulty understanding that 7/12 </w:t>
      </w:r>
      <w:r w:rsidR="001B67F8" w:rsidRPr="007A571C">
        <w:rPr>
          <w:rFonts w:ascii="Times New Roman" w:hAnsi="Times New Roman" w:cs="Times New Roman"/>
          <w:color w:val="auto"/>
          <w:sz w:val="24"/>
          <w:szCs w:val="24"/>
        </w:rPr>
        <w:t>is less than ½, using the</w:t>
      </w:r>
      <w:r w:rsidRPr="007A571C">
        <w:rPr>
          <w:rFonts w:ascii="Times New Roman" w:hAnsi="Times New Roman" w:cs="Times New Roman"/>
          <w:color w:val="auto"/>
          <w:sz w:val="24"/>
          <w:szCs w:val="24"/>
        </w:rPr>
        <w:t xml:space="preserve"> fraction tiles will allow them to see that 6/12 is equivalent to one-half, so 7/12 will be bigger than one-half.</w:t>
      </w:r>
    </w:p>
    <w:p w:rsidR="00566F51" w:rsidRPr="007A571C" w:rsidRDefault="001B67F8" w:rsidP="007A571C">
      <w:pPr>
        <w:numPr>
          <w:ilvl w:val="0"/>
          <w:numId w:val="16"/>
        </w:numPr>
        <w:spacing w:line="240" w:lineRule="auto"/>
        <w:contextualSpacing/>
        <w:rPr>
          <w:rFonts w:ascii="Times New Roman" w:hAnsi="Times New Roman" w:cs="Times New Roman"/>
          <w:color w:val="auto"/>
          <w:sz w:val="24"/>
          <w:szCs w:val="24"/>
        </w:rPr>
      </w:pPr>
      <w:r w:rsidRPr="007A571C">
        <w:rPr>
          <w:rFonts w:ascii="Times New Roman" w:hAnsi="Times New Roman" w:cs="Times New Roman"/>
          <w:color w:val="auto"/>
          <w:sz w:val="24"/>
          <w:szCs w:val="24"/>
        </w:rPr>
        <w:t>U</w:t>
      </w:r>
      <w:r w:rsidR="00566F51" w:rsidRPr="007A571C">
        <w:rPr>
          <w:rFonts w:ascii="Times New Roman" w:hAnsi="Times New Roman" w:cs="Times New Roman"/>
          <w:color w:val="auto"/>
          <w:sz w:val="24"/>
          <w:szCs w:val="24"/>
        </w:rPr>
        <w:t xml:space="preserve">se fraction tiles to create </w:t>
      </w:r>
      <w:r w:rsidRPr="007A571C">
        <w:rPr>
          <w:rFonts w:ascii="Times New Roman" w:hAnsi="Times New Roman" w:cs="Times New Roman"/>
          <w:color w:val="auto"/>
          <w:sz w:val="24"/>
          <w:szCs w:val="24"/>
        </w:rPr>
        <w:t>a model of one-half and one-whole.  Have students create each fraction using the fraction tiles and then line them up under the one-half or one-whole tile.  This will help students visualize and compare the size of each fraction.</w:t>
      </w:r>
      <w:r w:rsidR="00566F51" w:rsidRPr="007A571C">
        <w:rPr>
          <w:rFonts w:ascii="Times New Roman" w:hAnsi="Times New Roman" w:cs="Times New Roman"/>
          <w:color w:val="auto"/>
          <w:sz w:val="24"/>
          <w:szCs w:val="24"/>
        </w:rPr>
        <w:t xml:space="preserve"> </w:t>
      </w:r>
    </w:p>
    <w:p w:rsidR="00566F51" w:rsidRDefault="00566F51" w:rsidP="00566F51">
      <w:pPr>
        <w:spacing w:line="240" w:lineRule="auto"/>
        <w:ind w:left="720"/>
        <w:contextualSpacing/>
        <w:rPr>
          <w:rFonts w:ascii="Times New Roman" w:hAnsi="Times New Roman" w:cs="Times New Roman"/>
          <w:color w:val="auto"/>
          <w:sz w:val="24"/>
          <w:szCs w:val="24"/>
        </w:rPr>
      </w:pPr>
    </w:p>
    <w:p w:rsidR="00566F51" w:rsidRDefault="007A571C" w:rsidP="00566F51">
      <w:pPr>
        <w:spacing w:line="240" w:lineRule="auto"/>
        <w:rPr>
          <w:rFonts w:ascii="Times New Roman" w:hAnsi="Times New Roman" w:cs="Times New Roman"/>
          <w:b/>
          <w:color w:val="auto"/>
          <w:sz w:val="24"/>
          <w:szCs w:val="24"/>
        </w:rPr>
      </w:pPr>
      <w:r w:rsidRPr="00153A2B">
        <w:rPr>
          <w:rFonts w:ascii="Times New Roman" w:hAnsi="Times New Roman" w:cs="Times New Roman"/>
          <w:noProof/>
          <w:color w:val="00FFFF"/>
          <w:sz w:val="28"/>
          <w:szCs w:val="28"/>
          <w:lang w:val="en-US"/>
        </w:rPr>
        <w:drawing>
          <wp:anchor distT="0" distB="0" distL="114300" distR="114300" simplePos="0" relativeHeight="251658240" behindDoc="0" locked="0" layoutInCell="1" allowOverlap="1" wp14:anchorId="14402AB8" wp14:editId="7CB39B46">
            <wp:simplePos x="0" y="0"/>
            <wp:positionH relativeFrom="column">
              <wp:posOffset>228600</wp:posOffset>
            </wp:positionH>
            <wp:positionV relativeFrom="paragraph">
              <wp:posOffset>15240</wp:posOffset>
            </wp:positionV>
            <wp:extent cx="1400175" cy="2552700"/>
            <wp:effectExtent l="0" t="0" r="9525" b="0"/>
            <wp:wrapNone/>
            <wp:docPr id="11"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rotWithShape="1">
                    <a:blip r:embed="rId9" cstate="print">
                      <a:extLst>
                        <a:ext uri="{28A0092B-C50C-407E-A947-70E740481C1C}">
                          <a14:useLocalDpi xmlns:a14="http://schemas.microsoft.com/office/drawing/2010/main" val="0"/>
                        </a:ext>
                      </a:extLst>
                    </a:blip>
                    <a:srcRect l="11507" r="29863" b="9047"/>
                    <a:stretch/>
                  </pic:blipFill>
                  <pic:spPr bwMode="auto">
                    <a:xfrm>
                      <a:off x="0" y="0"/>
                      <a:ext cx="1400175" cy="255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6F51" w:rsidRDefault="007A571C" w:rsidP="00566F51">
      <w:pPr>
        <w:spacing w:line="240" w:lineRule="auto"/>
        <w:rPr>
          <w:rFonts w:ascii="Times New Roman" w:hAnsi="Times New Roman" w:cs="Times New Roman"/>
          <w:b/>
          <w:color w:val="auto"/>
          <w:sz w:val="24"/>
          <w:szCs w:val="24"/>
        </w:rPr>
      </w:pPr>
      <w:r w:rsidRPr="00153A2B">
        <w:rPr>
          <w:rFonts w:ascii="Times New Roman" w:hAnsi="Times New Roman" w:cs="Times New Roman"/>
          <w:noProof/>
          <w:color w:val="00FFFF"/>
          <w:sz w:val="28"/>
          <w:szCs w:val="28"/>
          <w:lang w:val="en-US"/>
        </w:rPr>
        <w:drawing>
          <wp:anchor distT="0" distB="0" distL="114300" distR="114300" simplePos="0" relativeHeight="251659264" behindDoc="0" locked="0" layoutInCell="1" allowOverlap="1" wp14:anchorId="0CAC373A" wp14:editId="45CF543B">
            <wp:simplePos x="0" y="0"/>
            <wp:positionH relativeFrom="column">
              <wp:posOffset>3971925</wp:posOffset>
            </wp:positionH>
            <wp:positionV relativeFrom="paragraph">
              <wp:posOffset>154305</wp:posOffset>
            </wp:positionV>
            <wp:extent cx="2152650" cy="2000250"/>
            <wp:effectExtent l="0" t="0" r="0" b="0"/>
            <wp:wrapNone/>
            <wp:docPr id="20"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rotWithShape="1">
                    <a:blip r:embed="rId10" cstate="print">
                      <a:extLst>
                        <a:ext uri="{28A0092B-C50C-407E-A947-70E740481C1C}">
                          <a14:useLocalDpi xmlns:a14="http://schemas.microsoft.com/office/drawing/2010/main" val="0"/>
                        </a:ext>
                      </a:extLst>
                    </a:blip>
                    <a:srcRect l="5283" t="26015" r="3020" b="17423"/>
                    <a:stretch/>
                  </pic:blipFill>
                  <pic:spPr bwMode="auto">
                    <a:xfrm>
                      <a:off x="0" y="0"/>
                      <a:ext cx="2152650"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3A2B">
        <w:rPr>
          <w:rFonts w:ascii="Times New Roman" w:hAnsi="Times New Roman" w:cs="Times New Roman"/>
          <w:noProof/>
          <w:color w:val="00FFFF"/>
          <w:sz w:val="28"/>
          <w:szCs w:val="28"/>
          <w:lang w:val="en-US"/>
        </w:rPr>
        <w:drawing>
          <wp:anchor distT="0" distB="0" distL="114300" distR="114300" simplePos="0" relativeHeight="251660288" behindDoc="0" locked="0" layoutInCell="1" allowOverlap="1" wp14:anchorId="3DDF430F" wp14:editId="391C784E">
            <wp:simplePos x="0" y="0"/>
            <wp:positionH relativeFrom="column">
              <wp:posOffset>1828800</wp:posOffset>
            </wp:positionH>
            <wp:positionV relativeFrom="paragraph">
              <wp:posOffset>154305</wp:posOffset>
            </wp:positionV>
            <wp:extent cx="1885950" cy="1905000"/>
            <wp:effectExtent l="0" t="0" r="0" b="0"/>
            <wp:wrapNone/>
            <wp:docPr id="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rotWithShape="1">
                    <a:blip r:embed="rId11" cstate="print">
                      <a:extLst>
                        <a:ext uri="{28A0092B-C50C-407E-A947-70E740481C1C}">
                          <a14:useLocalDpi xmlns:a14="http://schemas.microsoft.com/office/drawing/2010/main" val="0"/>
                        </a:ext>
                      </a:extLst>
                    </a:blip>
                    <a:srcRect l="6751" t="20871" r="5063" b="29358"/>
                    <a:stretch/>
                  </pic:blipFill>
                  <pic:spPr bwMode="auto">
                    <a:xfrm>
                      <a:off x="0" y="0"/>
                      <a:ext cx="188595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6F51" w:rsidRDefault="00566F51" w:rsidP="00566F51">
      <w:pPr>
        <w:spacing w:line="240" w:lineRule="auto"/>
        <w:rPr>
          <w:rFonts w:ascii="Times New Roman" w:hAnsi="Times New Roman" w:cs="Times New Roman"/>
          <w:b/>
          <w:color w:val="auto"/>
          <w:sz w:val="24"/>
          <w:szCs w:val="24"/>
        </w:rPr>
      </w:pPr>
    </w:p>
    <w:p w:rsidR="00566F51" w:rsidRDefault="00566F51" w:rsidP="00566F51">
      <w:pPr>
        <w:spacing w:line="240" w:lineRule="auto"/>
        <w:rPr>
          <w:rFonts w:ascii="Times New Roman" w:hAnsi="Times New Roman" w:cs="Times New Roman"/>
          <w:b/>
          <w:color w:val="auto"/>
          <w:sz w:val="24"/>
          <w:szCs w:val="24"/>
        </w:rPr>
      </w:pPr>
    </w:p>
    <w:p w:rsidR="00566F51" w:rsidRDefault="00566F51" w:rsidP="00566F51">
      <w:pPr>
        <w:spacing w:line="240" w:lineRule="auto"/>
        <w:rPr>
          <w:rFonts w:ascii="Times New Roman" w:hAnsi="Times New Roman" w:cs="Times New Roman"/>
          <w:b/>
          <w:color w:val="auto"/>
          <w:sz w:val="24"/>
          <w:szCs w:val="24"/>
        </w:rPr>
      </w:pPr>
    </w:p>
    <w:p w:rsidR="00566F51" w:rsidRDefault="00566F51" w:rsidP="00566F51">
      <w:pPr>
        <w:spacing w:line="240" w:lineRule="auto"/>
        <w:rPr>
          <w:rFonts w:ascii="Times New Roman" w:hAnsi="Times New Roman" w:cs="Times New Roman"/>
          <w:b/>
          <w:color w:val="auto"/>
          <w:sz w:val="24"/>
          <w:szCs w:val="24"/>
        </w:rPr>
      </w:pPr>
    </w:p>
    <w:p w:rsidR="00566F51" w:rsidRDefault="00566F51" w:rsidP="00566F51">
      <w:pPr>
        <w:spacing w:line="240" w:lineRule="auto"/>
        <w:rPr>
          <w:rFonts w:ascii="Times New Roman" w:hAnsi="Times New Roman" w:cs="Times New Roman"/>
          <w:b/>
          <w:color w:val="auto"/>
          <w:sz w:val="24"/>
          <w:szCs w:val="24"/>
        </w:rPr>
      </w:pPr>
    </w:p>
    <w:p w:rsidR="00566F51" w:rsidRDefault="00566F51" w:rsidP="00566F51">
      <w:pPr>
        <w:spacing w:line="240" w:lineRule="auto"/>
        <w:rPr>
          <w:rFonts w:ascii="Times New Roman" w:hAnsi="Times New Roman" w:cs="Times New Roman"/>
          <w:b/>
          <w:color w:val="auto"/>
          <w:sz w:val="24"/>
          <w:szCs w:val="24"/>
        </w:rPr>
      </w:pPr>
    </w:p>
    <w:p w:rsidR="007829C0" w:rsidRDefault="007829C0" w:rsidP="00566F51">
      <w:pPr>
        <w:spacing w:line="240" w:lineRule="auto"/>
        <w:rPr>
          <w:rFonts w:ascii="Times New Roman" w:hAnsi="Times New Roman" w:cs="Times New Roman"/>
          <w:b/>
          <w:color w:val="auto"/>
          <w:sz w:val="24"/>
          <w:szCs w:val="24"/>
        </w:rPr>
      </w:pPr>
    </w:p>
    <w:p w:rsidR="007829C0" w:rsidRDefault="007829C0" w:rsidP="00566F51">
      <w:pPr>
        <w:spacing w:line="240" w:lineRule="auto"/>
        <w:rPr>
          <w:rFonts w:ascii="Times New Roman" w:hAnsi="Times New Roman" w:cs="Times New Roman"/>
          <w:b/>
          <w:color w:val="auto"/>
          <w:sz w:val="24"/>
          <w:szCs w:val="24"/>
        </w:rPr>
      </w:pPr>
    </w:p>
    <w:p w:rsidR="007829C0" w:rsidRDefault="007829C0" w:rsidP="00566F51">
      <w:pPr>
        <w:spacing w:line="240" w:lineRule="auto"/>
        <w:rPr>
          <w:rFonts w:ascii="Times New Roman" w:hAnsi="Times New Roman" w:cs="Times New Roman"/>
          <w:b/>
          <w:color w:val="auto"/>
          <w:sz w:val="24"/>
          <w:szCs w:val="24"/>
        </w:rPr>
      </w:pPr>
    </w:p>
    <w:p w:rsidR="007829C0" w:rsidRDefault="007829C0" w:rsidP="00566F51">
      <w:pPr>
        <w:spacing w:line="240" w:lineRule="auto"/>
        <w:rPr>
          <w:rFonts w:ascii="Times New Roman" w:hAnsi="Times New Roman" w:cs="Times New Roman"/>
          <w:b/>
          <w:color w:val="auto"/>
          <w:sz w:val="24"/>
          <w:szCs w:val="24"/>
        </w:rPr>
      </w:pPr>
    </w:p>
    <w:p w:rsidR="007A571C" w:rsidRDefault="007A571C" w:rsidP="00566F51">
      <w:pPr>
        <w:spacing w:line="240" w:lineRule="auto"/>
        <w:rPr>
          <w:rFonts w:ascii="Times New Roman" w:hAnsi="Times New Roman" w:cs="Times New Roman"/>
          <w:b/>
          <w:color w:val="auto"/>
          <w:sz w:val="24"/>
          <w:szCs w:val="24"/>
        </w:rPr>
      </w:pPr>
    </w:p>
    <w:p w:rsidR="007A571C" w:rsidRDefault="007A571C" w:rsidP="00566F51">
      <w:pPr>
        <w:spacing w:line="240" w:lineRule="auto"/>
        <w:rPr>
          <w:rFonts w:ascii="Times New Roman" w:hAnsi="Times New Roman" w:cs="Times New Roman"/>
          <w:b/>
          <w:color w:val="auto"/>
          <w:sz w:val="24"/>
          <w:szCs w:val="24"/>
        </w:rPr>
      </w:pPr>
    </w:p>
    <w:p w:rsidR="007A571C" w:rsidRDefault="007A571C" w:rsidP="00566F51">
      <w:pPr>
        <w:spacing w:line="240" w:lineRule="auto"/>
        <w:rPr>
          <w:rFonts w:ascii="Times New Roman" w:hAnsi="Times New Roman" w:cs="Times New Roman"/>
          <w:b/>
          <w:color w:val="auto"/>
          <w:sz w:val="24"/>
          <w:szCs w:val="24"/>
        </w:rPr>
      </w:pPr>
    </w:p>
    <w:p w:rsidR="00B44762" w:rsidRDefault="00B44762" w:rsidP="00566F51">
      <w:pPr>
        <w:spacing w:line="240" w:lineRule="auto"/>
        <w:rPr>
          <w:rFonts w:ascii="Times New Roman" w:hAnsi="Times New Roman" w:cs="Times New Roman"/>
          <w:b/>
          <w:color w:val="auto"/>
          <w:sz w:val="24"/>
          <w:szCs w:val="24"/>
        </w:rPr>
      </w:pPr>
    </w:p>
    <w:p w:rsidR="004E3E49" w:rsidRPr="00566F51" w:rsidRDefault="00BE29B2" w:rsidP="00566F51">
      <w:pPr>
        <w:spacing w:line="240" w:lineRule="auto"/>
        <w:rPr>
          <w:rFonts w:ascii="Times New Roman" w:hAnsi="Times New Roman" w:cs="Times New Roman"/>
          <w:b/>
          <w:color w:val="auto"/>
          <w:sz w:val="24"/>
          <w:szCs w:val="24"/>
        </w:rPr>
      </w:pPr>
      <w:r w:rsidRPr="00566F51">
        <w:rPr>
          <w:rFonts w:ascii="Times New Roman" w:hAnsi="Times New Roman" w:cs="Times New Roman"/>
          <w:b/>
          <w:color w:val="auto"/>
          <w:sz w:val="24"/>
          <w:szCs w:val="24"/>
        </w:rPr>
        <w:t>Extension</w:t>
      </w:r>
      <w:r w:rsidR="00566F51" w:rsidRPr="00566F51">
        <w:rPr>
          <w:rFonts w:ascii="Times New Roman" w:hAnsi="Times New Roman" w:cs="Times New Roman"/>
          <w:b/>
          <w:color w:val="auto"/>
          <w:sz w:val="24"/>
          <w:szCs w:val="24"/>
        </w:rPr>
        <w:t>s</w:t>
      </w:r>
      <w:r w:rsidRPr="00566F51">
        <w:rPr>
          <w:rFonts w:ascii="Times New Roman" w:hAnsi="Times New Roman" w:cs="Times New Roman"/>
          <w:b/>
          <w:color w:val="auto"/>
          <w:sz w:val="24"/>
          <w:szCs w:val="24"/>
        </w:rPr>
        <w:t xml:space="preserve">: </w:t>
      </w:r>
    </w:p>
    <w:p w:rsidR="004E3E49" w:rsidRPr="003F3289" w:rsidRDefault="001B67F8" w:rsidP="00566F51">
      <w:pPr>
        <w:numPr>
          <w:ilvl w:val="0"/>
          <w:numId w:val="17"/>
        </w:numPr>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Provide additional fractions for students to sort such as 2/8 or 1/4</w:t>
      </w:r>
      <w:r w:rsidR="00BE29B2" w:rsidRPr="003F3289">
        <w:rPr>
          <w:rFonts w:ascii="Times New Roman" w:hAnsi="Times New Roman" w:cs="Times New Roman"/>
          <w:color w:val="auto"/>
          <w:sz w:val="24"/>
          <w:szCs w:val="24"/>
        </w:rPr>
        <w:t xml:space="preserve">.  </w:t>
      </w:r>
      <w:r>
        <w:rPr>
          <w:rFonts w:ascii="Times New Roman" w:hAnsi="Times New Roman" w:cs="Times New Roman"/>
          <w:color w:val="auto"/>
          <w:sz w:val="24"/>
          <w:szCs w:val="24"/>
        </w:rPr>
        <w:t>Discuss where to place these fractions.  Why are these fractions more difficult to place on the chart?  What other fractions might be difficult to decide where to place on the chart?  (Examples: 3/4, 6/8)</w:t>
      </w:r>
    </w:p>
    <w:p w:rsidR="004E3E49" w:rsidRDefault="001B67F8" w:rsidP="00566F51">
      <w:pPr>
        <w:numPr>
          <w:ilvl w:val="0"/>
          <w:numId w:val="17"/>
        </w:numPr>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Encourage </w:t>
      </w:r>
      <w:r w:rsidR="00BE29B2" w:rsidRPr="003F3289">
        <w:rPr>
          <w:rFonts w:ascii="Times New Roman" w:hAnsi="Times New Roman" w:cs="Times New Roman"/>
          <w:color w:val="auto"/>
          <w:sz w:val="24"/>
          <w:szCs w:val="24"/>
        </w:rPr>
        <w:t xml:space="preserve">students </w:t>
      </w:r>
      <w:r>
        <w:rPr>
          <w:rFonts w:ascii="Times New Roman" w:hAnsi="Times New Roman" w:cs="Times New Roman"/>
          <w:color w:val="auto"/>
          <w:sz w:val="24"/>
          <w:szCs w:val="24"/>
        </w:rPr>
        <w:t xml:space="preserve">to </w:t>
      </w:r>
      <w:r w:rsidR="00BE29B2" w:rsidRPr="003F3289">
        <w:rPr>
          <w:rFonts w:ascii="Times New Roman" w:hAnsi="Times New Roman" w:cs="Times New Roman"/>
          <w:color w:val="auto"/>
          <w:sz w:val="24"/>
          <w:szCs w:val="24"/>
        </w:rPr>
        <w:t xml:space="preserve">create </w:t>
      </w:r>
      <w:r>
        <w:rPr>
          <w:rFonts w:ascii="Times New Roman" w:hAnsi="Times New Roman" w:cs="Times New Roman"/>
          <w:color w:val="auto"/>
          <w:sz w:val="24"/>
          <w:szCs w:val="24"/>
        </w:rPr>
        <w:t xml:space="preserve">their own </w:t>
      </w:r>
      <w:r w:rsidR="00BE29B2" w:rsidRPr="003F3289">
        <w:rPr>
          <w:rFonts w:ascii="Times New Roman" w:hAnsi="Times New Roman" w:cs="Times New Roman"/>
          <w:color w:val="auto"/>
          <w:sz w:val="24"/>
          <w:szCs w:val="24"/>
        </w:rPr>
        <w:t>fraction</w:t>
      </w:r>
      <w:r>
        <w:rPr>
          <w:rFonts w:ascii="Times New Roman" w:hAnsi="Times New Roman" w:cs="Times New Roman"/>
          <w:color w:val="auto"/>
          <w:sz w:val="24"/>
          <w:szCs w:val="24"/>
        </w:rPr>
        <w:t>s</w:t>
      </w:r>
      <w:r w:rsidR="00BE29B2" w:rsidRPr="003F3289">
        <w:rPr>
          <w:rFonts w:ascii="Times New Roman" w:hAnsi="Times New Roman" w:cs="Times New Roman"/>
          <w:color w:val="auto"/>
          <w:sz w:val="24"/>
          <w:szCs w:val="24"/>
        </w:rPr>
        <w:t xml:space="preserve"> </w:t>
      </w:r>
      <w:r>
        <w:rPr>
          <w:rFonts w:ascii="Times New Roman" w:hAnsi="Times New Roman" w:cs="Times New Roman"/>
          <w:color w:val="auto"/>
          <w:sz w:val="24"/>
          <w:szCs w:val="24"/>
        </w:rPr>
        <w:t>to place</w:t>
      </w:r>
      <w:r w:rsidR="00BE29B2" w:rsidRPr="003F3289">
        <w:rPr>
          <w:rFonts w:ascii="Times New Roman" w:hAnsi="Times New Roman" w:cs="Times New Roman"/>
          <w:color w:val="auto"/>
          <w:sz w:val="24"/>
          <w:szCs w:val="24"/>
        </w:rPr>
        <w:t xml:space="preserve"> on th</w:t>
      </w:r>
      <w:r>
        <w:rPr>
          <w:rFonts w:ascii="Times New Roman" w:hAnsi="Times New Roman" w:cs="Times New Roman"/>
          <w:color w:val="auto"/>
          <w:sz w:val="24"/>
          <w:szCs w:val="24"/>
        </w:rPr>
        <w:t xml:space="preserve">e chart.  Provide students with blank cards or sticky-notes.  </w:t>
      </w:r>
      <w:r w:rsidR="008306ED">
        <w:rPr>
          <w:rFonts w:ascii="Times New Roman" w:hAnsi="Times New Roman" w:cs="Times New Roman"/>
          <w:color w:val="auto"/>
          <w:sz w:val="24"/>
          <w:szCs w:val="24"/>
        </w:rPr>
        <w:t>After creating a card, have them place it on the</w:t>
      </w:r>
      <w:r w:rsidR="00BE29B2" w:rsidRPr="003F3289">
        <w:rPr>
          <w:rFonts w:ascii="Times New Roman" w:hAnsi="Times New Roman" w:cs="Times New Roman"/>
          <w:color w:val="auto"/>
          <w:sz w:val="24"/>
          <w:szCs w:val="24"/>
        </w:rPr>
        <w:t xml:space="preserve"> chart and defend the placement.</w:t>
      </w:r>
    </w:p>
    <w:p w:rsidR="008306ED" w:rsidRPr="003F3289" w:rsidRDefault="008306ED" w:rsidP="008306ED">
      <w:pPr>
        <w:numPr>
          <w:ilvl w:val="0"/>
          <w:numId w:val="17"/>
        </w:numPr>
        <w:spacing w:line="240" w:lineRule="auto"/>
        <w:contextualSpacing/>
        <w:rPr>
          <w:rFonts w:ascii="Times New Roman" w:hAnsi="Times New Roman" w:cs="Times New Roman"/>
          <w:color w:val="auto"/>
          <w:sz w:val="24"/>
          <w:szCs w:val="24"/>
        </w:rPr>
      </w:pPr>
      <w:r w:rsidRPr="003F3289">
        <w:rPr>
          <w:rFonts w:ascii="Times New Roman" w:hAnsi="Times New Roman" w:cs="Times New Roman"/>
          <w:color w:val="auto"/>
          <w:sz w:val="24"/>
          <w:szCs w:val="24"/>
        </w:rPr>
        <w:t>Have students take a look at t</w:t>
      </w:r>
      <w:r w:rsidR="007A571C">
        <w:rPr>
          <w:rFonts w:ascii="Times New Roman" w:hAnsi="Times New Roman" w:cs="Times New Roman"/>
          <w:color w:val="auto"/>
          <w:sz w:val="24"/>
          <w:szCs w:val="24"/>
        </w:rPr>
        <w:t>he fractions they placed in the greater</w:t>
      </w:r>
      <w:r w:rsidRPr="003F3289">
        <w:rPr>
          <w:rFonts w:ascii="Times New Roman" w:hAnsi="Times New Roman" w:cs="Times New Roman"/>
          <w:color w:val="auto"/>
          <w:sz w:val="24"/>
          <w:szCs w:val="24"/>
        </w:rPr>
        <w:t xml:space="preserve"> than ½</w:t>
      </w:r>
      <w:r>
        <w:rPr>
          <w:rFonts w:ascii="Times New Roman" w:hAnsi="Times New Roman" w:cs="Times New Roman"/>
          <w:color w:val="auto"/>
          <w:sz w:val="24"/>
          <w:szCs w:val="24"/>
        </w:rPr>
        <w:t xml:space="preserve"> category.  W</w:t>
      </w:r>
      <w:r w:rsidRPr="003F3289">
        <w:rPr>
          <w:rFonts w:ascii="Times New Roman" w:hAnsi="Times New Roman" w:cs="Times New Roman"/>
          <w:color w:val="auto"/>
          <w:sz w:val="24"/>
          <w:szCs w:val="24"/>
        </w:rPr>
        <w:t>hic</w:t>
      </w:r>
      <w:r>
        <w:rPr>
          <w:rFonts w:ascii="Times New Roman" w:hAnsi="Times New Roman" w:cs="Times New Roman"/>
          <w:color w:val="auto"/>
          <w:sz w:val="24"/>
          <w:szCs w:val="24"/>
        </w:rPr>
        <w:t>h fractions are equivalent to one-whole?  Which fractions are</w:t>
      </w:r>
      <w:r w:rsidRPr="003F3289">
        <w:rPr>
          <w:rFonts w:ascii="Times New Roman" w:hAnsi="Times New Roman" w:cs="Times New Roman"/>
          <w:color w:val="auto"/>
          <w:sz w:val="24"/>
          <w:szCs w:val="24"/>
        </w:rPr>
        <w:t xml:space="preserve"> </w:t>
      </w:r>
      <w:r>
        <w:rPr>
          <w:rFonts w:ascii="Times New Roman" w:hAnsi="Times New Roman" w:cs="Times New Roman"/>
          <w:color w:val="auto"/>
          <w:sz w:val="24"/>
          <w:szCs w:val="24"/>
        </w:rPr>
        <w:t>greater</w:t>
      </w:r>
      <w:r w:rsidRPr="003F3289">
        <w:rPr>
          <w:rFonts w:ascii="Times New Roman" w:hAnsi="Times New Roman" w:cs="Times New Roman"/>
          <w:color w:val="auto"/>
          <w:sz w:val="24"/>
          <w:szCs w:val="24"/>
        </w:rPr>
        <w:t xml:space="preserve"> than a wh</w:t>
      </w:r>
      <w:r>
        <w:rPr>
          <w:rFonts w:ascii="Times New Roman" w:hAnsi="Times New Roman" w:cs="Times New Roman"/>
          <w:color w:val="auto"/>
          <w:sz w:val="24"/>
          <w:szCs w:val="24"/>
        </w:rPr>
        <w:t>ole?  How do you know?  How do</w:t>
      </w:r>
      <w:r w:rsidR="007A571C">
        <w:rPr>
          <w:rFonts w:ascii="Times New Roman" w:hAnsi="Times New Roman" w:cs="Times New Roman"/>
          <w:color w:val="auto"/>
          <w:sz w:val="24"/>
          <w:szCs w:val="24"/>
        </w:rPr>
        <w:t xml:space="preserve"> the numbers that are greater</w:t>
      </w:r>
      <w:r w:rsidRPr="003F3289">
        <w:rPr>
          <w:rFonts w:ascii="Times New Roman" w:hAnsi="Times New Roman" w:cs="Times New Roman"/>
          <w:color w:val="auto"/>
          <w:sz w:val="24"/>
          <w:szCs w:val="24"/>
        </w:rPr>
        <w:t xml:space="preserve"> than a whole or equivalent to a w</w:t>
      </w:r>
      <w:r w:rsidR="007A571C">
        <w:rPr>
          <w:rFonts w:ascii="Times New Roman" w:hAnsi="Times New Roman" w:cs="Times New Roman"/>
          <w:color w:val="auto"/>
          <w:sz w:val="24"/>
          <w:szCs w:val="24"/>
        </w:rPr>
        <w:t>hole compare?  Why are they greater</w:t>
      </w:r>
      <w:r w:rsidRPr="003F3289">
        <w:rPr>
          <w:rFonts w:ascii="Times New Roman" w:hAnsi="Times New Roman" w:cs="Times New Roman"/>
          <w:color w:val="auto"/>
          <w:sz w:val="24"/>
          <w:szCs w:val="24"/>
        </w:rPr>
        <w:t xml:space="preserve"> than a whole?  </w:t>
      </w:r>
      <w:r>
        <w:rPr>
          <w:rFonts w:ascii="Times New Roman" w:hAnsi="Times New Roman" w:cs="Times New Roman"/>
          <w:color w:val="auto"/>
          <w:sz w:val="24"/>
          <w:szCs w:val="24"/>
        </w:rPr>
        <w:t>Can you create more fractions that are greater than one-whole?</w:t>
      </w:r>
    </w:p>
    <w:p w:rsidR="004E3E49" w:rsidRPr="003F3289" w:rsidRDefault="00BE29B2" w:rsidP="00566F51">
      <w:pPr>
        <w:numPr>
          <w:ilvl w:val="0"/>
          <w:numId w:val="17"/>
        </w:numPr>
        <w:spacing w:line="240" w:lineRule="auto"/>
        <w:contextualSpacing/>
        <w:rPr>
          <w:rFonts w:ascii="Times New Roman" w:hAnsi="Times New Roman" w:cs="Times New Roman"/>
          <w:color w:val="auto"/>
          <w:sz w:val="24"/>
          <w:szCs w:val="24"/>
        </w:rPr>
      </w:pPr>
      <w:r w:rsidRPr="003F3289">
        <w:rPr>
          <w:rFonts w:ascii="Times New Roman" w:hAnsi="Times New Roman" w:cs="Times New Roman"/>
          <w:color w:val="auto"/>
          <w:sz w:val="24"/>
          <w:szCs w:val="24"/>
        </w:rPr>
        <w:t>Have students pick a few fractions and write them as inequalities</w:t>
      </w:r>
      <w:r w:rsidR="008306ED">
        <w:rPr>
          <w:rFonts w:ascii="Times New Roman" w:hAnsi="Times New Roman" w:cs="Times New Roman"/>
          <w:color w:val="auto"/>
          <w:sz w:val="24"/>
          <w:szCs w:val="24"/>
        </w:rPr>
        <w:t xml:space="preserve"> (ex. 2/10 &lt; 1/2).</w:t>
      </w:r>
    </w:p>
    <w:p w:rsidR="003F3289" w:rsidRDefault="003F3289" w:rsidP="003F3289">
      <w:pPr>
        <w:contextualSpacing/>
        <w:rPr>
          <w:rFonts w:ascii="Times New Roman" w:hAnsi="Times New Roman" w:cs="Times New Roman"/>
          <w:color w:val="auto"/>
          <w:sz w:val="24"/>
          <w:szCs w:val="24"/>
        </w:rPr>
      </w:pPr>
    </w:p>
    <w:p w:rsidR="004E3E49" w:rsidRPr="001B67F8" w:rsidRDefault="00BE29B2" w:rsidP="008306ED">
      <w:pPr>
        <w:pStyle w:val="Heading6"/>
        <w:keepNext w:val="0"/>
        <w:keepLines w:val="0"/>
        <w:spacing w:before="0" w:after="0" w:line="240" w:lineRule="auto"/>
        <w:rPr>
          <w:rFonts w:ascii="Times New Roman" w:hAnsi="Times New Roman" w:cs="Times New Roman"/>
          <w:b/>
          <w:i w:val="0"/>
          <w:color w:val="000000"/>
          <w:sz w:val="24"/>
          <w:szCs w:val="18"/>
        </w:rPr>
      </w:pPr>
      <w:bookmarkStart w:id="7" w:name="_tz4xuko24qxf" w:colFirst="0" w:colLast="0"/>
      <w:bookmarkEnd w:id="7"/>
      <w:r w:rsidRPr="001B67F8">
        <w:rPr>
          <w:rFonts w:ascii="Times New Roman" w:hAnsi="Times New Roman" w:cs="Times New Roman"/>
          <w:b/>
          <w:i w:val="0"/>
          <w:color w:val="000000"/>
          <w:sz w:val="24"/>
          <w:szCs w:val="18"/>
        </w:rPr>
        <w:t>Possible Misconceptions/Suggestions:</w:t>
      </w:r>
    </w:p>
    <w:tbl>
      <w:tblPr>
        <w:tblStyle w:val="a"/>
        <w:tblW w:w="10090" w:type="dxa"/>
        <w:tblBorders>
          <w:top w:val="nil"/>
          <w:left w:val="nil"/>
          <w:bottom w:val="nil"/>
          <w:right w:val="nil"/>
          <w:insideH w:val="nil"/>
          <w:insideV w:val="nil"/>
        </w:tblBorders>
        <w:tblLayout w:type="fixed"/>
        <w:tblLook w:val="0600" w:firstRow="0" w:lastRow="0" w:firstColumn="0" w:lastColumn="0" w:noHBand="1" w:noVBand="1"/>
      </w:tblPr>
      <w:tblGrid>
        <w:gridCol w:w="3160"/>
        <w:gridCol w:w="6930"/>
      </w:tblGrid>
      <w:tr w:rsidR="004E3E49" w:rsidRPr="00153A2B" w:rsidTr="007A571C">
        <w:trPr>
          <w:trHeight w:val="213"/>
        </w:trPr>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49" w:rsidRPr="00153A2B" w:rsidRDefault="00BE29B2" w:rsidP="005578EA">
            <w:pPr>
              <w:spacing w:line="240" w:lineRule="auto"/>
              <w:rPr>
                <w:rFonts w:ascii="Times New Roman" w:hAnsi="Times New Roman" w:cs="Times New Roman"/>
                <w:b/>
                <w:sz w:val="24"/>
                <w:szCs w:val="24"/>
              </w:rPr>
            </w:pPr>
            <w:r w:rsidRPr="00153A2B">
              <w:rPr>
                <w:rFonts w:ascii="Times New Roman" w:hAnsi="Times New Roman" w:cs="Times New Roman"/>
                <w:b/>
                <w:sz w:val="24"/>
                <w:szCs w:val="24"/>
              </w:rPr>
              <w:t>Possible Misconceptions:</w:t>
            </w:r>
          </w:p>
        </w:tc>
        <w:tc>
          <w:tcPr>
            <w:tcW w:w="6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E3E49" w:rsidRPr="00153A2B" w:rsidRDefault="00BE29B2" w:rsidP="005578EA">
            <w:pPr>
              <w:spacing w:line="240" w:lineRule="auto"/>
              <w:ind w:right="1740"/>
              <w:rPr>
                <w:rFonts w:ascii="Times New Roman" w:hAnsi="Times New Roman" w:cs="Times New Roman"/>
                <w:b/>
                <w:sz w:val="24"/>
                <w:szCs w:val="24"/>
              </w:rPr>
            </w:pPr>
            <w:r w:rsidRPr="00153A2B">
              <w:rPr>
                <w:rFonts w:ascii="Times New Roman" w:hAnsi="Times New Roman" w:cs="Times New Roman"/>
                <w:b/>
                <w:sz w:val="24"/>
                <w:szCs w:val="24"/>
              </w:rPr>
              <w:t>Suggestions:</w:t>
            </w:r>
          </w:p>
        </w:tc>
      </w:tr>
      <w:tr w:rsidR="004E3E49" w:rsidRPr="00153A2B" w:rsidTr="007A571C">
        <w:trPr>
          <w:trHeight w:val="1493"/>
        </w:trPr>
        <w:tc>
          <w:tcPr>
            <w:tcW w:w="3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E3E49" w:rsidRPr="005578EA" w:rsidRDefault="00BE29B2" w:rsidP="005578EA">
            <w:pPr>
              <w:spacing w:line="240" w:lineRule="auto"/>
              <w:ind w:right="-100"/>
              <w:rPr>
                <w:rFonts w:ascii="Times New Roman" w:hAnsi="Times New Roman" w:cs="Times New Roman"/>
                <w:sz w:val="24"/>
                <w:szCs w:val="24"/>
              </w:rPr>
            </w:pPr>
            <w:r w:rsidRPr="005578EA">
              <w:rPr>
                <w:rFonts w:ascii="Times New Roman" w:hAnsi="Times New Roman" w:cs="Times New Roman"/>
                <w:sz w:val="24"/>
                <w:szCs w:val="24"/>
              </w:rPr>
              <w:t>Students place fraction cards in the wrong column.</w:t>
            </w:r>
          </w:p>
        </w:tc>
        <w:tc>
          <w:tcPr>
            <w:tcW w:w="6930" w:type="dxa"/>
            <w:tcBorders>
              <w:top w:val="nil"/>
              <w:left w:val="nil"/>
              <w:bottom w:val="single" w:sz="8" w:space="0" w:color="000000"/>
              <w:right w:val="single" w:sz="8" w:space="0" w:color="000000"/>
            </w:tcBorders>
            <w:tcMar>
              <w:top w:w="100" w:type="dxa"/>
              <w:left w:w="100" w:type="dxa"/>
              <w:bottom w:w="100" w:type="dxa"/>
              <w:right w:w="100" w:type="dxa"/>
            </w:tcMar>
          </w:tcPr>
          <w:p w:rsidR="004E3E49" w:rsidRDefault="00BE29B2" w:rsidP="008306ED">
            <w:pPr>
              <w:pStyle w:val="ListParagraph"/>
              <w:numPr>
                <w:ilvl w:val="0"/>
                <w:numId w:val="19"/>
              </w:numPr>
              <w:spacing w:line="240" w:lineRule="auto"/>
              <w:ind w:right="140"/>
              <w:rPr>
                <w:rFonts w:ascii="Times New Roman" w:hAnsi="Times New Roman" w:cs="Times New Roman"/>
                <w:sz w:val="24"/>
                <w:szCs w:val="24"/>
              </w:rPr>
            </w:pPr>
            <w:r w:rsidRPr="008306ED">
              <w:rPr>
                <w:rFonts w:ascii="Times New Roman" w:hAnsi="Times New Roman" w:cs="Times New Roman"/>
                <w:sz w:val="24"/>
                <w:szCs w:val="24"/>
              </w:rPr>
              <w:t>Have students discuss and find equivalent fractions for 1/2 and 1, which will help students to determine which benchmark fractions are closer to (</w:t>
            </w:r>
            <w:proofErr w:type="spellStart"/>
            <w:r w:rsidRPr="008306ED">
              <w:rPr>
                <w:rFonts w:ascii="Times New Roman" w:hAnsi="Times New Roman" w:cs="Times New Roman"/>
                <w:sz w:val="24"/>
                <w:szCs w:val="24"/>
              </w:rPr>
              <w:t>e</w:t>
            </w:r>
            <w:proofErr w:type="gramStart"/>
            <w:r w:rsidRPr="008306ED">
              <w:rPr>
                <w:rFonts w:ascii="Times New Roman" w:hAnsi="Times New Roman" w:cs="Times New Roman"/>
                <w:sz w:val="24"/>
                <w:szCs w:val="24"/>
              </w:rPr>
              <w:t>,g</w:t>
            </w:r>
            <w:proofErr w:type="spellEnd"/>
            <w:proofErr w:type="gramEnd"/>
            <w:r w:rsidRPr="008306ED">
              <w:rPr>
                <w:rFonts w:ascii="Times New Roman" w:hAnsi="Times New Roman" w:cs="Times New Roman"/>
                <w:sz w:val="24"/>
                <w:szCs w:val="24"/>
              </w:rPr>
              <w:t>., 5/8 is closer to 1/2, since 1/2 = 4/8</w:t>
            </w:r>
            <w:r w:rsidR="005578EA">
              <w:rPr>
                <w:rFonts w:ascii="Times New Roman" w:hAnsi="Times New Roman" w:cs="Times New Roman"/>
                <w:sz w:val="24"/>
                <w:szCs w:val="24"/>
              </w:rPr>
              <w:t>)</w:t>
            </w:r>
            <w:r w:rsidRPr="008306ED">
              <w:rPr>
                <w:rFonts w:ascii="Times New Roman" w:hAnsi="Times New Roman" w:cs="Times New Roman"/>
                <w:sz w:val="24"/>
                <w:szCs w:val="24"/>
              </w:rPr>
              <w:t>.</w:t>
            </w:r>
          </w:p>
          <w:p w:rsidR="008306ED" w:rsidRDefault="008306ED" w:rsidP="008306ED">
            <w:pPr>
              <w:pStyle w:val="ListParagraph"/>
              <w:numPr>
                <w:ilvl w:val="0"/>
                <w:numId w:val="19"/>
              </w:numPr>
              <w:spacing w:line="240" w:lineRule="auto"/>
              <w:ind w:right="140"/>
              <w:rPr>
                <w:rFonts w:ascii="Times New Roman" w:hAnsi="Times New Roman" w:cs="Times New Roman"/>
                <w:sz w:val="24"/>
                <w:szCs w:val="24"/>
              </w:rPr>
            </w:pPr>
            <w:r>
              <w:rPr>
                <w:rFonts w:ascii="Times New Roman" w:hAnsi="Times New Roman" w:cs="Times New Roman"/>
                <w:sz w:val="24"/>
                <w:szCs w:val="24"/>
              </w:rPr>
              <w:t>Use manipulatives such as fraction tiles, towers, or circles to help students visualize the size of the fraction.</w:t>
            </w:r>
          </w:p>
          <w:p w:rsidR="008306ED" w:rsidRPr="008306ED" w:rsidRDefault="007829C0" w:rsidP="007829C0">
            <w:pPr>
              <w:pStyle w:val="ListParagraph"/>
              <w:numPr>
                <w:ilvl w:val="0"/>
                <w:numId w:val="19"/>
              </w:numPr>
              <w:spacing w:line="240" w:lineRule="auto"/>
              <w:ind w:right="420"/>
              <w:rPr>
                <w:rFonts w:ascii="Times New Roman" w:hAnsi="Times New Roman" w:cs="Times New Roman"/>
                <w:sz w:val="24"/>
                <w:szCs w:val="24"/>
              </w:rPr>
            </w:pPr>
            <w:r>
              <w:rPr>
                <w:rFonts w:ascii="Times New Roman" w:hAnsi="Times New Roman" w:cs="Times New Roman"/>
                <w:sz w:val="24"/>
                <w:szCs w:val="24"/>
              </w:rPr>
              <w:t>Have s</w:t>
            </w:r>
            <w:r w:rsidR="008306ED" w:rsidRPr="008306ED">
              <w:rPr>
                <w:rFonts w:ascii="Times New Roman" w:hAnsi="Times New Roman" w:cs="Times New Roman"/>
                <w:sz w:val="24"/>
                <w:szCs w:val="24"/>
              </w:rPr>
              <w:t xml:space="preserve">tudents </w:t>
            </w:r>
            <w:r>
              <w:rPr>
                <w:rFonts w:ascii="Times New Roman" w:hAnsi="Times New Roman" w:cs="Times New Roman"/>
                <w:sz w:val="24"/>
                <w:szCs w:val="24"/>
              </w:rPr>
              <w:t xml:space="preserve">draw or create their own </w:t>
            </w:r>
            <w:r w:rsidR="008306ED" w:rsidRPr="008306ED">
              <w:rPr>
                <w:rFonts w:ascii="Times New Roman" w:hAnsi="Times New Roman" w:cs="Times New Roman"/>
                <w:sz w:val="24"/>
                <w:szCs w:val="24"/>
              </w:rPr>
              <w:t xml:space="preserve">number line to help them determine the answers. </w:t>
            </w:r>
            <w:r>
              <w:rPr>
                <w:rFonts w:ascii="Times New Roman" w:hAnsi="Times New Roman" w:cs="Times New Roman"/>
                <w:sz w:val="24"/>
                <w:szCs w:val="24"/>
              </w:rPr>
              <w:t xml:space="preserve"> Encourage students to use the representation</w:t>
            </w:r>
            <w:r w:rsidR="008306ED" w:rsidRPr="008306ED">
              <w:rPr>
                <w:rFonts w:ascii="Times New Roman" w:hAnsi="Times New Roman" w:cs="Times New Roman"/>
                <w:sz w:val="24"/>
                <w:szCs w:val="24"/>
              </w:rPr>
              <w:t xml:space="preserve"> to help them make sense of which benchmark</w:t>
            </w:r>
            <w:r>
              <w:rPr>
                <w:rFonts w:ascii="Times New Roman" w:hAnsi="Times New Roman" w:cs="Times New Roman"/>
                <w:sz w:val="24"/>
                <w:szCs w:val="24"/>
              </w:rPr>
              <w:t xml:space="preserve"> fraction the fraction is</w:t>
            </w:r>
            <w:r w:rsidR="008306ED" w:rsidRPr="008306ED">
              <w:rPr>
                <w:rFonts w:ascii="Times New Roman" w:hAnsi="Times New Roman" w:cs="Times New Roman"/>
                <w:sz w:val="24"/>
                <w:szCs w:val="24"/>
              </w:rPr>
              <w:t xml:space="preserve"> closer to.</w:t>
            </w:r>
          </w:p>
        </w:tc>
      </w:tr>
    </w:tbl>
    <w:p w:rsidR="004E3E49" w:rsidRPr="007829C0" w:rsidRDefault="00BE29B2">
      <w:pPr>
        <w:rPr>
          <w:rFonts w:ascii="Times New Roman" w:hAnsi="Times New Roman" w:cs="Times New Roman"/>
          <w:b/>
          <w:sz w:val="24"/>
          <w:szCs w:val="27"/>
        </w:rPr>
      </w:pPr>
      <w:r w:rsidRPr="00153A2B">
        <w:rPr>
          <w:rFonts w:ascii="Times New Roman" w:hAnsi="Times New Roman" w:cs="Times New Roman"/>
          <w:b/>
          <w:sz w:val="27"/>
          <w:szCs w:val="27"/>
        </w:rPr>
        <w:t xml:space="preserve"> </w:t>
      </w:r>
    </w:p>
    <w:p w:rsidR="001B67F8" w:rsidRPr="008306ED" w:rsidRDefault="00BE29B2" w:rsidP="008306ED">
      <w:pPr>
        <w:ind w:right="340"/>
        <w:rPr>
          <w:rFonts w:ascii="Times New Roman" w:hAnsi="Times New Roman" w:cs="Times New Roman"/>
          <w:b/>
          <w:sz w:val="24"/>
          <w:szCs w:val="24"/>
        </w:rPr>
      </w:pPr>
      <w:r w:rsidRPr="008306ED">
        <w:rPr>
          <w:rFonts w:ascii="Times New Roman" w:hAnsi="Times New Roman" w:cs="Times New Roman"/>
          <w:b/>
          <w:sz w:val="24"/>
          <w:szCs w:val="24"/>
        </w:rPr>
        <w:t xml:space="preserve">Special Notes: </w:t>
      </w:r>
      <w:r w:rsidR="001B67F8" w:rsidRPr="008306ED">
        <w:rPr>
          <w:rFonts w:ascii="Times New Roman" w:hAnsi="Times New Roman" w:cs="Times New Roman"/>
          <w:b/>
          <w:sz w:val="24"/>
          <w:szCs w:val="24"/>
        </w:rPr>
        <w:t xml:space="preserve">  </w:t>
      </w:r>
    </w:p>
    <w:p w:rsidR="004E3E49" w:rsidRDefault="00BE29B2" w:rsidP="001B67F8">
      <w:pPr>
        <w:pStyle w:val="ListParagraph"/>
        <w:numPr>
          <w:ilvl w:val="0"/>
          <w:numId w:val="18"/>
        </w:numPr>
        <w:spacing w:line="240" w:lineRule="auto"/>
        <w:ind w:right="340"/>
        <w:rPr>
          <w:rFonts w:ascii="Times New Roman" w:hAnsi="Times New Roman" w:cs="Times New Roman"/>
          <w:sz w:val="24"/>
          <w:szCs w:val="24"/>
        </w:rPr>
      </w:pPr>
      <w:r w:rsidRPr="008306ED">
        <w:rPr>
          <w:rFonts w:ascii="Times New Roman" w:hAnsi="Times New Roman" w:cs="Times New Roman"/>
          <w:sz w:val="24"/>
          <w:szCs w:val="24"/>
        </w:rPr>
        <w:t>Fourths were intention</w:t>
      </w:r>
      <w:r w:rsidR="008306ED">
        <w:rPr>
          <w:rFonts w:ascii="Times New Roman" w:hAnsi="Times New Roman" w:cs="Times New Roman"/>
          <w:sz w:val="24"/>
          <w:szCs w:val="24"/>
        </w:rPr>
        <w:t>ally omitted from this activity</w:t>
      </w:r>
      <w:r w:rsidRPr="008306ED">
        <w:rPr>
          <w:rFonts w:ascii="Times New Roman" w:hAnsi="Times New Roman" w:cs="Times New Roman"/>
          <w:sz w:val="24"/>
          <w:szCs w:val="24"/>
        </w:rPr>
        <w:t xml:space="preserve"> since 1/4 is exactly halfway between 0 and 1/2.</w:t>
      </w:r>
      <w:r w:rsidR="005578EA">
        <w:rPr>
          <w:rFonts w:ascii="Times New Roman" w:hAnsi="Times New Roman" w:cs="Times New Roman"/>
          <w:sz w:val="24"/>
          <w:szCs w:val="24"/>
        </w:rPr>
        <w:t xml:space="preserve"> </w:t>
      </w:r>
      <w:r w:rsidRPr="008306ED">
        <w:rPr>
          <w:rFonts w:ascii="Times New Roman" w:hAnsi="Times New Roman" w:cs="Times New Roman"/>
          <w:sz w:val="24"/>
          <w:szCs w:val="24"/>
        </w:rPr>
        <w:t xml:space="preserve"> As a class</w:t>
      </w:r>
      <w:bookmarkStart w:id="8" w:name="_GoBack"/>
      <w:bookmarkEnd w:id="8"/>
      <w:r w:rsidRPr="008306ED">
        <w:rPr>
          <w:rFonts w:ascii="Times New Roman" w:hAnsi="Times New Roman" w:cs="Times New Roman"/>
          <w:sz w:val="24"/>
          <w:szCs w:val="24"/>
        </w:rPr>
        <w:t xml:space="preserve"> you can pose 1/4 and 3/4 to students and discuss which benchmark it is closest to.</w:t>
      </w:r>
    </w:p>
    <w:p w:rsidR="00CA52F6" w:rsidRPr="008306ED" w:rsidRDefault="00CA52F6" w:rsidP="001B67F8">
      <w:pPr>
        <w:pStyle w:val="ListParagraph"/>
        <w:numPr>
          <w:ilvl w:val="0"/>
          <w:numId w:val="18"/>
        </w:numPr>
        <w:spacing w:line="240" w:lineRule="auto"/>
        <w:ind w:right="340"/>
        <w:rPr>
          <w:rFonts w:ascii="Times New Roman" w:hAnsi="Times New Roman" w:cs="Times New Roman"/>
          <w:sz w:val="24"/>
          <w:szCs w:val="24"/>
        </w:rPr>
      </w:pPr>
      <w:r>
        <w:rPr>
          <w:rFonts w:ascii="Times New Roman" w:hAnsi="Times New Roman" w:cs="Times New Roman"/>
          <w:color w:val="auto"/>
          <w:sz w:val="24"/>
          <w:szCs w:val="24"/>
        </w:rPr>
        <w:t xml:space="preserve">One option is to have </w:t>
      </w:r>
      <w:r w:rsidR="007A571C">
        <w:rPr>
          <w:rFonts w:ascii="Times New Roman" w:hAnsi="Times New Roman" w:cs="Times New Roman"/>
          <w:color w:val="auto"/>
          <w:sz w:val="24"/>
          <w:szCs w:val="24"/>
        </w:rPr>
        <w:t xml:space="preserve">students </w:t>
      </w:r>
      <w:r w:rsidRPr="003F3289">
        <w:rPr>
          <w:rFonts w:ascii="Times New Roman" w:hAnsi="Times New Roman" w:cs="Times New Roman"/>
          <w:color w:val="auto"/>
          <w:sz w:val="24"/>
          <w:szCs w:val="24"/>
        </w:rPr>
        <w:t xml:space="preserve">glue their fractions </w:t>
      </w:r>
      <w:r>
        <w:rPr>
          <w:rFonts w:ascii="Times New Roman" w:hAnsi="Times New Roman" w:cs="Times New Roman"/>
          <w:color w:val="auto"/>
          <w:sz w:val="24"/>
          <w:szCs w:val="24"/>
        </w:rPr>
        <w:t xml:space="preserve">to the work mat </w:t>
      </w:r>
      <w:r w:rsidRPr="003F3289">
        <w:rPr>
          <w:rFonts w:ascii="Times New Roman" w:hAnsi="Times New Roman" w:cs="Times New Roman"/>
          <w:color w:val="auto"/>
          <w:sz w:val="24"/>
          <w:szCs w:val="24"/>
        </w:rPr>
        <w:t>and attach their</w:t>
      </w:r>
      <w:r>
        <w:rPr>
          <w:rFonts w:ascii="Times New Roman" w:hAnsi="Times New Roman" w:cs="Times New Roman"/>
          <w:color w:val="auto"/>
          <w:sz w:val="24"/>
          <w:szCs w:val="24"/>
        </w:rPr>
        <w:t xml:space="preserve"> written justifications</w:t>
      </w:r>
      <w:r w:rsidR="007829C0">
        <w:rPr>
          <w:rFonts w:ascii="Times New Roman" w:hAnsi="Times New Roman" w:cs="Times New Roman"/>
          <w:color w:val="auto"/>
          <w:sz w:val="24"/>
          <w:szCs w:val="24"/>
        </w:rPr>
        <w:t xml:space="preserve"> to the chart</w:t>
      </w:r>
      <w:r w:rsidRPr="003F3289">
        <w:rPr>
          <w:rFonts w:ascii="Times New Roman" w:hAnsi="Times New Roman" w:cs="Times New Roman"/>
          <w:color w:val="auto"/>
          <w:sz w:val="24"/>
          <w:szCs w:val="24"/>
        </w:rPr>
        <w:t xml:space="preserve">.  </w:t>
      </w:r>
    </w:p>
    <w:p w:rsidR="008306ED" w:rsidRPr="007829C0" w:rsidRDefault="008306ED">
      <w:pPr>
        <w:rPr>
          <w:rFonts w:ascii="Times New Roman" w:hAnsi="Times New Roman" w:cs="Times New Roman"/>
          <w:sz w:val="24"/>
          <w:szCs w:val="31"/>
        </w:rPr>
      </w:pPr>
    </w:p>
    <w:p w:rsidR="004E3E49" w:rsidRPr="008306ED" w:rsidRDefault="00BE29B2">
      <w:pPr>
        <w:rPr>
          <w:rFonts w:ascii="Times New Roman" w:hAnsi="Times New Roman" w:cs="Times New Roman"/>
          <w:b/>
          <w:sz w:val="24"/>
          <w:szCs w:val="24"/>
        </w:rPr>
      </w:pPr>
      <w:r w:rsidRPr="008306ED">
        <w:rPr>
          <w:rFonts w:ascii="Times New Roman" w:hAnsi="Times New Roman" w:cs="Times New Roman"/>
          <w:b/>
          <w:sz w:val="24"/>
          <w:szCs w:val="24"/>
        </w:rPr>
        <w:t>Solutions:</w:t>
      </w:r>
    </w:p>
    <w:tbl>
      <w:tblPr>
        <w:tblStyle w:val="a0"/>
        <w:tblW w:w="891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980"/>
        <w:gridCol w:w="3690"/>
      </w:tblGrid>
      <w:tr w:rsidR="004E3E49" w:rsidRPr="008306ED" w:rsidTr="008306ED">
        <w:trPr>
          <w:trHeight w:val="240"/>
        </w:trPr>
        <w:tc>
          <w:tcPr>
            <w:tcW w:w="3240" w:type="dxa"/>
            <w:shd w:val="clear" w:color="auto" w:fill="auto"/>
            <w:tcMar>
              <w:top w:w="100" w:type="dxa"/>
              <w:left w:w="100" w:type="dxa"/>
              <w:bottom w:w="100" w:type="dxa"/>
              <w:right w:w="100" w:type="dxa"/>
            </w:tcMar>
          </w:tcPr>
          <w:p w:rsidR="004E3E49" w:rsidRPr="008306ED" w:rsidRDefault="00BE29B2" w:rsidP="008306ED">
            <w:pPr>
              <w:widowControl w:val="0"/>
              <w:spacing w:line="240" w:lineRule="auto"/>
              <w:jc w:val="center"/>
              <w:rPr>
                <w:rFonts w:ascii="Times New Roman" w:hAnsi="Times New Roman" w:cs="Times New Roman"/>
                <w:b/>
                <w:sz w:val="24"/>
                <w:szCs w:val="24"/>
              </w:rPr>
            </w:pPr>
            <w:r w:rsidRPr="008306ED">
              <w:rPr>
                <w:rFonts w:ascii="Times New Roman" w:hAnsi="Times New Roman" w:cs="Times New Roman"/>
                <w:b/>
                <w:sz w:val="24"/>
                <w:szCs w:val="24"/>
              </w:rPr>
              <w:t xml:space="preserve">Less than ½ </w:t>
            </w:r>
          </w:p>
        </w:tc>
        <w:tc>
          <w:tcPr>
            <w:tcW w:w="1980" w:type="dxa"/>
            <w:shd w:val="clear" w:color="auto" w:fill="auto"/>
            <w:tcMar>
              <w:top w:w="100" w:type="dxa"/>
              <w:left w:w="100" w:type="dxa"/>
              <w:bottom w:w="100" w:type="dxa"/>
              <w:right w:w="100" w:type="dxa"/>
            </w:tcMar>
          </w:tcPr>
          <w:p w:rsidR="004E3E49" w:rsidRPr="008306ED" w:rsidRDefault="00BE29B2" w:rsidP="008306ED">
            <w:pPr>
              <w:widowControl w:val="0"/>
              <w:spacing w:line="240" w:lineRule="auto"/>
              <w:jc w:val="center"/>
              <w:rPr>
                <w:rFonts w:ascii="Times New Roman" w:hAnsi="Times New Roman" w:cs="Times New Roman"/>
                <w:b/>
                <w:sz w:val="24"/>
                <w:szCs w:val="24"/>
              </w:rPr>
            </w:pPr>
            <w:r w:rsidRPr="008306ED">
              <w:rPr>
                <w:rFonts w:ascii="Times New Roman" w:hAnsi="Times New Roman" w:cs="Times New Roman"/>
                <w:b/>
                <w:sz w:val="24"/>
                <w:szCs w:val="24"/>
              </w:rPr>
              <w:t xml:space="preserve">Equivalent to ½ </w:t>
            </w:r>
          </w:p>
        </w:tc>
        <w:tc>
          <w:tcPr>
            <w:tcW w:w="3690" w:type="dxa"/>
            <w:shd w:val="clear" w:color="auto" w:fill="auto"/>
            <w:tcMar>
              <w:top w:w="100" w:type="dxa"/>
              <w:left w:w="100" w:type="dxa"/>
              <w:bottom w:w="100" w:type="dxa"/>
              <w:right w:w="100" w:type="dxa"/>
            </w:tcMar>
          </w:tcPr>
          <w:p w:rsidR="004E3E49" w:rsidRPr="008306ED" w:rsidRDefault="007829C0" w:rsidP="008306ED">
            <w:pPr>
              <w:widowControl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Greater</w:t>
            </w:r>
            <w:r w:rsidR="00BE29B2" w:rsidRPr="008306ED">
              <w:rPr>
                <w:rFonts w:ascii="Times New Roman" w:hAnsi="Times New Roman" w:cs="Times New Roman"/>
                <w:b/>
                <w:sz w:val="24"/>
                <w:szCs w:val="24"/>
              </w:rPr>
              <w:t xml:space="preserve"> than ½ </w:t>
            </w:r>
          </w:p>
        </w:tc>
      </w:tr>
      <w:tr w:rsidR="004E3E49" w:rsidRPr="008306ED" w:rsidTr="008306ED">
        <w:tc>
          <w:tcPr>
            <w:tcW w:w="3240" w:type="dxa"/>
            <w:shd w:val="clear" w:color="auto" w:fill="auto"/>
            <w:tcMar>
              <w:top w:w="100" w:type="dxa"/>
              <w:left w:w="100" w:type="dxa"/>
              <w:bottom w:w="100" w:type="dxa"/>
              <w:right w:w="100" w:type="dxa"/>
            </w:tcMar>
          </w:tcPr>
          <w:p w:rsidR="004E3E49" w:rsidRPr="008306ED" w:rsidRDefault="00485044" w:rsidP="008306ED">
            <w:pPr>
              <w:spacing w:before="40" w:line="240" w:lineRule="auto"/>
              <w:jc w:val="center"/>
              <w:rPr>
                <w:rFonts w:ascii="Times New Roman" w:hAnsi="Times New Roman" w:cs="Times New Roman"/>
                <w:b/>
                <w:sz w:val="24"/>
                <w:szCs w:val="24"/>
              </w:rPr>
            </w:pPr>
            <w:r w:rsidRPr="008306ED">
              <w:rPr>
                <w:rFonts w:ascii="Times New Roman" w:hAnsi="Times New Roman" w:cs="Times New Roman"/>
                <w:sz w:val="24"/>
                <w:szCs w:val="24"/>
              </w:rPr>
              <w:t>2/12, 1/6, 2/10, 1/5, 3/8, 2/6</w:t>
            </w:r>
          </w:p>
        </w:tc>
        <w:tc>
          <w:tcPr>
            <w:tcW w:w="1980" w:type="dxa"/>
            <w:shd w:val="clear" w:color="auto" w:fill="auto"/>
            <w:tcMar>
              <w:top w:w="100" w:type="dxa"/>
              <w:left w:w="100" w:type="dxa"/>
              <w:bottom w:w="100" w:type="dxa"/>
              <w:right w:w="100" w:type="dxa"/>
            </w:tcMar>
          </w:tcPr>
          <w:p w:rsidR="004E3E49" w:rsidRPr="008306ED" w:rsidRDefault="00BE29B2" w:rsidP="008306ED">
            <w:pPr>
              <w:spacing w:before="40" w:line="240" w:lineRule="auto"/>
              <w:jc w:val="center"/>
              <w:rPr>
                <w:rFonts w:ascii="Times New Roman" w:hAnsi="Times New Roman" w:cs="Times New Roman"/>
                <w:b/>
                <w:sz w:val="24"/>
                <w:szCs w:val="24"/>
              </w:rPr>
            </w:pPr>
            <w:r w:rsidRPr="008306ED">
              <w:rPr>
                <w:rFonts w:ascii="Times New Roman" w:hAnsi="Times New Roman" w:cs="Times New Roman"/>
                <w:sz w:val="24"/>
                <w:szCs w:val="24"/>
              </w:rPr>
              <w:t>3/6, 5/10</w:t>
            </w:r>
          </w:p>
        </w:tc>
        <w:tc>
          <w:tcPr>
            <w:tcW w:w="3690" w:type="dxa"/>
            <w:shd w:val="clear" w:color="auto" w:fill="auto"/>
            <w:tcMar>
              <w:top w:w="100" w:type="dxa"/>
              <w:left w:w="100" w:type="dxa"/>
              <w:bottom w:w="100" w:type="dxa"/>
              <w:right w:w="100" w:type="dxa"/>
            </w:tcMar>
          </w:tcPr>
          <w:p w:rsidR="004E3E49" w:rsidRPr="008306ED" w:rsidRDefault="00BE29B2" w:rsidP="008306ED">
            <w:pPr>
              <w:spacing w:before="40" w:line="240" w:lineRule="auto"/>
              <w:jc w:val="center"/>
              <w:rPr>
                <w:rFonts w:ascii="Times New Roman" w:hAnsi="Times New Roman" w:cs="Times New Roman"/>
                <w:b/>
                <w:sz w:val="24"/>
                <w:szCs w:val="24"/>
              </w:rPr>
            </w:pPr>
            <w:r w:rsidRPr="008306ED">
              <w:rPr>
                <w:rFonts w:ascii="Times New Roman" w:hAnsi="Times New Roman" w:cs="Times New Roman"/>
                <w:sz w:val="24"/>
                <w:szCs w:val="24"/>
              </w:rPr>
              <w:t>5/8, 5/6, 7/</w:t>
            </w:r>
            <w:r w:rsidR="008306ED">
              <w:rPr>
                <w:rFonts w:ascii="Times New Roman" w:hAnsi="Times New Roman" w:cs="Times New Roman"/>
                <w:sz w:val="24"/>
                <w:szCs w:val="24"/>
              </w:rPr>
              <w:t>6, 3/3, 9/10, 4/5, 2/3, 3/5</w:t>
            </w:r>
          </w:p>
        </w:tc>
      </w:tr>
    </w:tbl>
    <w:p w:rsidR="004E3E49" w:rsidRPr="00153A2B" w:rsidRDefault="004E3E49" w:rsidP="008306ED">
      <w:pPr>
        <w:jc w:val="center"/>
        <w:rPr>
          <w:rFonts w:ascii="Times New Roman" w:hAnsi="Times New Roman" w:cs="Times New Roman"/>
          <w:sz w:val="31"/>
          <w:szCs w:val="31"/>
        </w:rPr>
      </w:pPr>
    </w:p>
    <w:p w:rsidR="004E3E49" w:rsidRPr="00153A2B" w:rsidRDefault="004E3E49" w:rsidP="008306ED">
      <w:pPr>
        <w:rPr>
          <w:rFonts w:ascii="Times New Roman" w:hAnsi="Times New Roman" w:cs="Times New Roman"/>
          <w:b/>
          <w:sz w:val="28"/>
          <w:szCs w:val="28"/>
        </w:rPr>
      </w:pPr>
    </w:p>
    <w:p w:rsidR="004E3E49" w:rsidRPr="00153A2B" w:rsidRDefault="004E3E49" w:rsidP="008306ED">
      <w:pPr>
        <w:jc w:val="center"/>
        <w:rPr>
          <w:rFonts w:ascii="Times New Roman" w:hAnsi="Times New Roman" w:cs="Times New Roman"/>
          <w:b/>
          <w:sz w:val="28"/>
          <w:szCs w:val="28"/>
        </w:rPr>
      </w:pPr>
    </w:p>
    <w:p w:rsidR="004E3E49" w:rsidRPr="00153A2B" w:rsidRDefault="004E3E49" w:rsidP="008306ED">
      <w:pPr>
        <w:jc w:val="center"/>
        <w:rPr>
          <w:rFonts w:ascii="Times New Roman" w:hAnsi="Times New Roman" w:cs="Times New Roman"/>
          <w:b/>
          <w:sz w:val="28"/>
          <w:szCs w:val="28"/>
        </w:rPr>
      </w:pPr>
    </w:p>
    <w:p w:rsidR="004E3E49" w:rsidRPr="00153A2B" w:rsidRDefault="004E3E49" w:rsidP="008306ED">
      <w:pPr>
        <w:jc w:val="center"/>
        <w:rPr>
          <w:rFonts w:ascii="Times New Roman" w:hAnsi="Times New Roman" w:cs="Times New Roman"/>
          <w:b/>
          <w:sz w:val="28"/>
          <w:szCs w:val="28"/>
        </w:rPr>
      </w:pPr>
    </w:p>
    <w:p w:rsidR="004E3E49" w:rsidRPr="00153A2B" w:rsidRDefault="004E3E49" w:rsidP="008306ED">
      <w:pPr>
        <w:jc w:val="center"/>
        <w:rPr>
          <w:rFonts w:ascii="Times New Roman" w:hAnsi="Times New Roman" w:cs="Times New Roman"/>
          <w:b/>
          <w:sz w:val="28"/>
          <w:szCs w:val="28"/>
        </w:rPr>
      </w:pPr>
    </w:p>
    <w:p w:rsidR="004E3E49" w:rsidRPr="00153A2B" w:rsidRDefault="004E3E49" w:rsidP="008306ED">
      <w:pPr>
        <w:jc w:val="center"/>
        <w:rPr>
          <w:rFonts w:ascii="Times New Roman" w:hAnsi="Times New Roman" w:cs="Times New Roman"/>
          <w:b/>
          <w:sz w:val="28"/>
          <w:szCs w:val="28"/>
        </w:rPr>
      </w:pPr>
    </w:p>
    <w:p w:rsidR="004E3E49" w:rsidRPr="007F6688" w:rsidRDefault="00BE29B2" w:rsidP="008306ED">
      <w:pPr>
        <w:jc w:val="center"/>
        <w:rPr>
          <w:rFonts w:ascii="Times New Roman" w:hAnsi="Times New Roman" w:cs="Times New Roman"/>
          <w:b/>
          <w:sz w:val="48"/>
          <w:szCs w:val="48"/>
        </w:rPr>
      </w:pPr>
      <w:r w:rsidRPr="007F6688">
        <w:rPr>
          <w:rFonts w:ascii="Times New Roman" w:hAnsi="Times New Roman" w:cs="Times New Roman"/>
          <w:b/>
          <w:sz w:val="48"/>
          <w:szCs w:val="48"/>
        </w:rPr>
        <w:t>Place the Fraction Task Sheet</w:t>
      </w:r>
    </w:p>
    <w:p w:rsidR="004E3E49" w:rsidRPr="007F6688" w:rsidRDefault="00BE29B2" w:rsidP="008306ED">
      <w:pPr>
        <w:spacing w:line="240" w:lineRule="auto"/>
        <w:rPr>
          <w:rFonts w:ascii="Times New Roman" w:hAnsi="Times New Roman" w:cs="Times New Roman"/>
          <w:sz w:val="24"/>
        </w:rPr>
      </w:pPr>
      <w:r w:rsidRPr="007F6688">
        <w:rPr>
          <w:rFonts w:ascii="Times New Roman" w:hAnsi="Times New Roman" w:cs="Times New Roman"/>
          <w:sz w:val="24"/>
        </w:rPr>
        <w:t>Directions:  Place the fraction cards wh</w:t>
      </w:r>
      <w:r w:rsidR="007F6688">
        <w:rPr>
          <w:rFonts w:ascii="Times New Roman" w:hAnsi="Times New Roman" w:cs="Times New Roman"/>
          <w:sz w:val="24"/>
        </w:rPr>
        <w:t>ere they belong on the</w:t>
      </w:r>
      <w:r w:rsidRPr="007F6688">
        <w:rPr>
          <w:rFonts w:ascii="Times New Roman" w:hAnsi="Times New Roman" w:cs="Times New Roman"/>
          <w:sz w:val="24"/>
        </w:rPr>
        <w:t xml:space="preserve"> chart.  Be sure to explain your reasoning.</w:t>
      </w:r>
    </w:p>
    <w:tbl>
      <w:tblPr>
        <w:tblStyle w:val="a1"/>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690"/>
        <w:gridCol w:w="3510"/>
      </w:tblGrid>
      <w:tr w:rsidR="004E3E49" w:rsidRPr="00153A2B" w:rsidTr="007F6688">
        <w:tc>
          <w:tcPr>
            <w:tcW w:w="3330" w:type="dxa"/>
            <w:shd w:val="clear" w:color="auto" w:fill="auto"/>
            <w:tcMar>
              <w:top w:w="100" w:type="dxa"/>
              <w:left w:w="100" w:type="dxa"/>
              <w:bottom w:w="100" w:type="dxa"/>
              <w:right w:w="100" w:type="dxa"/>
            </w:tcMar>
          </w:tcPr>
          <w:p w:rsidR="004E3E49" w:rsidRPr="007F6688" w:rsidRDefault="00BE29B2">
            <w:pPr>
              <w:widowControl w:val="0"/>
              <w:spacing w:line="240" w:lineRule="auto"/>
              <w:jc w:val="center"/>
              <w:rPr>
                <w:rFonts w:ascii="Times New Roman" w:hAnsi="Times New Roman" w:cs="Times New Roman"/>
                <w:b/>
                <w:i/>
                <w:sz w:val="40"/>
                <w:szCs w:val="30"/>
              </w:rPr>
            </w:pPr>
            <w:r w:rsidRPr="007F6688">
              <w:rPr>
                <w:rFonts w:ascii="Times New Roman" w:hAnsi="Times New Roman" w:cs="Times New Roman"/>
                <w:b/>
                <w:i/>
                <w:sz w:val="40"/>
                <w:szCs w:val="30"/>
              </w:rPr>
              <w:t xml:space="preserve">Less than ½ </w:t>
            </w:r>
          </w:p>
        </w:tc>
        <w:tc>
          <w:tcPr>
            <w:tcW w:w="3690" w:type="dxa"/>
            <w:shd w:val="clear" w:color="auto" w:fill="auto"/>
            <w:tcMar>
              <w:top w:w="100" w:type="dxa"/>
              <w:left w:w="100" w:type="dxa"/>
              <w:bottom w:w="100" w:type="dxa"/>
              <w:right w:w="100" w:type="dxa"/>
            </w:tcMar>
          </w:tcPr>
          <w:p w:rsidR="004E3E49" w:rsidRPr="007F6688" w:rsidRDefault="00BE29B2">
            <w:pPr>
              <w:widowControl w:val="0"/>
              <w:spacing w:line="240" w:lineRule="auto"/>
              <w:jc w:val="center"/>
              <w:rPr>
                <w:rFonts w:ascii="Times New Roman" w:hAnsi="Times New Roman" w:cs="Times New Roman"/>
                <w:b/>
                <w:i/>
                <w:sz w:val="40"/>
                <w:szCs w:val="30"/>
              </w:rPr>
            </w:pPr>
            <w:r w:rsidRPr="007F6688">
              <w:rPr>
                <w:rFonts w:ascii="Times New Roman" w:hAnsi="Times New Roman" w:cs="Times New Roman"/>
                <w:b/>
                <w:i/>
                <w:sz w:val="40"/>
                <w:szCs w:val="30"/>
              </w:rPr>
              <w:t xml:space="preserve">Equivalent to ½ </w:t>
            </w:r>
          </w:p>
        </w:tc>
        <w:tc>
          <w:tcPr>
            <w:tcW w:w="3510" w:type="dxa"/>
            <w:shd w:val="clear" w:color="auto" w:fill="auto"/>
            <w:tcMar>
              <w:top w:w="100" w:type="dxa"/>
              <w:left w:w="100" w:type="dxa"/>
              <w:bottom w:w="100" w:type="dxa"/>
              <w:right w:w="100" w:type="dxa"/>
            </w:tcMar>
          </w:tcPr>
          <w:p w:rsidR="004E3E49" w:rsidRPr="007F6688" w:rsidRDefault="007829C0">
            <w:pPr>
              <w:widowControl w:val="0"/>
              <w:spacing w:line="240" w:lineRule="auto"/>
              <w:jc w:val="center"/>
              <w:rPr>
                <w:rFonts w:ascii="Times New Roman" w:hAnsi="Times New Roman" w:cs="Times New Roman"/>
                <w:b/>
                <w:i/>
                <w:sz w:val="40"/>
                <w:szCs w:val="30"/>
              </w:rPr>
            </w:pPr>
            <w:r>
              <w:rPr>
                <w:rFonts w:ascii="Times New Roman" w:hAnsi="Times New Roman" w:cs="Times New Roman"/>
                <w:b/>
                <w:i/>
                <w:sz w:val="40"/>
                <w:szCs w:val="30"/>
              </w:rPr>
              <w:t>Greater</w:t>
            </w:r>
            <w:r w:rsidR="00BE29B2" w:rsidRPr="007F6688">
              <w:rPr>
                <w:rFonts w:ascii="Times New Roman" w:hAnsi="Times New Roman" w:cs="Times New Roman"/>
                <w:b/>
                <w:i/>
                <w:sz w:val="40"/>
                <w:szCs w:val="30"/>
              </w:rPr>
              <w:t xml:space="preserve"> than ½ </w:t>
            </w:r>
          </w:p>
        </w:tc>
      </w:tr>
      <w:tr w:rsidR="004E3E49" w:rsidRPr="00153A2B" w:rsidTr="007F6688">
        <w:trPr>
          <w:trHeight w:val="420"/>
        </w:trPr>
        <w:tc>
          <w:tcPr>
            <w:tcW w:w="3330" w:type="dxa"/>
            <w:vMerge w:val="restart"/>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Default="004E3E49">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Default="007829C0">
            <w:pPr>
              <w:widowControl w:val="0"/>
              <w:spacing w:line="240" w:lineRule="auto"/>
              <w:rPr>
                <w:rFonts w:ascii="Times New Roman" w:hAnsi="Times New Roman" w:cs="Times New Roman"/>
              </w:rPr>
            </w:pPr>
          </w:p>
          <w:p w:rsidR="007829C0" w:rsidRPr="00153A2B" w:rsidRDefault="007829C0">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tc>
        <w:tc>
          <w:tcPr>
            <w:tcW w:w="3690" w:type="dxa"/>
            <w:vMerge w:val="restart"/>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val="restart"/>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r w:rsidR="004E3E49" w:rsidRPr="00153A2B" w:rsidTr="007F6688">
        <w:trPr>
          <w:trHeight w:val="420"/>
        </w:trPr>
        <w:tc>
          <w:tcPr>
            <w:tcW w:w="333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69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c>
          <w:tcPr>
            <w:tcW w:w="3510" w:type="dxa"/>
            <w:vMerge/>
            <w:shd w:val="clear" w:color="auto" w:fill="auto"/>
            <w:tcMar>
              <w:top w:w="100" w:type="dxa"/>
              <w:left w:w="100" w:type="dxa"/>
              <w:bottom w:w="100" w:type="dxa"/>
              <w:right w:w="100" w:type="dxa"/>
            </w:tcMar>
          </w:tcPr>
          <w:p w:rsidR="004E3E49" w:rsidRPr="00153A2B" w:rsidRDefault="004E3E49">
            <w:pPr>
              <w:widowControl w:val="0"/>
              <w:spacing w:line="240" w:lineRule="auto"/>
              <w:rPr>
                <w:rFonts w:ascii="Times New Roman" w:hAnsi="Times New Roman" w:cs="Times New Roman"/>
              </w:rPr>
            </w:pPr>
          </w:p>
        </w:tc>
      </w:tr>
    </w:tbl>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E3E49" w:rsidRPr="00153A2B">
        <w:trPr>
          <w:trHeight w:val="3320"/>
        </w:trPr>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16F9DABA" wp14:editId="0A48BE02">
                  <wp:extent cx="1352550" cy="2019300"/>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2"/>
                          <a:srcRect/>
                          <a:stretch>
                            <a:fillRect/>
                          </a:stretch>
                        </pic:blipFill>
                        <pic:spPr>
                          <a:xfrm>
                            <a:off x="0" y="0"/>
                            <a:ext cx="1352550" cy="20193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23ADFB31" wp14:editId="648A3D92">
                  <wp:extent cx="1352550" cy="2044700"/>
                  <wp:effectExtent l="0" t="0" r="0" b="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266901C7" wp14:editId="2575ECD0">
                  <wp:extent cx="1352550" cy="2044700"/>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380A9FE9" wp14:editId="0AA577E7">
                  <wp:extent cx="1352550" cy="2044700"/>
                  <wp:effectExtent l="0" t="0" r="0" b="0"/>
                  <wp:docPr id="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1352550" cy="2044700"/>
                          </a:xfrm>
                          <a:prstGeom prst="rect">
                            <a:avLst/>
                          </a:prstGeom>
                          <a:ln/>
                        </pic:spPr>
                      </pic:pic>
                    </a:graphicData>
                  </a:graphic>
                </wp:inline>
              </w:drawing>
            </w:r>
          </w:p>
        </w:tc>
      </w:tr>
      <w:tr w:rsidR="004E3E49" w:rsidRPr="00153A2B">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08F58C9F" wp14:editId="4F206FFA">
                  <wp:extent cx="1352550" cy="2044700"/>
                  <wp:effectExtent l="0" t="0" r="0" b="0"/>
                  <wp:docPr id="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2A7496D9" wp14:editId="55CBD22E">
                  <wp:extent cx="1352550" cy="2044700"/>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7"/>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074B1644" wp14:editId="66A1E33A">
                  <wp:extent cx="1352550" cy="2044700"/>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8"/>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6B970E92" wp14:editId="1D16E376">
                  <wp:extent cx="1352550" cy="2044700"/>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9"/>
                          <a:srcRect/>
                          <a:stretch>
                            <a:fillRect/>
                          </a:stretch>
                        </pic:blipFill>
                        <pic:spPr>
                          <a:xfrm>
                            <a:off x="0" y="0"/>
                            <a:ext cx="1352550" cy="2044700"/>
                          </a:xfrm>
                          <a:prstGeom prst="rect">
                            <a:avLst/>
                          </a:prstGeom>
                          <a:ln/>
                        </pic:spPr>
                      </pic:pic>
                    </a:graphicData>
                  </a:graphic>
                </wp:inline>
              </w:drawing>
            </w:r>
          </w:p>
        </w:tc>
      </w:tr>
      <w:tr w:rsidR="004E3E49" w:rsidRPr="00153A2B">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1220F96A" wp14:editId="160D1F4B">
                  <wp:extent cx="1352550" cy="2044700"/>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0"/>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1076342D" wp14:editId="21BC511B">
                  <wp:extent cx="1352550" cy="2032000"/>
                  <wp:effectExtent l="0" t="0" r="0" b="0"/>
                  <wp:docPr id="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1"/>
                          <a:srcRect/>
                          <a:stretch>
                            <a:fillRect/>
                          </a:stretch>
                        </pic:blipFill>
                        <pic:spPr>
                          <a:xfrm>
                            <a:off x="0" y="0"/>
                            <a:ext cx="1352550" cy="20320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50803979" wp14:editId="6229A76E">
                  <wp:extent cx="1352550" cy="2044700"/>
                  <wp:effectExtent l="0" t="0" r="0" b="0"/>
                  <wp:docPr id="1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2"/>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730903F2" wp14:editId="3BE944B7">
                  <wp:extent cx="1352550" cy="2032000"/>
                  <wp:effectExtent l="0" t="0" r="0" b="0"/>
                  <wp:docPr id="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1352550" cy="2032000"/>
                          </a:xfrm>
                          <a:prstGeom prst="rect">
                            <a:avLst/>
                          </a:prstGeom>
                          <a:ln/>
                        </pic:spPr>
                      </pic:pic>
                    </a:graphicData>
                  </a:graphic>
                </wp:inline>
              </w:drawing>
            </w:r>
          </w:p>
        </w:tc>
      </w:tr>
      <w:tr w:rsidR="004E3E49" w:rsidRPr="00153A2B">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7EFDE63C" wp14:editId="6D76901E">
                  <wp:extent cx="1352550" cy="2032000"/>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1352550" cy="20320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7883C68E" wp14:editId="726538EF">
                  <wp:extent cx="1352550" cy="2044700"/>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304612B3" wp14:editId="0B4829D5">
                  <wp:extent cx="1352550" cy="2044700"/>
                  <wp:effectExtent l="0" t="0" r="0" b="0"/>
                  <wp:docPr id="1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6"/>
                          <a:srcRect/>
                          <a:stretch>
                            <a:fillRect/>
                          </a:stretch>
                        </pic:blipFill>
                        <pic:spPr>
                          <a:xfrm>
                            <a:off x="0" y="0"/>
                            <a:ext cx="1352550" cy="2044700"/>
                          </a:xfrm>
                          <a:prstGeom prst="rect">
                            <a:avLst/>
                          </a:prstGeom>
                          <a:ln/>
                        </pic:spPr>
                      </pic:pic>
                    </a:graphicData>
                  </a:graphic>
                </wp:inline>
              </w:drawing>
            </w:r>
          </w:p>
        </w:tc>
        <w:tc>
          <w:tcPr>
            <w:tcW w:w="2340" w:type="dxa"/>
            <w:shd w:val="clear" w:color="auto" w:fill="auto"/>
            <w:tcMar>
              <w:top w:w="100" w:type="dxa"/>
              <w:left w:w="100" w:type="dxa"/>
              <w:bottom w:w="100" w:type="dxa"/>
              <w:right w:w="100" w:type="dxa"/>
            </w:tcMar>
          </w:tcPr>
          <w:p w:rsidR="004E3E49" w:rsidRPr="00153A2B" w:rsidRDefault="00BE29B2">
            <w:pPr>
              <w:widowControl w:val="0"/>
              <w:spacing w:line="240" w:lineRule="auto"/>
              <w:rPr>
                <w:rFonts w:ascii="Times New Roman" w:hAnsi="Times New Roman" w:cs="Times New Roman"/>
                <w:b/>
                <w:sz w:val="28"/>
                <w:szCs w:val="28"/>
              </w:rPr>
            </w:pPr>
            <w:r w:rsidRPr="00153A2B">
              <w:rPr>
                <w:rFonts w:ascii="Times New Roman" w:hAnsi="Times New Roman" w:cs="Times New Roman"/>
                <w:b/>
                <w:noProof/>
                <w:sz w:val="28"/>
                <w:szCs w:val="28"/>
                <w:lang w:val="en-US"/>
              </w:rPr>
              <w:drawing>
                <wp:inline distT="114300" distB="114300" distL="114300" distR="114300" wp14:anchorId="6A798AD2" wp14:editId="53CF8E34">
                  <wp:extent cx="1352550" cy="2044700"/>
                  <wp:effectExtent l="0" t="0" r="0" b="0"/>
                  <wp:docPr id="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7"/>
                          <a:srcRect/>
                          <a:stretch>
                            <a:fillRect/>
                          </a:stretch>
                        </pic:blipFill>
                        <pic:spPr>
                          <a:xfrm>
                            <a:off x="0" y="0"/>
                            <a:ext cx="1352550" cy="2044700"/>
                          </a:xfrm>
                          <a:prstGeom prst="rect">
                            <a:avLst/>
                          </a:prstGeom>
                          <a:ln/>
                        </pic:spPr>
                      </pic:pic>
                    </a:graphicData>
                  </a:graphic>
                </wp:inline>
              </w:drawing>
            </w:r>
          </w:p>
        </w:tc>
      </w:tr>
    </w:tbl>
    <w:p w:rsidR="004E3E49" w:rsidRPr="007829C0" w:rsidRDefault="004E3E49" w:rsidP="007829C0">
      <w:pPr>
        <w:rPr>
          <w:rFonts w:ascii="Times New Roman" w:hAnsi="Times New Roman" w:cs="Times New Roman"/>
          <w:b/>
          <w:sz w:val="2"/>
          <w:szCs w:val="2"/>
        </w:rPr>
      </w:pPr>
    </w:p>
    <w:sectPr w:rsidR="004E3E49" w:rsidRPr="007829C0" w:rsidSect="007F6688">
      <w:footerReference w:type="default" r:id="rId28"/>
      <w:pgSz w:w="12240" w:h="15840"/>
      <w:pgMar w:top="720" w:right="1440" w:bottom="720" w:left="1440" w:header="0" w:footer="6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1F" w:rsidRDefault="0006121F" w:rsidP="007F6688">
      <w:pPr>
        <w:spacing w:line="240" w:lineRule="auto"/>
      </w:pPr>
      <w:r>
        <w:separator/>
      </w:r>
    </w:p>
  </w:endnote>
  <w:endnote w:type="continuationSeparator" w:id="0">
    <w:p w:rsidR="0006121F" w:rsidRDefault="0006121F" w:rsidP="007F6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88" w:rsidRDefault="007F6688">
    <w:pPr>
      <w:pStyle w:val="Footer"/>
      <w:rPr>
        <w:rFonts w:ascii="Times New Roman" w:hAnsi="Times New Roman" w:cs="Times New Roman"/>
        <w:sz w:val="18"/>
      </w:rPr>
    </w:pPr>
    <w:r>
      <w:rPr>
        <w:rFonts w:ascii="Times New Roman" w:hAnsi="Times New Roman" w:cs="Times New Roman"/>
        <w:noProof/>
        <w:sz w:val="18"/>
        <w:lang w:val="en-US"/>
      </w:rPr>
      <mc:AlternateContent>
        <mc:Choice Requires="wps">
          <w:drawing>
            <wp:anchor distT="0" distB="0" distL="114300" distR="114300" simplePos="0" relativeHeight="251659264" behindDoc="0" locked="0" layoutInCell="1" allowOverlap="1" wp14:anchorId="6D2F741F" wp14:editId="5086CC63">
              <wp:simplePos x="0" y="0"/>
              <wp:positionH relativeFrom="column">
                <wp:posOffset>-47625</wp:posOffset>
              </wp:positionH>
              <wp:positionV relativeFrom="paragraph">
                <wp:posOffset>110490</wp:posOffset>
              </wp:positionV>
              <wp:extent cx="6000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8.7pt" to="468.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" strokecolor="black [3040]"/>
          </w:pict>
        </mc:Fallback>
      </mc:AlternateContent>
    </w:r>
  </w:p>
  <w:p w:rsidR="007F6688" w:rsidRPr="007F6688" w:rsidRDefault="007F6688">
    <w:pPr>
      <w:pStyle w:val="Footer"/>
      <w:rPr>
        <w:rFonts w:ascii="Times New Roman" w:hAnsi="Times New Roman" w:cs="Times New Roman"/>
        <w:sz w:val="18"/>
      </w:rPr>
    </w:pPr>
    <w:r w:rsidRPr="007F6688">
      <w:rPr>
        <w:rFonts w:ascii="Times New Roman" w:hAnsi="Times New Roman" w:cs="Times New Roman"/>
        <w:sz w:val="18"/>
      </w:rPr>
      <w:t xml:space="preserve">NC DEPARTMENT OF PUBLIC INSTRUCTION                                  </w:t>
    </w:r>
    <w:r>
      <w:rPr>
        <w:rFonts w:ascii="Times New Roman" w:hAnsi="Times New Roman" w:cs="Times New Roman"/>
        <w:sz w:val="18"/>
      </w:rPr>
      <w:t xml:space="preserve">                                                       </w:t>
    </w:r>
    <w:r w:rsidRPr="007F6688">
      <w:rPr>
        <w:rFonts w:ascii="Times New Roman" w:hAnsi="Times New Roman" w:cs="Times New Roman"/>
        <w:sz w:val="18"/>
      </w:rPr>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1F" w:rsidRDefault="0006121F" w:rsidP="007F6688">
      <w:pPr>
        <w:spacing w:line="240" w:lineRule="auto"/>
      </w:pPr>
      <w:r>
        <w:separator/>
      </w:r>
    </w:p>
  </w:footnote>
  <w:footnote w:type="continuationSeparator" w:id="0">
    <w:p w:rsidR="0006121F" w:rsidRDefault="0006121F" w:rsidP="007F66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5C2"/>
    <w:multiLevelType w:val="hybridMultilevel"/>
    <w:tmpl w:val="B95C8838"/>
    <w:lvl w:ilvl="0" w:tplc="A54CFC88">
      <w:numFmt w:val="bullet"/>
      <w:lvlText w:val="·"/>
      <w:lvlJc w:val="left"/>
      <w:pPr>
        <w:ind w:left="1835" w:hanging="615"/>
      </w:pPr>
      <w:rPr>
        <w:rFonts w:ascii="Times New Roman" w:eastAsia="Arial" w:hAnsi="Times New Roman" w:cs="Times New Roman"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3545802"/>
    <w:multiLevelType w:val="hybridMultilevel"/>
    <w:tmpl w:val="2F589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F7A48"/>
    <w:multiLevelType w:val="multilevel"/>
    <w:tmpl w:val="D6C01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CC5149"/>
    <w:multiLevelType w:val="hybridMultilevel"/>
    <w:tmpl w:val="59AA2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36282E"/>
    <w:multiLevelType w:val="multilevel"/>
    <w:tmpl w:val="3C1C7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C044E8"/>
    <w:multiLevelType w:val="hybridMultilevel"/>
    <w:tmpl w:val="86B67A5C"/>
    <w:lvl w:ilvl="0" w:tplc="04090001">
      <w:start w:val="1"/>
      <w:numFmt w:val="bullet"/>
      <w:lvlText w:val=""/>
      <w:lvlJc w:val="left"/>
      <w:pPr>
        <w:ind w:left="1335" w:hanging="615"/>
      </w:pPr>
      <w:rPr>
        <w:rFonts w:ascii="Symbol" w:hAnsi="Symbol" w:hint="default"/>
      </w:rPr>
    </w:lvl>
    <w:lvl w:ilvl="1" w:tplc="04090001">
      <w:start w:val="1"/>
      <w:numFmt w:val="bullet"/>
      <w:lvlText w:val=""/>
      <w:lvlJc w:val="left"/>
      <w:pPr>
        <w:ind w:left="2055" w:hanging="615"/>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710CCB"/>
    <w:multiLevelType w:val="hybridMultilevel"/>
    <w:tmpl w:val="C92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86035"/>
    <w:multiLevelType w:val="hybridMultilevel"/>
    <w:tmpl w:val="4C024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C5DDD"/>
    <w:multiLevelType w:val="hybridMultilevel"/>
    <w:tmpl w:val="DDE40478"/>
    <w:lvl w:ilvl="0" w:tplc="0DE67E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48122E"/>
    <w:multiLevelType w:val="hybridMultilevel"/>
    <w:tmpl w:val="41247080"/>
    <w:lvl w:ilvl="0" w:tplc="0DE67E40">
      <w:numFmt w:val="bullet"/>
      <w:lvlText w:val="·"/>
      <w:lvlJc w:val="left"/>
      <w:pPr>
        <w:ind w:left="2300" w:hanging="360"/>
      </w:pPr>
      <w:rPr>
        <w:rFonts w:ascii="Times New Roman" w:eastAsia="Arial"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0">
    <w:nsid w:val="4677754F"/>
    <w:multiLevelType w:val="hybridMultilevel"/>
    <w:tmpl w:val="7866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203E08"/>
    <w:multiLevelType w:val="hybridMultilevel"/>
    <w:tmpl w:val="12F8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33D95"/>
    <w:multiLevelType w:val="multilevel"/>
    <w:tmpl w:val="8314F6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962608B"/>
    <w:multiLevelType w:val="hybridMultilevel"/>
    <w:tmpl w:val="72F4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035C2"/>
    <w:multiLevelType w:val="multilevel"/>
    <w:tmpl w:val="163ECB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4F60229"/>
    <w:multiLevelType w:val="multilevel"/>
    <w:tmpl w:val="3E82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7016637"/>
    <w:multiLevelType w:val="hybridMultilevel"/>
    <w:tmpl w:val="20E8E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6370FF"/>
    <w:multiLevelType w:val="hybridMultilevel"/>
    <w:tmpl w:val="877A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E1ECC"/>
    <w:multiLevelType w:val="hybridMultilevel"/>
    <w:tmpl w:val="53D0CA60"/>
    <w:lvl w:ilvl="0" w:tplc="04090001">
      <w:start w:val="1"/>
      <w:numFmt w:val="bullet"/>
      <w:lvlText w:val=""/>
      <w:lvlJc w:val="left"/>
      <w:pPr>
        <w:ind w:left="1335" w:hanging="615"/>
      </w:pPr>
      <w:rPr>
        <w:rFonts w:ascii="Symbol" w:hAnsi="Symbol" w:hint="default"/>
      </w:rPr>
    </w:lvl>
    <w:lvl w:ilvl="1" w:tplc="04090003">
      <w:start w:val="1"/>
      <w:numFmt w:val="bullet"/>
      <w:lvlText w:val="o"/>
      <w:lvlJc w:val="left"/>
      <w:pPr>
        <w:ind w:left="2055" w:hanging="615"/>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090685"/>
    <w:multiLevelType w:val="hybridMultilevel"/>
    <w:tmpl w:val="04B609C2"/>
    <w:lvl w:ilvl="0" w:tplc="04090001">
      <w:start w:val="1"/>
      <w:numFmt w:val="bullet"/>
      <w:lvlText w:val=""/>
      <w:lvlJc w:val="left"/>
      <w:pPr>
        <w:ind w:left="1335" w:hanging="615"/>
      </w:pPr>
      <w:rPr>
        <w:rFonts w:ascii="Symbol" w:hAnsi="Symbol" w:hint="default"/>
      </w:rPr>
    </w:lvl>
    <w:lvl w:ilvl="1" w:tplc="B984B70E">
      <w:numFmt w:val="bullet"/>
      <w:lvlText w:val="·"/>
      <w:lvlJc w:val="left"/>
      <w:pPr>
        <w:ind w:left="2055" w:hanging="615"/>
      </w:pPr>
      <w:rPr>
        <w:rFonts w:ascii="Times New Roman" w:eastAsia="Aria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FE2173"/>
    <w:multiLevelType w:val="hybridMultilevel"/>
    <w:tmpl w:val="C51AFB68"/>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num w:numId="1">
    <w:abstractNumId w:val="15"/>
  </w:num>
  <w:num w:numId="2">
    <w:abstractNumId w:val="4"/>
  </w:num>
  <w:num w:numId="3">
    <w:abstractNumId w:val="2"/>
  </w:num>
  <w:num w:numId="4">
    <w:abstractNumId w:val="3"/>
  </w:num>
  <w:num w:numId="5">
    <w:abstractNumId w:val="8"/>
  </w:num>
  <w:num w:numId="6">
    <w:abstractNumId w:val="9"/>
  </w:num>
  <w:num w:numId="7">
    <w:abstractNumId w:val="0"/>
  </w:num>
  <w:num w:numId="8">
    <w:abstractNumId w:val="19"/>
  </w:num>
  <w:num w:numId="9">
    <w:abstractNumId w:val="20"/>
  </w:num>
  <w:num w:numId="10">
    <w:abstractNumId w:val="5"/>
  </w:num>
  <w:num w:numId="11">
    <w:abstractNumId w:val="17"/>
  </w:num>
  <w:num w:numId="12">
    <w:abstractNumId w:val="18"/>
  </w:num>
  <w:num w:numId="13">
    <w:abstractNumId w:val="13"/>
  </w:num>
  <w:num w:numId="14">
    <w:abstractNumId w:val="6"/>
  </w:num>
  <w:num w:numId="15">
    <w:abstractNumId w:val="16"/>
  </w:num>
  <w:num w:numId="16">
    <w:abstractNumId w:val="12"/>
  </w:num>
  <w:num w:numId="17">
    <w:abstractNumId w:val="14"/>
  </w:num>
  <w:num w:numId="18">
    <w:abstractNumId w:val="11"/>
  </w:num>
  <w:num w:numId="19">
    <w:abstractNumId w:val="1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4E3E49"/>
    <w:rsid w:val="00015D9E"/>
    <w:rsid w:val="0006121F"/>
    <w:rsid w:val="00153A2B"/>
    <w:rsid w:val="001B67F8"/>
    <w:rsid w:val="002B1CAA"/>
    <w:rsid w:val="002B7C08"/>
    <w:rsid w:val="003F3289"/>
    <w:rsid w:val="00435551"/>
    <w:rsid w:val="00473EE3"/>
    <w:rsid w:val="00485044"/>
    <w:rsid w:val="004E3E49"/>
    <w:rsid w:val="005578EA"/>
    <w:rsid w:val="00566F51"/>
    <w:rsid w:val="006D58A1"/>
    <w:rsid w:val="006E0918"/>
    <w:rsid w:val="007829C0"/>
    <w:rsid w:val="007A571C"/>
    <w:rsid w:val="007E5978"/>
    <w:rsid w:val="007F6688"/>
    <w:rsid w:val="008306ED"/>
    <w:rsid w:val="00912EEE"/>
    <w:rsid w:val="009A54E1"/>
    <w:rsid w:val="00B44762"/>
    <w:rsid w:val="00BE29B2"/>
    <w:rsid w:val="00C62053"/>
    <w:rsid w:val="00C85394"/>
    <w:rsid w:val="00CA52F6"/>
    <w:rsid w:val="00DA6B14"/>
    <w:rsid w:val="00E01B70"/>
    <w:rsid w:val="00E3352D"/>
    <w:rsid w:val="00EC3229"/>
    <w:rsid w:val="00EE04FD"/>
    <w:rsid w:val="00F5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A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2B"/>
    <w:rPr>
      <w:rFonts w:ascii="Tahoma" w:hAnsi="Tahoma" w:cs="Tahoma"/>
      <w:sz w:val="16"/>
      <w:szCs w:val="16"/>
    </w:rPr>
  </w:style>
  <w:style w:type="paragraph" w:styleId="ListParagraph">
    <w:name w:val="List Paragraph"/>
    <w:basedOn w:val="Normal"/>
    <w:uiPriority w:val="34"/>
    <w:qFormat/>
    <w:rsid w:val="00153A2B"/>
    <w:pPr>
      <w:ind w:left="720"/>
      <w:contextualSpacing/>
    </w:pPr>
  </w:style>
  <w:style w:type="paragraph" w:styleId="Header">
    <w:name w:val="header"/>
    <w:basedOn w:val="Normal"/>
    <w:link w:val="HeaderChar"/>
    <w:uiPriority w:val="99"/>
    <w:unhideWhenUsed/>
    <w:rsid w:val="007F6688"/>
    <w:pPr>
      <w:tabs>
        <w:tab w:val="center" w:pos="4680"/>
        <w:tab w:val="right" w:pos="9360"/>
      </w:tabs>
      <w:spacing w:line="240" w:lineRule="auto"/>
    </w:pPr>
  </w:style>
  <w:style w:type="character" w:customStyle="1" w:styleId="HeaderChar">
    <w:name w:val="Header Char"/>
    <w:basedOn w:val="DefaultParagraphFont"/>
    <w:link w:val="Header"/>
    <w:uiPriority w:val="99"/>
    <w:rsid w:val="007F6688"/>
  </w:style>
  <w:style w:type="paragraph" w:styleId="Footer">
    <w:name w:val="footer"/>
    <w:basedOn w:val="Normal"/>
    <w:link w:val="FooterChar"/>
    <w:uiPriority w:val="99"/>
    <w:unhideWhenUsed/>
    <w:rsid w:val="007F6688"/>
    <w:pPr>
      <w:tabs>
        <w:tab w:val="center" w:pos="4680"/>
        <w:tab w:val="right" w:pos="9360"/>
      </w:tabs>
      <w:spacing w:line="240" w:lineRule="auto"/>
    </w:pPr>
  </w:style>
  <w:style w:type="character" w:customStyle="1" w:styleId="FooterChar">
    <w:name w:val="Footer Char"/>
    <w:basedOn w:val="DefaultParagraphFont"/>
    <w:link w:val="Footer"/>
    <w:uiPriority w:val="99"/>
    <w:rsid w:val="007F6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A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2B"/>
    <w:rPr>
      <w:rFonts w:ascii="Tahoma" w:hAnsi="Tahoma" w:cs="Tahoma"/>
      <w:sz w:val="16"/>
      <w:szCs w:val="16"/>
    </w:rPr>
  </w:style>
  <w:style w:type="paragraph" w:styleId="ListParagraph">
    <w:name w:val="List Paragraph"/>
    <w:basedOn w:val="Normal"/>
    <w:uiPriority w:val="34"/>
    <w:qFormat/>
    <w:rsid w:val="00153A2B"/>
    <w:pPr>
      <w:ind w:left="720"/>
      <w:contextualSpacing/>
    </w:pPr>
  </w:style>
  <w:style w:type="paragraph" w:styleId="Header">
    <w:name w:val="header"/>
    <w:basedOn w:val="Normal"/>
    <w:link w:val="HeaderChar"/>
    <w:uiPriority w:val="99"/>
    <w:unhideWhenUsed/>
    <w:rsid w:val="007F6688"/>
    <w:pPr>
      <w:tabs>
        <w:tab w:val="center" w:pos="4680"/>
        <w:tab w:val="right" w:pos="9360"/>
      </w:tabs>
      <w:spacing w:line="240" w:lineRule="auto"/>
    </w:pPr>
  </w:style>
  <w:style w:type="character" w:customStyle="1" w:styleId="HeaderChar">
    <w:name w:val="Header Char"/>
    <w:basedOn w:val="DefaultParagraphFont"/>
    <w:link w:val="Header"/>
    <w:uiPriority w:val="99"/>
    <w:rsid w:val="007F6688"/>
  </w:style>
  <w:style w:type="paragraph" w:styleId="Footer">
    <w:name w:val="footer"/>
    <w:basedOn w:val="Normal"/>
    <w:link w:val="FooterChar"/>
    <w:uiPriority w:val="99"/>
    <w:unhideWhenUsed/>
    <w:rsid w:val="007F6688"/>
    <w:pPr>
      <w:tabs>
        <w:tab w:val="center" w:pos="4680"/>
        <w:tab w:val="right" w:pos="9360"/>
      </w:tabs>
      <w:spacing w:line="240" w:lineRule="auto"/>
    </w:pPr>
  </w:style>
  <w:style w:type="character" w:customStyle="1" w:styleId="FooterChar">
    <w:name w:val="Footer Char"/>
    <w:basedOn w:val="DefaultParagraphFont"/>
    <w:link w:val="Footer"/>
    <w:uiPriority w:val="99"/>
    <w:rsid w:val="007F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AFBD-C3C7-4354-8534-E6B336FB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3</cp:revision>
  <dcterms:created xsi:type="dcterms:W3CDTF">2018-09-28T21:32:00Z</dcterms:created>
  <dcterms:modified xsi:type="dcterms:W3CDTF">2018-09-29T13:55:00Z</dcterms:modified>
</cp:coreProperties>
</file>