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3B17" w:rsidRPr="004B52A5" w:rsidRDefault="006E077F">
      <w:pPr>
        <w:spacing w:after="240"/>
        <w:jc w:val="center"/>
        <w:rPr>
          <w:b/>
          <w:sz w:val="40"/>
          <w:szCs w:val="40"/>
        </w:rPr>
      </w:pPr>
      <w:r w:rsidRPr="004B52A5">
        <w:rPr>
          <w:b/>
          <w:sz w:val="40"/>
          <w:szCs w:val="40"/>
        </w:rPr>
        <w:t>Who Am I? Puzzles</w:t>
      </w:r>
    </w:p>
    <w:tbl>
      <w:tblPr>
        <w:tblStyle w:val="a"/>
        <w:tblW w:w="964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8"/>
      </w:tblGrid>
      <w:tr w:rsidR="00333B17">
        <w:tc>
          <w:tcPr>
            <w:tcW w:w="9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B17" w:rsidRDefault="000B2DF9" w:rsidP="00B93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 this lesson</w:t>
            </w:r>
            <w:r w:rsidR="00B93A06">
              <w:t>,</w:t>
            </w:r>
            <w:r>
              <w:t xml:space="preserve"> students </w:t>
            </w:r>
            <w:r w:rsidR="004A2311">
              <w:t xml:space="preserve">solve Who Am I? </w:t>
            </w:r>
            <w:proofErr w:type="gramStart"/>
            <w:r w:rsidR="004A2311">
              <w:t>puzzles</w:t>
            </w:r>
            <w:proofErr w:type="gramEnd"/>
            <w:r w:rsidR="004A2311">
              <w:t xml:space="preserve"> that require </w:t>
            </w:r>
            <w:r w:rsidR="00B93A06">
              <w:t xml:space="preserve">them </w:t>
            </w:r>
            <w:r w:rsidR="004A2311">
              <w:t xml:space="preserve"> to compare fractions and apply understanding of equivalent fractions and benchmark fractions. </w:t>
            </w:r>
          </w:p>
        </w:tc>
      </w:tr>
    </w:tbl>
    <w:p w:rsidR="00333B17" w:rsidRDefault="00333B17"/>
    <w:p w:rsidR="00333B17" w:rsidRDefault="00866163">
      <w:r>
        <w:rPr>
          <w:b/>
        </w:rPr>
        <w:t>NC Mathematics Standard(s):</w:t>
      </w:r>
    </w:p>
    <w:p w:rsidR="002C7554" w:rsidRDefault="004B52A5" w:rsidP="00B833F5">
      <w:pPr>
        <w:ind w:left="360"/>
        <w:rPr>
          <w:b/>
        </w:rPr>
      </w:pPr>
      <w:r>
        <w:rPr>
          <w:b/>
        </w:rPr>
        <w:t>Number and</w:t>
      </w:r>
      <w:r w:rsidR="00EF506B">
        <w:rPr>
          <w:b/>
        </w:rPr>
        <w:t xml:space="preserve"> O</w:t>
      </w:r>
      <w:r>
        <w:rPr>
          <w:b/>
        </w:rPr>
        <w:t xml:space="preserve">perations </w:t>
      </w:r>
      <w:r w:rsidR="00EF506B">
        <w:rPr>
          <w:b/>
        </w:rPr>
        <w:t>- F</w:t>
      </w:r>
      <w:r>
        <w:rPr>
          <w:b/>
        </w:rPr>
        <w:t>ractions</w:t>
      </w:r>
    </w:p>
    <w:p w:rsidR="00B833F5" w:rsidRDefault="00753C60" w:rsidP="00753C60">
      <w:pPr>
        <w:ind w:left="360"/>
      </w:pPr>
      <w:r>
        <w:rPr>
          <w:b/>
        </w:rPr>
        <w:t>NC.</w:t>
      </w:r>
      <w:r w:rsidR="00532170">
        <w:rPr>
          <w:b/>
        </w:rPr>
        <w:t>4.</w:t>
      </w:r>
      <w:r w:rsidR="00532170" w:rsidRPr="000B2DF9">
        <w:rPr>
          <w:b/>
        </w:rPr>
        <w:t>NF.2</w:t>
      </w:r>
      <w:r w:rsidR="00532170">
        <w:t xml:space="preserve"> Compare</w:t>
      </w:r>
      <w:r w:rsidR="00B833F5">
        <w:t xml:space="preserve"> two fractions with different numerators and different denominators, </w:t>
      </w:r>
      <w:r w:rsidR="006754A9">
        <w:t>e.g., by creating common</w:t>
      </w:r>
      <w:r w:rsidR="00B833F5">
        <w:t xml:space="preserve"> denominators</w:t>
      </w:r>
      <w:r w:rsidR="006754A9">
        <w:t xml:space="preserve"> or numerators, or by comparing to a benchmark such as ½.</w:t>
      </w:r>
      <w:r w:rsidR="00B833F5">
        <w:t xml:space="preserve"> Recognize that comparisons are valid only when the two fractions refer to the same whole. Record the results of comparisons with symbols &gt;, =, or &gt; </w:t>
      </w:r>
      <w:r w:rsidR="007C5F67">
        <w:t>and justify the conclusions by using a fraction model.</w:t>
      </w:r>
    </w:p>
    <w:p w:rsidR="00B833F5" w:rsidRDefault="00B833F5" w:rsidP="00B93A06">
      <w:pPr>
        <w:pStyle w:val="ListParagraph"/>
        <w:numPr>
          <w:ilvl w:val="0"/>
          <w:numId w:val="14"/>
        </w:numPr>
        <w:ind w:left="990"/>
      </w:pPr>
      <w:r>
        <w:t xml:space="preserve">Reasoning about their size and using area and length models. </w:t>
      </w:r>
    </w:p>
    <w:p w:rsidR="00B833F5" w:rsidRDefault="00B833F5" w:rsidP="00B93A06">
      <w:pPr>
        <w:pStyle w:val="ListParagraph"/>
        <w:numPr>
          <w:ilvl w:val="0"/>
          <w:numId w:val="14"/>
        </w:numPr>
        <w:ind w:left="990"/>
      </w:pPr>
      <w:r>
        <w:t xml:space="preserve">Using benchmark fractions 0, ½, and a whole. </w:t>
      </w:r>
    </w:p>
    <w:p w:rsidR="00B833F5" w:rsidRPr="000B2DF9" w:rsidRDefault="00B833F5" w:rsidP="00B93A06">
      <w:pPr>
        <w:pStyle w:val="ListParagraph"/>
        <w:numPr>
          <w:ilvl w:val="0"/>
          <w:numId w:val="14"/>
        </w:numPr>
        <w:ind w:left="990"/>
        <w:rPr>
          <w:b/>
        </w:rPr>
      </w:pPr>
      <w:r>
        <w:t>Comparing common numerator or common denominators.</w:t>
      </w:r>
    </w:p>
    <w:p w:rsidR="00B833F5" w:rsidRDefault="00B833F5"/>
    <w:p w:rsidR="00333B17" w:rsidRDefault="00866163">
      <w:r>
        <w:rPr>
          <w:b/>
        </w:rPr>
        <w:t>Standards for Mathematical Practice:</w:t>
      </w:r>
    </w:p>
    <w:p w:rsidR="00EF506B" w:rsidRDefault="00B833F5" w:rsidP="00096070">
      <w:pPr>
        <w:tabs>
          <w:tab w:val="left" w:pos="720"/>
        </w:tabs>
        <w:ind w:left="720" w:hanging="360"/>
      </w:pPr>
      <w:r>
        <w:t xml:space="preserve">1. Make sense of problems and persevere in solving them. </w:t>
      </w:r>
    </w:p>
    <w:p w:rsidR="000B1D61" w:rsidRPr="00EF506B" w:rsidRDefault="000B1D61">
      <w:pPr>
        <w:tabs>
          <w:tab w:val="left" w:pos="720"/>
        </w:tabs>
        <w:ind w:left="720" w:hanging="360"/>
      </w:pPr>
      <w:r>
        <w:t xml:space="preserve">7. Look for and make use of structure. </w:t>
      </w:r>
    </w:p>
    <w:p w:rsidR="00333B17" w:rsidRDefault="00333B17"/>
    <w:p w:rsidR="00333B17" w:rsidRDefault="00866163">
      <w:r>
        <w:rPr>
          <w:b/>
        </w:rPr>
        <w:t>Student Outcomes:</w:t>
      </w:r>
    </w:p>
    <w:p w:rsidR="000B2DF9" w:rsidRDefault="000B2DF9" w:rsidP="00DB7AE4">
      <w:pPr>
        <w:numPr>
          <w:ilvl w:val="0"/>
          <w:numId w:val="1"/>
        </w:numPr>
      </w:pPr>
      <w:r>
        <w:t xml:space="preserve">I can </w:t>
      </w:r>
      <w:r w:rsidR="00DB7AE4">
        <w:t>use equivalent fractions and benchmark fractions to solve fractions puzzles.</w:t>
      </w:r>
    </w:p>
    <w:p w:rsidR="00DB7AE4" w:rsidRDefault="00DB7AE4" w:rsidP="00DB7AE4">
      <w:pPr>
        <w:numPr>
          <w:ilvl w:val="0"/>
          <w:numId w:val="1"/>
        </w:numPr>
      </w:pPr>
      <w:r>
        <w:t xml:space="preserve">I can communicate my reasoning and problem solving strategies to my classmates. </w:t>
      </w:r>
    </w:p>
    <w:p w:rsidR="000B2DF9" w:rsidRDefault="000B2DF9" w:rsidP="000B2DF9">
      <w:pPr>
        <w:ind w:left="720"/>
      </w:pPr>
    </w:p>
    <w:p w:rsidR="00333B17" w:rsidRDefault="00866163">
      <w:pPr>
        <w:rPr>
          <w:b/>
        </w:rPr>
      </w:pPr>
      <w:r>
        <w:rPr>
          <w:b/>
        </w:rPr>
        <w:t>Math Language:</w:t>
      </w:r>
    </w:p>
    <w:p w:rsidR="00F45F7E" w:rsidRPr="00F45F7E" w:rsidRDefault="00753C60" w:rsidP="00F45F7E">
      <w:pPr>
        <w:pStyle w:val="ListParagraph"/>
        <w:numPr>
          <w:ilvl w:val="0"/>
          <w:numId w:val="6"/>
        </w:numPr>
        <w:rPr>
          <w:b/>
        </w:rPr>
      </w:pPr>
      <w:r>
        <w:t>d</w:t>
      </w:r>
      <w:r w:rsidR="00F45F7E">
        <w:t>enominator</w:t>
      </w:r>
      <w:r>
        <w:t>/numerator</w:t>
      </w:r>
    </w:p>
    <w:p w:rsidR="00F45F7E" w:rsidRDefault="00753C60" w:rsidP="00047EA5">
      <w:pPr>
        <w:pStyle w:val="ListParagraph"/>
        <w:numPr>
          <w:ilvl w:val="0"/>
          <w:numId w:val="6"/>
        </w:numPr>
      </w:pPr>
      <w:r>
        <w:t>e</w:t>
      </w:r>
      <w:r w:rsidR="00F45F7E">
        <w:t>quivalent</w:t>
      </w:r>
    </w:p>
    <w:p w:rsidR="00333B17" w:rsidRDefault="00753C60" w:rsidP="00753C60">
      <w:pPr>
        <w:pStyle w:val="ListParagraph"/>
        <w:numPr>
          <w:ilvl w:val="0"/>
          <w:numId w:val="6"/>
        </w:numPr>
      </w:pPr>
      <w:r>
        <w:t>g</w:t>
      </w:r>
      <w:r w:rsidR="003819DA">
        <w:t xml:space="preserve">reater </w:t>
      </w:r>
      <w:r w:rsidR="00F45F7E">
        <w:t>than</w:t>
      </w:r>
      <w:r>
        <w:t>/l</w:t>
      </w:r>
      <w:r w:rsidR="00F45F7E">
        <w:t>ess than</w:t>
      </w:r>
      <w:r w:rsidR="004D128C">
        <w:t xml:space="preserve"> </w:t>
      </w:r>
    </w:p>
    <w:p w:rsidR="004D128C" w:rsidRDefault="004D128C" w:rsidP="004D128C">
      <w:pPr>
        <w:pStyle w:val="ListParagraph"/>
      </w:pPr>
    </w:p>
    <w:p w:rsidR="00333B17" w:rsidRDefault="00866163" w:rsidP="00D72B97">
      <w:pPr>
        <w:ind w:right="432"/>
      </w:pPr>
      <w:r>
        <w:rPr>
          <w:b/>
        </w:rPr>
        <w:t>Materials:</w:t>
      </w:r>
    </w:p>
    <w:p w:rsidR="000B1D61" w:rsidRDefault="00732161" w:rsidP="00F45F7E">
      <w:pPr>
        <w:pStyle w:val="ListParagraph"/>
        <w:numPr>
          <w:ilvl w:val="0"/>
          <w:numId w:val="32"/>
        </w:numPr>
        <w:ind w:right="432"/>
      </w:pPr>
      <w:r>
        <w:t xml:space="preserve">Puzzle cards (attached) </w:t>
      </w:r>
    </w:p>
    <w:p w:rsidR="00333B17" w:rsidRDefault="00333B17" w:rsidP="00D72B97">
      <w:pPr>
        <w:ind w:right="432"/>
      </w:pPr>
    </w:p>
    <w:p w:rsidR="00333B17" w:rsidRDefault="00866163" w:rsidP="00D72B97">
      <w:pPr>
        <w:ind w:right="432"/>
      </w:pPr>
      <w:r>
        <w:rPr>
          <w:b/>
        </w:rPr>
        <w:t>Advance Preparation</w:t>
      </w:r>
      <w:r>
        <w:t xml:space="preserve">: </w:t>
      </w:r>
    </w:p>
    <w:p w:rsidR="00333B17" w:rsidRDefault="00C407E1" w:rsidP="00F45F7E">
      <w:pPr>
        <w:pStyle w:val="ListParagraph"/>
        <w:numPr>
          <w:ilvl w:val="0"/>
          <w:numId w:val="31"/>
        </w:numPr>
        <w:ind w:right="432"/>
      </w:pPr>
      <w:r>
        <w:t>Print and cut out puzzle cards</w:t>
      </w:r>
    </w:p>
    <w:p w:rsidR="00333B17" w:rsidRDefault="00333B17" w:rsidP="00D72B97">
      <w:pPr>
        <w:ind w:left="720" w:right="432"/>
      </w:pPr>
    </w:p>
    <w:p w:rsidR="00333B17" w:rsidRDefault="00866163" w:rsidP="00D72B97">
      <w:pPr>
        <w:ind w:right="432"/>
      </w:pPr>
      <w:r>
        <w:rPr>
          <w:b/>
        </w:rPr>
        <w:t>Launch:</w:t>
      </w:r>
    </w:p>
    <w:p w:rsidR="00333B17" w:rsidRDefault="00BF60F2" w:rsidP="00D72B97">
      <w:pPr>
        <w:numPr>
          <w:ilvl w:val="0"/>
          <w:numId w:val="5"/>
        </w:numPr>
        <w:ind w:right="432"/>
        <w:contextualSpacing/>
      </w:pPr>
      <w:r>
        <w:t xml:space="preserve">Introducing </w:t>
      </w:r>
      <w:r w:rsidR="00840AAB">
        <w:t>a Fraction Puzzle</w:t>
      </w:r>
      <w:r w:rsidR="00F45F7E">
        <w:t xml:space="preserve"> </w:t>
      </w:r>
      <w:r>
        <w:t xml:space="preserve">(8-10 minutes) </w:t>
      </w:r>
    </w:p>
    <w:p w:rsidR="00F45F7E" w:rsidRPr="00B93A06" w:rsidRDefault="00753C60" w:rsidP="00B93A06">
      <w:pPr>
        <w:ind w:left="720" w:right="432"/>
      </w:pPr>
      <w:r>
        <w:t>Introduce the class to P</w:t>
      </w:r>
      <w:r w:rsidR="00840AAB" w:rsidRPr="0074035F">
        <w:t>uzzle 1:</w:t>
      </w:r>
    </w:p>
    <w:p w:rsidR="00840AAB" w:rsidRPr="0074035F" w:rsidRDefault="00840AAB" w:rsidP="00840AAB">
      <w:pPr>
        <w:ind w:left="720" w:right="432"/>
        <w:jc w:val="center"/>
        <w:rPr>
          <w:b/>
        </w:rPr>
      </w:pPr>
      <w:r w:rsidRPr="0074035F">
        <w:rPr>
          <w:b/>
        </w:rPr>
        <w:t>Puzzle 1</w:t>
      </w:r>
    </w:p>
    <w:p w:rsidR="00840AAB" w:rsidRPr="0074035F" w:rsidRDefault="00840AAB" w:rsidP="00840AAB">
      <w:pPr>
        <w:ind w:left="720" w:right="432"/>
        <w:jc w:val="center"/>
      </w:pPr>
    </w:p>
    <w:p w:rsidR="00840AAB" w:rsidRPr="0074035F" w:rsidRDefault="00840AAB" w:rsidP="00840AAB">
      <w:pPr>
        <w:ind w:left="720" w:right="432"/>
        <w:jc w:val="center"/>
      </w:pPr>
      <w:r w:rsidRPr="0074035F">
        <w:t>1/4     1/2     3/4     4/4      5/4</w:t>
      </w:r>
    </w:p>
    <w:p w:rsidR="00840AAB" w:rsidRPr="0074035F" w:rsidRDefault="00840AAB" w:rsidP="00840AAB">
      <w:pPr>
        <w:ind w:left="720" w:right="432"/>
        <w:jc w:val="center"/>
      </w:pPr>
    </w:p>
    <w:p w:rsidR="00840AAB" w:rsidRPr="0074035F" w:rsidRDefault="00840AAB" w:rsidP="00840AAB">
      <w:pPr>
        <w:pStyle w:val="ListParagraph"/>
        <w:ind w:right="432"/>
      </w:pPr>
      <w:r w:rsidRPr="0074035F">
        <w:t xml:space="preserve">Show the first clue to the puzzle: </w:t>
      </w:r>
      <w:r w:rsidR="00753C60">
        <w:t xml:space="preserve"> </w:t>
      </w:r>
      <w:r w:rsidRPr="0074035F">
        <w:t>“I am more than one half.”</w:t>
      </w:r>
      <w:r w:rsidR="00753C60">
        <w:t xml:space="preserve">  Allow students to discuss.</w:t>
      </w:r>
    </w:p>
    <w:p w:rsidR="00840AAB" w:rsidRPr="0074035F" w:rsidRDefault="00753C60" w:rsidP="00840AAB">
      <w:pPr>
        <w:pStyle w:val="ListParagraph"/>
        <w:ind w:right="432"/>
      </w:pPr>
      <w:r>
        <w:t>Ask:  “</w:t>
      </w:r>
      <w:r w:rsidR="00840AAB" w:rsidRPr="0074035F">
        <w:t>Which of these fractions does this clue</w:t>
      </w:r>
      <w:r>
        <w:t xml:space="preserve"> help us eliminate? </w:t>
      </w:r>
      <w:proofErr w:type="gramStart"/>
      <w:r>
        <w:t>1/4 and 1/2?”</w:t>
      </w:r>
      <w:proofErr w:type="gramEnd"/>
      <w:r w:rsidR="00840AAB" w:rsidRPr="0074035F">
        <w:t xml:space="preserve"> </w:t>
      </w:r>
    </w:p>
    <w:p w:rsidR="00840AAB" w:rsidRPr="0074035F" w:rsidRDefault="00840AAB" w:rsidP="00840AAB">
      <w:pPr>
        <w:pStyle w:val="ListParagraph"/>
        <w:ind w:right="432"/>
      </w:pPr>
      <w:r w:rsidRPr="0074035F">
        <w:t>Discuss with the class why this clue helps us determine which choices to eliminate.</w:t>
      </w:r>
    </w:p>
    <w:p w:rsidR="00840AAB" w:rsidRPr="0074035F" w:rsidRDefault="00840AAB" w:rsidP="00840AAB">
      <w:pPr>
        <w:pStyle w:val="ListParagraph"/>
        <w:ind w:right="432"/>
      </w:pPr>
    </w:p>
    <w:p w:rsidR="00840AAB" w:rsidRPr="0074035F" w:rsidRDefault="00840AAB" w:rsidP="00840AAB">
      <w:pPr>
        <w:pStyle w:val="ListParagraph"/>
        <w:ind w:right="432"/>
      </w:pPr>
      <w:r w:rsidRPr="0074035F">
        <w:t>Show the second clue to the puzzle:</w:t>
      </w:r>
      <w:r w:rsidR="00753C60">
        <w:t xml:space="preserve"> </w:t>
      </w:r>
      <w:r w:rsidRPr="0074035F">
        <w:t xml:space="preserve"> “My denominator is larger than my numerator.”  </w:t>
      </w:r>
      <w:r w:rsidR="00753C60">
        <w:t>Ask:  “</w:t>
      </w:r>
      <w:r w:rsidRPr="0074035F">
        <w:t>How does this help us get closer to the answer?  This will eliminate the fraction 5/4, leaving us 3/4 and 4/4.</w:t>
      </w:r>
      <w:r w:rsidR="00753C60">
        <w:t>”</w:t>
      </w:r>
      <w:r w:rsidRPr="0074035F">
        <w:t xml:space="preserve">  </w:t>
      </w:r>
    </w:p>
    <w:p w:rsidR="00840AAB" w:rsidRPr="0074035F" w:rsidRDefault="00840AAB" w:rsidP="00840AAB">
      <w:pPr>
        <w:pStyle w:val="ListParagraph"/>
        <w:ind w:right="432"/>
      </w:pPr>
    </w:p>
    <w:p w:rsidR="00840AAB" w:rsidRDefault="00840AAB" w:rsidP="00753C60">
      <w:pPr>
        <w:pStyle w:val="ListParagraph"/>
        <w:ind w:right="432"/>
      </w:pPr>
      <w:r w:rsidRPr="0074035F">
        <w:t xml:space="preserve">Show the last clue: </w:t>
      </w:r>
      <w:r w:rsidR="00753C60">
        <w:t xml:space="preserve"> </w:t>
      </w:r>
      <w:r w:rsidRPr="0074035F">
        <w:t xml:space="preserve">“I </w:t>
      </w:r>
      <w:r w:rsidR="00B93A06">
        <w:t>am not equivalent to 1</w:t>
      </w:r>
      <w:r w:rsidRPr="0074035F">
        <w:t xml:space="preserve">.”  The only fraction left that </w:t>
      </w:r>
      <w:r w:rsidR="00B93A06">
        <w:t>isn’t equivalent to 1 is</w:t>
      </w:r>
      <w:r w:rsidRPr="0074035F">
        <w:t xml:space="preserve"> 3/4.</w:t>
      </w:r>
      <w:r w:rsidR="00753C60">
        <w:t xml:space="preserve">  </w:t>
      </w:r>
      <w:r w:rsidRPr="0074035F">
        <w:t>After the class has discussed how to use the clues to solve the puzzles, explain that they will be working on more puzzles in pairs</w:t>
      </w:r>
    </w:p>
    <w:p w:rsidR="005E2FE1" w:rsidRDefault="005E2FE1" w:rsidP="005E2FE1">
      <w:pPr>
        <w:ind w:right="432"/>
      </w:pPr>
    </w:p>
    <w:p w:rsidR="00333B17" w:rsidRDefault="00866163" w:rsidP="00D72B97">
      <w:pPr>
        <w:ind w:right="432"/>
        <w:rPr>
          <w:b/>
        </w:rPr>
      </w:pPr>
      <w:r>
        <w:rPr>
          <w:b/>
        </w:rPr>
        <w:t>Explore:</w:t>
      </w:r>
    </w:p>
    <w:p w:rsidR="00333B17" w:rsidRDefault="00164C15" w:rsidP="00D72B97">
      <w:pPr>
        <w:numPr>
          <w:ilvl w:val="0"/>
          <w:numId w:val="5"/>
        </w:numPr>
        <w:ind w:right="432"/>
        <w:contextualSpacing/>
      </w:pPr>
      <w:r>
        <w:t>Solving Puzzles</w:t>
      </w:r>
      <w:r w:rsidR="00F45F7E">
        <w:t xml:space="preserve"> </w:t>
      </w:r>
      <w:r w:rsidR="00EF506B">
        <w:t>(</w:t>
      </w:r>
      <w:r>
        <w:t>20-22</w:t>
      </w:r>
      <w:r w:rsidR="00BF60F2">
        <w:t xml:space="preserve"> minutes</w:t>
      </w:r>
      <w:r w:rsidR="00EF506B">
        <w:t xml:space="preserve">) </w:t>
      </w:r>
    </w:p>
    <w:p w:rsidR="00753C60" w:rsidRDefault="00164C15" w:rsidP="00164C15">
      <w:pPr>
        <w:ind w:left="720" w:right="432"/>
      </w:pPr>
      <w:r w:rsidRPr="0074035F">
        <w:t xml:space="preserve">Students work in pairs or at stations to solve the remaining Fraction Puzzles.  As the students are working, observe how the students are solving the puzzles.  </w:t>
      </w:r>
    </w:p>
    <w:p w:rsidR="00164C15" w:rsidRDefault="00164C15" w:rsidP="00164C15">
      <w:pPr>
        <w:ind w:left="720" w:right="432"/>
      </w:pPr>
      <w:r>
        <w:t xml:space="preserve">Possible questions: </w:t>
      </w:r>
    </w:p>
    <w:p w:rsidR="00164C15" w:rsidRDefault="00164C15" w:rsidP="00164C15">
      <w:pPr>
        <w:pStyle w:val="ListParagraph"/>
        <w:numPr>
          <w:ilvl w:val="0"/>
          <w:numId w:val="20"/>
        </w:numPr>
        <w:ind w:right="432"/>
      </w:pPr>
      <w:r w:rsidRPr="0074035F">
        <w:t xml:space="preserve">What are strategies that </w:t>
      </w:r>
      <w:r>
        <w:t>you</w:t>
      </w:r>
      <w:r w:rsidRPr="0074035F">
        <w:t xml:space="preserve"> use</w:t>
      </w:r>
      <w:r>
        <w:t>d</w:t>
      </w:r>
      <w:r w:rsidRPr="0074035F">
        <w:t xml:space="preserve"> to get started?  </w:t>
      </w:r>
    </w:p>
    <w:p w:rsidR="00164C15" w:rsidRDefault="00164C15" w:rsidP="00164C15">
      <w:pPr>
        <w:pStyle w:val="ListParagraph"/>
        <w:numPr>
          <w:ilvl w:val="0"/>
          <w:numId w:val="20"/>
        </w:numPr>
        <w:ind w:right="432"/>
      </w:pPr>
      <w:r w:rsidRPr="0074035F">
        <w:t xml:space="preserve">What clues </w:t>
      </w:r>
      <w:r>
        <w:t>are hard to figure out</w:t>
      </w:r>
      <w:r w:rsidRPr="0074035F">
        <w:t xml:space="preserve">?  </w:t>
      </w:r>
    </w:p>
    <w:p w:rsidR="000368B5" w:rsidRPr="0074035F" w:rsidRDefault="000368B5" w:rsidP="00164C15">
      <w:pPr>
        <w:pStyle w:val="ListParagraph"/>
        <w:numPr>
          <w:ilvl w:val="0"/>
          <w:numId w:val="20"/>
        </w:numPr>
        <w:ind w:right="432"/>
      </w:pPr>
      <w:r>
        <w:t>How might equivalent fractions or benchmark fractions help with this clue?</w:t>
      </w:r>
    </w:p>
    <w:p w:rsidR="00164C15" w:rsidRPr="0074035F" w:rsidRDefault="00164C15" w:rsidP="00164C15">
      <w:pPr>
        <w:ind w:left="720" w:right="432"/>
      </w:pPr>
    </w:p>
    <w:p w:rsidR="00164C15" w:rsidRDefault="00164C15" w:rsidP="00753C60">
      <w:pPr>
        <w:ind w:left="720" w:right="432"/>
      </w:pPr>
      <w:r w:rsidRPr="0074035F">
        <w:t xml:space="preserve">When students are finished with the remaining puzzles, students are to attempt to write their own </w:t>
      </w:r>
      <w:r w:rsidR="00753C60">
        <w:t>fraction puzzles in their math journal</w:t>
      </w:r>
      <w:r w:rsidRPr="0074035F">
        <w:t>.  Choose any five fractions and write clues that will help eliminate a fraction or two at a time, but keep the others.</w:t>
      </w:r>
      <w:r w:rsidR="00753C60">
        <w:t xml:space="preserve">  </w:t>
      </w:r>
      <w:r w:rsidRPr="0074035F">
        <w:t>See if other classmates are able to solve their puzzles.</w:t>
      </w:r>
    </w:p>
    <w:p w:rsidR="00830B76" w:rsidRDefault="005E2FE1" w:rsidP="00164C15">
      <w:pPr>
        <w:ind w:left="720" w:right="432"/>
      </w:pPr>
      <w:r>
        <w:t xml:space="preserve">Observe students as they work and support them by asking questions. </w:t>
      </w:r>
    </w:p>
    <w:p w:rsidR="000368B5" w:rsidRDefault="000368B5" w:rsidP="000368B5">
      <w:pPr>
        <w:pStyle w:val="ListParagraph"/>
        <w:numPr>
          <w:ilvl w:val="0"/>
          <w:numId w:val="20"/>
        </w:numPr>
        <w:ind w:right="432"/>
      </w:pPr>
      <w:r>
        <w:t>Which fraction does your clue help eliminate?</w:t>
      </w:r>
    </w:p>
    <w:p w:rsidR="000368B5" w:rsidRDefault="000368B5" w:rsidP="000368B5">
      <w:pPr>
        <w:pStyle w:val="ListParagraph"/>
        <w:numPr>
          <w:ilvl w:val="0"/>
          <w:numId w:val="20"/>
        </w:numPr>
        <w:ind w:right="432"/>
      </w:pPr>
      <w:r>
        <w:t>What is true about this fraction that could help you write a clue?</w:t>
      </w:r>
    </w:p>
    <w:p w:rsidR="000368B5" w:rsidRDefault="000368B5" w:rsidP="000368B5">
      <w:pPr>
        <w:pStyle w:val="ListParagraph"/>
        <w:numPr>
          <w:ilvl w:val="0"/>
          <w:numId w:val="20"/>
        </w:numPr>
        <w:ind w:right="432"/>
      </w:pPr>
      <w:r>
        <w:t>Which fractions are remaining to eliminate?</w:t>
      </w:r>
    </w:p>
    <w:p w:rsidR="00164C15" w:rsidRDefault="00164C15" w:rsidP="00164C15">
      <w:pPr>
        <w:ind w:left="720" w:right="432"/>
      </w:pPr>
    </w:p>
    <w:p w:rsidR="00333B17" w:rsidRDefault="00866163">
      <w:pPr>
        <w:rPr>
          <w:b/>
        </w:rPr>
      </w:pPr>
      <w:r>
        <w:rPr>
          <w:b/>
        </w:rPr>
        <w:t>Discuss:</w:t>
      </w:r>
    </w:p>
    <w:p w:rsidR="00333B17" w:rsidRDefault="003A637C">
      <w:pPr>
        <w:numPr>
          <w:ilvl w:val="0"/>
          <w:numId w:val="5"/>
        </w:numPr>
        <w:contextualSpacing/>
      </w:pPr>
      <w:r>
        <w:t xml:space="preserve">Discussion </w:t>
      </w:r>
      <w:r w:rsidR="00987B54">
        <w:t xml:space="preserve">of </w:t>
      </w:r>
      <w:r w:rsidR="000368B5">
        <w:t>Puzzles</w:t>
      </w:r>
      <w:r w:rsidR="00F45F7E">
        <w:t xml:space="preserve"> </w:t>
      </w:r>
      <w:r>
        <w:t xml:space="preserve">(10-12 minutes) </w:t>
      </w:r>
    </w:p>
    <w:p w:rsidR="00AF345B" w:rsidRPr="0074035F" w:rsidRDefault="00AF345B" w:rsidP="00AF345B">
      <w:pPr>
        <w:ind w:left="720" w:right="432"/>
      </w:pPr>
      <w:r w:rsidRPr="0074035F">
        <w:t>As a class</w:t>
      </w:r>
      <w:r w:rsidR="00753C60">
        <w:t>,</w:t>
      </w:r>
      <w:r w:rsidRPr="0074035F">
        <w:t xml:space="preserve"> discuss how students were able to solve the puzzles.  What clues were most helpful, and what clues were least helpful?  Which clues did students need help with?</w:t>
      </w:r>
    </w:p>
    <w:p w:rsidR="00AF345B" w:rsidRPr="0074035F" w:rsidRDefault="00AF345B" w:rsidP="00AF345B">
      <w:pPr>
        <w:ind w:left="720" w:right="432"/>
      </w:pPr>
    </w:p>
    <w:p w:rsidR="00AF345B" w:rsidRPr="0074035F" w:rsidRDefault="00AF345B" w:rsidP="00753C60">
      <w:pPr>
        <w:ind w:left="720" w:right="432"/>
      </w:pPr>
      <w:r w:rsidRPr="0074035F">
        <w:t>Share some of the puzzles that the students made.</w:t>
      </w:r>
      <w:r w:rsidR="00753C60">
        <w:t xml:space="preserve">  </w:t>
      </w:r>
      <w:r w:rsidRPr="0074035F">
        <w:t>If time permits, work as a class to solve a few of the puzzles that students have created.</w:t>
      </w:r>
    </w:p>
    <w:p w:rsidR="00987B54" w:rsidRDefault="00987B54">
      <w:pPr>
        <w:ind w:left="720"/>
      </w:pPr>
    </w:p>
    <w:p w:rsidR="003369E4" w:rsidRDefault="00866163" w:rsidP="005C232E">
      <w:pPr>
        <w:ind w:right="432"/>
        <w:rPr>
          <w:b/>
        </w:rPr>
      </w:pPr>
      <w:r>
        <w:rPr>
          <w:b/>
        </w:rPr>
        <w:lastRenderedPageBreak/>
        <w:t>Additional Activities</w:t>
      </w:r>
      <w:r w:rsidR="00753C60">
        <w:rPr>
          <w:b/>
        </w:rPr>
        <w:t>:</w:t>
      </w:r>
      <w:r>
        <w:rPr>
          <w:b/>
        </w:rPr>
        <w:t xml:space="preserve"> </w:t>
      </w:r>
    </w:p>
    <w:p w:rsidR="003369E4" w:rsidRPr="00753C60" w:rsidRDefault="003369E4" w:rsidP="005C232E">
      <w:pPr>
        <w:numPr>
          <w:ilvl w:val="0"/>
          <w:numId w:val="5"/>
        </w:numPr>
        <w:ind w:right="432"/>
        <w:contextualSpacing/>
      </w:pPr>
      <w:r w:rsidRPr="00753C60">
        <w:t xml:space="preserve">These activities could be completed by the entire class or as centers. </w:t>
      </w:r>
    </w:p>
    <w:p w:rsidR="00AF345B" w:rsidRPr="00753C60" w:rsidRDefault="00AF345B" w:rsidP="00753C60">
      <w:pPr>
        <w:pStyle w:val="ListParagraph"/>
        <w:numPr>
          <w:ilvl w:val="0"/>
          <w:numId w:val="31"/>
        </w:numPr>
        <w:tabs>
          <w:tab w:val="left" w:pos="990"/>
        </w:tabs>
        <w:ind w:right="432" w:firstLine="0"/>
        <w:rPr>
          <w:b/>
        </w:rPr>
      </w:pPr>
      <w:r w:rsidRPr="00753C60">
        <w:rPr>
          <w:b/>
        </w:rPr>
        <w:t>More Puzzle Work</w:t>
      </w:r>
      <w:r w:rsidR="00753C60" w:rsidRPr="00753C60">
        <w:rPr>
          <w:b/>
        </w:rPr>
        <w:t xml:space="preserve">:  </w:t>
      </w:r>
      <w:r w:rsidRPr="0074035F">
        <w:t>Use student made puzzles to make a class book of fractions</w:t>
      </w:r>
      <w:r w:rsidR="00753C60">
        <w:t xml:space="preserve"> puzzles</w:t>
      </w:r>
      <w:r w:rsidRPr="0074035F">
        <w:t xml:space="preserve">.  Share with other classrooms in you </w:t>
      </w:r>
      <w:r w:rsidR="00F45F7E" w:rsidRPr="0074035F">
        <w:t xml:space="preserve">building. </w:t>
      </w:r>
      <w:r w:rsidR="00753C60">
        <w:t xml:space="preserve"> </w:t>
      </w:r>
      <w:r w:rsidR="00F45F7E" w:rsidRPr="0074035F">
        <w:t>As</w:t>
      </w:r>
      <w:r w:rsidRPr="0074035F">
        <w:t xml:space="preserve"> students are putting together the book, encourage them to solve </w:t>
      </w:r>
      <w:proofErr w:type="spellStart"/>
      <w:r w:rsidRPr="0074035F">
        <w:t>each others’</w:t>
      </w:r>
      <w:proofErr w:type="spellEnd"/>
      <w:r w:rsidRPr="0074035F">
        <w:t xml:space="preserve"> puzzles.</w:t>
      </w:r>
    </w:p>
    <w:p w:rsidR="00A46667" w:rsidRPr="00753C60" w:rsidRDefault="003369E4" w:rsidP="00753C60">
      <w:pPr>
        <w:pStyle w:val="ListParagraph"/>
        <w:numPr>
          <w:ilvl w:val="0"/>
          <w:numId w:val="31"/>
        </w:numPr>
        <w:tabs>
          <w:tab w:val="left" w:pos="990"/>
        </w:tabs>
        <w:ind w:right="432" w:firstLine="0"/>
        <w:rPr>
          <w:b/>
        </w:rPr>
      </w:pPr>
      <w:r w:rsidRPr="00753C60">
        <w:rPr>
          <w:b/>
        </w:rPr>
        <w:t>Build the Cookie</w:t>
      </w:r>
      <w:r w:rsidR="00753C60" w:rsidRPr="00753C60">
        <w:rPr>
          <w:b/>
        </w:rPr>
        <w:t xml:space="preserve">:  </w:t>
      </w:r>
      <w:r>
        <w:t xml:space="preserve">Students need multiple copies of the pattern blocks: hexagon, trapezoid, rhombus, and triangle OR they can use the website: </w:t>
      </w:r>
      <w:hyperlink r:id="rId9" w:history="1">
        <w:r w:rsidRPr="00876B88">
          <w:rPr>
            <w:rStyle w:val="Hyperlink"/>
          </w:rPr>
          <w:t>https://apps.mathlearningcenter.org/pattern-shapes/</w:t>
        </w:r>
      </w:hyperlink>
      <w:r>
        <w:t xml:space="preserve">. </w:t>
      </w:r>
      <w:r w:rsidR="00A46667">
        <w:t>Students should explore all of the different ways they can use the pattern blocks to build a hexagon and write</w:t>
      </w:r>
      <w:r w:rsidR="00753C60">
        <w:t xml:space="preserve"> it as an equation in terms of six</w:t>
      </w:r>
      <w:r w:rsidR="00A46667">
        <w:t>ths. Example: Making a hexagon from a trapezoid, a rhombus, and 1 triangle could be written as 1 = 3/6 + 2/6 +</w:t>
      </w:r>
      <w:r w:rsidR="00753C60">
        <w:t xml:space="preserve"> 1/6. </w:t>
      </w:r>
      <w:r w:rsidR="00753C60">
        <w:br/>
        <w:t>Extension: Students can treat two</w:t>
      </w:r>
      <w:r w:rsidR="00A46667">
        <w:t xml:space="preserve"> joined hexagons as a whole and do the same activity so that t</w:t>
      </w:r>
      <w:r w:rsidR="00753C60">
        <w:t>he values would be: 1 trapezoid = ¼, 1 rhombus = 1/6, triangle =</w:t>
      </w:r>
      <w:r w:rsidR="00A46667">
        <w:t xml:space="preserve"> 1/12. </w:t>
      </w:r>
    </w:p>
    <w:p w:rsidR="00E40B6C" w:rsidRPr="00E40B6C" w:rsidRDefault="00753C60" w:rsidP="00E40B6C">
      <w:pPr>
        <w:pStyle w:val="ListParagraph"/>
        <w:numPr>
          <w:ilvl w:val="0"/>
          <w:numId w:val="31"/>
        </w:numPr>
        <w:tabs>
          <w:tab w:val="left" w:pos="990"/>
        </w:tabs>
        <w:ind w:right="432" w:firstLine="0"/>
        <w:rPr>
          <w:b/>
        </w:rPr>
      </w:pPr>
      <w:r w:rsidRPr="00753C60">
        <w:rPr>
          <w:b/>
        </w:rPr>
        <w:t xml:space="preserve">Drawing Equivalent Fractions:  </w:t>
      </w:r>
      <w:r w:rsidR="007074D0" w:rsidRPr="00E97247">
        <w:t xml:space="preserve">Students </w:t>
      </w:r>
      <w:r w:rsidR="00E97247">
        <w:t>start with ½ of a rectangle shaded and explore different ways to create fourths and eighths. Students could also start with 1/3 of a rectangle shaded and explore different ways to create sixths and twelfths. For each example</w:t>
      </w:r>
      <w:r w:rsidR="00E40B6C">
        <w:t>,</w:t>
      </w:r>
      <w:r w:rsidR="00E97247">
        <w:t xml:space="preserve"> they should explain how they know they have created an equivalent fraction. </w:t>
      </w:r>
      <w:r w:rsidR="00E40B6C">
        <w:t xml:space="preserve"> </w:t>
      </w:r>
      <w:r w:rsidR="0096007B">
        <w:t xml:space="preserve">Extension: </w:t>
      </w:r>
      <w:r w:rsidR="00E40B6C">
        <w:t xml:space="preserve"> </w:t>
      </w:r>
      <w:r w:rsidR="0096007B">
        <w:t xml:space="preserve">This can also be done on a number line. </w:t>
      </w:r>
    </w:p>
    <w:p w:rsidR="00F53BC8" w:rsidRDefault="00F53BC8" w:rsidP="00F53BC8">
      <w:pPr>
        <w:pStyle w:val="ListParagraph"/>
        <w:numPr>
          <w:ilvl w:val="0"/>
          <w:numId w:val="31"/>
        </w:numPr>
        <w:tabs>
          <w:tab w:val="left" w:pos="990"/>
        </w:tabs>
        <w:ind w:right="432" w:firstLine="0"/>
      </w:pPr>
      <w:r w:rsidRPr="00E40B6C">
        <w:rPr>
          <w:b/>
        </w:rPr>
        <w:t>Fractions of a Region</w:t>
      </w:r>
      <w:r w:rsidR="00E40B6C" w:rsidRPr="00E40B6C">
        <w:rPr>
          <w:b/>
        </w:rPr>
        <w:t>:</w:t>
      </w:r>
      <w:r w:rsidR="00E40B6C">
        <w:rPr>
          <w:b/>
        </w:rPr>
        <w:t xml:space="preserve">  </w:t>
      </w:r>
      <w:r w:rsidR="00E40B6C" w:rsidRPr="00E40B6C">
        <w:t>St</w:t>
      </w:r>
      <w:r w:rsidRPr="00E40B6C">
        <w:t>udents need</w:t>
      </w:r>
      <w:r>
        <w:t xml:space="preserve"> graph paper. </w:t>
      </w:r>
      <w:r w:rsidR="00E40B6C">
        <w:t xml:space="preserve"> </w:t>
      </w:r>
      <w:r>
        <w:t xml:space="preserve">Have students partition the 6x4 grid into various size regions. </w:t>
      </w:r>
      <w:r w:rsidR="00E40B6C">
        <w:t xml:space="preserve"> </w:t>
      </w:r>
      <w:r>
        <w:t>Regions can be halves, thirds, fourths, sixths, eighths, and twelfths. Teachers can determine the size of fr</w:t>
      </w:r>
      <w:r w:rsidR="00E40B6C">
        <w:t>actions</w:t>
      </w:r>
      <w:r>
        <w:t>:</w:t>
      </w:r>
      <w:r w:rsidR="00E40B6C">
        <w:t xml:space="preserve"> </w:t>
      </w:r>
      <w:r>
        <w:t xml:space="preserve"> halves and fourths are easier. </w:t>
      </w:r>
      <w:r w:rsidR="00E40B6C">
        <w:t xml:space="preserve"> </w:t>
      </w:r>
      <w:r>
        <w:t>When done</w:t>
      </w:r>
      <w:r w:rsidR="00E40B6C">
        <w:t>,</w:t>
      </w:r>
      <w:r>
        <w:t xml:space="preserve"> students need to write the fractional part of each region. </w:t>
      </w:r>
    </w:p>
    <w:p w:rsidR="003369E4" w:rsidRDefault="003369E4" w:rsidP="005C232E">
      <w:pPr>
        <w:ind w:right="432"/>
        <w:contextualSpacing/>
        <w:rPr>
          <w:b/>
        </w:rPr>
      </w:pPr>
    </w:p>
    <w:p w:rsidR="00333B17" w:rsidRDefault="00866163" w:rsidP="005C232E">
      <w:pPr>
        <w:ind w:right="432"/>
        <w:rPr>
          <w:b/>
        </w:rPr>
      </w:pPr>
      <w:r>
        <w:rPr>
          <w:b/>
        </w:rPr>
        <w:t>Evaluation of Student Understanding</w:t>
      </w:r>
    </w:p>
    <w:p w:rsidR="00333B17" w:rsidRPr="000368B5" w:rsidRDefault="00866163" w:rsidP="005C232E">
      <w:pPr>
        <w:ind w:right="432"/>
        <w:rPr>
          <w:b/>
        </w:rPr>
      </w:pPr>
      <w:r w:rsidRPr="000368B5">
        <w:rPr>
          <w:b/>
        </w:rPr>
        <w:t xml:space="preserve">Informal Evaluation: </w:t>
      </w:r>
    </w:p>
    <w:p w:rsidR="00A46667" w:rsidRDefault="00A46667" w:rsidP="000368B5">
      <w:pPr>
        <w:pStyle w:val="ListParagraph"/>
        <w:numPr>
          <w:ilvl w:val="0"/>
          <w:numId w:val="31"/>
        </w:numPr>
        <w:ind w:right="432"/>
      </w:pPr>
      <w:r>
        <w:t>As students are working on their tasks</w:t>
      </w:r>
      <w:r w:rsidR="00E40B6C">
        <w:t>,</w:t>
      </w:r>
      <w:r>
        <w:t xml:space="preserve"> pose questions and make observations about which students need further support </w:t>
      </w:r>
      <w:r w:rsidR="00753F2D">
        <w:t xml:space="preserve">determining </w:t>
      </w:r>
      <w:r w:rsidR="00351E4E">
        <w:t>how to make bars, what fractional amounts each color represents, or how to write their equation</w:t>
      </w:r>
      <w:r w:rsidR="00753F2D">
        <w:t xml:space="preserve">. </w:t>
      </w:r>
    </w:p>
    <w:p w:rsidR="00333B17" w:rsidRPr="000368B5" w:rsidRDefault="00866163" w:rsidP="005C232E">
      <w:pPr>
        <w:ind w:right="432"/>
        <w:rPr>
          <w:b/>
        </w:rPr>
      </w:pPr>
      <w:r w:rsidRPr="000368B5">
        <w:rPr>
          <w:b/>
        </w:rPr>
        <w:t xml:space="preserve">Formal Evaluation/Exit Ticket: </w:t>
      </w:r>
    </w:p>
    <w:p w:rsidR="003924BA" w:rsidRDefault="000368B5" w:rsidP="000368B5">
      <w:pPr>
        <w:pStyle w:val="ListParagraph"/>
        <w:numPr>
          <w:ilvl w:val="0"/>
          <w:numId w:val="31"/>
        </w:numPr>
        <w:ind w:right="432"/>
      </w:pPr>
      <w:r>
        <w:t>S</w:t>
      </w:r>
      <w:r w:rsidR="005C232E">
        <w:t xml:space="preserve">tudents’ work on the puzzles can be used as a formal evaluation. </w:t>
      </w:r>
    </w:p>
    <w:p w:rsidR="00333B17" w:rsidRDefault="00333B17" w:rsidP="005C232E">
      <w:pPr>
        <w:ind w:right="432"/>
        <w:rPr>
          <w:b/>
        </w:rPr>
      </w:pPr>
    </w:p>
    <w:p w:rsidR="00333B17" w:rsidRDefault="00866163" w:rsidP="005C232E">
      <w:pPr>
        <w:ind w:right="432"/>
        <w:rPr>
          <w:b/>
        </w:rPr>
      </w:pPr>
      <w:r>
        <w:rPr>
          <w:b/>
        </w:rPr>
        <w:t>Meeting the Needs of the Range of Learners</w:t>
      </w:r>
    </w:p>
    <w:p w:rsidR="000368B5" w:rsidRDefault="00F45F7E" w:rsidP="005C232E">
      <w:pPr>
        <w:ind w:right="432"/>
      </w:pPr>
      <w:r>
        <w:rPr>
          <w:b/>
        </w:rPr>
        <w:t>Intervention:</w:t>
      </w:r>
      <w:r w:rsidRPr="0074035F">
        <w:t xml:space="preserve"> </w:t>
      </w:r>
    </w:p>
    <w:p w:rsidR="00333B17" w:rsidRPr="00A46667" w:rsidRDefault="00F45F7E" w:rsidP="000368B5">
      <w:pPr>
        <w:pStyle w:val="ListParagraph"/>
        <w:numPr>
          <w:ilvl w:val="0"/>
          <w:numId w:val="31"/>
        </w:numPr>
        <w:ind w:right="432"/>
      </w:pPr>
      <w:r w:rsidRPr="0074035F">
        <w:t>Remove</w:t>
      </w:r>
      <w:r w:rsidR="005C232E" w:rsidRPr="0074035F">
        <w:t xml:space="preserve"> one of the incorrect choices to lessen the number of choices at the beginning of each puzzle.</w:t>
      </w:r>
    </w:p>
    <w:p w:rsidR="000368B5" w:rsidRDefault="00866163" w:rsidP="00BD2071">
      <w:pPr>
        <w:ind w:right="432"/>
        <w:rPr>
          <w:b/>
        </w:rPr>
      </w:pPr>
      <w:r>
        <w:rPr>
          <w:b/>
        </w:rPr>
        <w:t xml:space="preserve">Extension: </w:t>
      </w:r>
    </w:p>
    <w:p w:rsidR="00333B17" w:rsidRPr="00A46667" w:rsidRDefault="005C232E" w:rsidP="000368B5">
      <w:pPr>
        <w:pStyle w:val="ListParagraph"/>
        <w:numPr>
          <w:ilvl w:val="0"/>
          <w:numId w:val="31"/>
        </w:numPr>
        <w:ind w:right="432"/>
      </w:pPr>
      <w:r w:rsidRPr="0074035F">
        <w:t>Write puzzles that begin with only 3 possible answers.  Only one or two clues would be needed to answer the puzzle.</w:t>
      </w:r>
    </w:p>
    <w:p w:rsidR="00333B17" w:rsidRDefault="00333B17">
      <w:pPr>
        <w:rPr>
          <w:b/>
        </w:rPr>
      </w:pPr>
    </w:p>
    <w:p w:rsidR="00333B17" w:rsidRDefault="00866163">
      <w:pPr>
        <w:spacing w:after="60"/>
      </w:pPr>
      <w:r>
        <w:rPr>
          <w:b/>
        </w:rPr>
        <w:t>Possible Misconceptions/Suggestions:</w:t>
      </w:r>
    </w:p>
    <w:tbl>
      <w:tblPr>
        <w:tblStyle w:val="a0"/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6"/>
        <w:gridCol w:w="5124"/>
      </w:tblGrid>
      <w:tr w:rsidR="00333B17" w:rsidTr="00E40B6C">
        <w:tc>
          <w:tcPr>
            <w:tcW w:w="4686" w:type="dxa"/>
            <w:shd w:val="clear" w:color="auto" w:fill="D9D9D9" w:themeFill="background1" w:themeFillShade="D9"/>
          </w:tcPr>
          <w:p w:rsidR="00333B17" w:rsidRDefault="00866163">
            <w:r>
              <w:rPr>
                <w:b/>
              </w:rPr>
              <w:t>Possible Misconceptions</w:t>
            </w:r>
          </w:p>
        </w:tc>
        <w:tc>
          <w:tcPr>
            <w:tcW w:w="5124" w:type="dxa"/>
            <w:shd w:val="clear" w:color="auto" w:fill="D9D9D9" w:themeFill="background1" w:themeFillShade="D9"/>
          </w:tcPr>
          <w:p w:rsidR="00333B17" w:rsidRDefault="00866163">
            <w:r>
              <w:rPr>
                <w:b/>
              </w:rPr>
              <w:t>Suggestions</w:t>
            </w:r>
          </w:p>
        </w:tc>
      </w:tr>
      <w:tr w:rsidR="00076E5B">
        <w:tc>
          <w:tcPr>
            <w:tcW w:w="4686" w:type="dxa"/>
          </w:tcPr>
          <w:p w:rsidR="00076E5B" w:rsidRDefault="00BD2071" w:rsidP="00076E5B">
            <w:pPr>
              <w:contextualSpacing/>
            </w:pPr>
            <w:r>
              <w:t>Students do not how to start the puzzles.</w:t>
            </w:r>
          </w:p>
        </w:tc>
        <w:tc>
          <w:tcPr>
            <w:tcW w:w="5124" w:type="dxa"/>
          </w:tcPr>
          <w:p w:rsidR="00076E5B" w:rsidRDefault="00BD2071" w:rsidP="003433E3">
            <w:r>
              <w:t>“What does the first clue mean to you? Can we eliminate one of your choices? Why?”</w:t>
            </w:r>
          </w:p>
        </w:tc>
      </w:tr>
      <w:tr w:rsidR="00076E5B">
        <w:tc>
          <w:tcPr>
            <w:tcW w:w="4686" w:type="dxa"/>
          </w:tcPr>
          <w:p w:rsidR="00076E5B" w:rsidRDefault="00BD2071" w:rsidP="00076E5B">
            <w:pPr>
              <w:contextualSpacing/>
            </w:pPr>
            <w:r>
              <w:t>Students struggle reasoning mentally about fractions.</w:t>
            </w:r>
          </w:p>
        </w:tc>
        <w:tc>
          <w:tcPr>
            <w:tcW w:w="5124" w:type="dxa"/>
          </w:tcPr>
          <w:p w:rsidR="00076E5B" w:rsidRDefault="00BD2071" w:rsidP="003433E3">
            <w:bookmarkStart w:id="0" w:name="_GoBack"/>
            <w:bookmarkEnd w:id="0"/>
            <w:r>
              <w:t>Have students draw a model of the fractions using an area model (rectangle) or number line</w:t>
            </w:r>
            <w:r w:rsidR="00E40B6C">
              <w:t xml:space="preserve"> or use a set of fraction tiles</w:t>
            </w:r>
            <w:r>
              <w:t xml:space="preserve">. </w:t>
            </w:r>
          </w:p>
        </w:tc>
      </w:tr>
    </w:tbl>
    <w:p w:rsidR="00333B17" w:rsidRDefault="00333B17"/>
    <w:p w:rsidR="00333B17" w:rsidRDefault="00866163" w:rsidP="002765D5">
      <w:r>
        <w:rPr>
          <w:b/>
        </w:rPr>
        <w:t>Special Notes:</w:t>
      </w:r>
    </w:p>
    <w:p w:rsidR="00A46667" w:rsidRDefault="00A46667">
      <w:pPr>
        <w:numPr>
          <w:ilvl w:val="0"/>
          <w:numId w:val="4"/>
        </w:numPr>
      </w:pPr>
      <w:r>
        <w:t>The Additional Activities could</w:t>
      </w:r>
      <w:r w:rsidR="003433E3">
        <w:t xml:space="preserve"> be repeated in future lessons or in math stations.</w:t>
      </w:r>
    </w:p>
    <w:p w:rsidR="00E40B6C" w:rsidRDefault="00E40B6C" w:rsidP="00E40B6C"/>
    <w:p w:rsidR="00E40B6C" w:rsidRDefault="00E40B6C" w:rsidP="00E40B6C">
      <w:r>
        <w:rPr>
          <w:b/>
        </w:rPr>
        <w:t>Solutions</w:t>
      </w:r>
      <w:r>
        <w:rPr>
          <w:b/>
        </w:rPr>
        <w:t>:</w:t>
      </w:r>
    </w:p>
    <w:p w:rsidR="00E40B6C" w:rsidRDefault="00E40B6C" w:rsidP="00E40B6C">
      <w:pPr>
        <w:numPr>
          <w:ilvl w:val="0"/>
          <w:numId w:val="4"/>
        </w:numPr>
      </w:pPr>
      <w:r>
        <w:t>Puzzle 1:</w:t>
      </w:r>
      <w:r w:rsidR="00551216">
        <w:t xml:space="preserve">  3/4</w:t>
      </w:r>
    </w:p>
    <w:p w:rsidR="00E40B6C" w:rsidRDefault="00E40B6C" w:rsidP="00E40B6C">
      <w:pPr>
        <w:numPr>
          <w:ilvl w:val="0"/>
          <w:numId w:val="4"/>
        </w:numPr>
      </w:pPr>
      <w:r>
        <w:t>Puzzle 2:</w:t>
      </w:r>
      <w:r w:rsidR="00551216">
        <w:t xml:space="preserve">  </w:t>
      </w:r>
      <w:r w:rsidR="003433E3">
        <w:t>2/3</w:t>
      </w:r>
    </w:p>
    <w:p w:rsidR="00E40B6C" w:rsidRDefault="00E40B6C" w:rsidP="00E40B6C">
      <w:pPr>
        <w:numPr>
          <w:ilvl w:val="0"/>
          <w:numId w:val="4"/>
        </w:numPr>
      </w:pPr>
      <w:r>
        <w:t>Puzzle 3:</w:t>
      </w:r>
      <w:r w:rsidR="003433E3">
        <w:t xml:space="preserve">  4/6</w:t>
      </w:r>
    </w:p>
    <w:p w:rsidR="00E40B6C" w:rsidRDefault="00E40B6C" w:rsidP="00E40B6C">
      <w:pPr>
        <w:numPr>
          <w:ilvl w:val="0"/>
          <w:numId w:val="4"/>
        </w:numPr>
      </w:pPr>
      <w:r>
        <w:t>Puzzle 4:</w:t>
      </w:r>
      <w:r w:rsidR="003433E3">
        <w:t xml:space="preserve">  5/12</w:t>
      </w:r>
    </w:p>
    <w:p w:rsidR="00E40B6C" w:rsidRDefault="00E40B6C" w:rsidP="00E40B6C">
      <w:pPr>
        <w:numPr>
          <w:ilvl w:val="0"/>
          <w:numId w:val="4"/>
        </w:numPr>
      </w:pPr>
      <w:r>
        <w:t>Puzzle 5:</w:t>
      </w:r>
      <w:r w:rsidR="003433E3">
        <w:t xml:space="preserve">  9/10</w:t>
      </w:r>
    </w:p>
    <w:p w:rsidR="00E40B6C" w:rsidRDefault="00E40B6C" w:rsidP="00E40B6C">
      <w:pPr>
        <w:numPr>
          <w:ilvl w:val="0"/>
          <w:numId w:val="4"/>
        </w:numPr>
      </w:pPr>
      <w:r>
        <w:t xml:space="preserve">Puzzle 6: </w:t>
      </w:r>
      <w:r w:rsidR="003433E3">
        <w:t xml:space="preserve"> 9/6</w:t>
      </w:r>
    </w:p>
    <w:p w:rsidR="00E40B6C" w:rsidRDefault="00E40B6C" w:rsidP="00E40B6C">
      <w:pPr>
        <w:numPr>
          <w:ilvl w:val="0"/>
          <w:numId w:val="4"/>
        </w:numPr>
      </w:pPr>
      <w:r>
        <w:t>Puzzle 7:</w:t>
      </w:r>
      <w:r w:rsidR="003433E3">
        <w:t xml:space="preserve">  1/3</w:t>
      </w:r>
    </w:p>
    <w:p w:rsidR="00E40B6C" w:rsidRDefault="00E40B6C" w:rsidP="00E40B6C">
      <w:pPr>
        <w:numPr>
          <w:ilvl w:val="0"/>
          <w:numId w:val="4"/>
        </w:numPr>
      </w:pPr>
      <w:r>
        <w:t>Puzzle 8:</w:t>
      </w:r>
      <w:r w:rsidR="003433E3">
        <w:t xml:space="preserve">  3/8</w:t>
      </w:r>
    </w:p>
    <w:p w:rsidR="00E40B6C" w:rsidRDefault="00E40B6C" w:rsidP="00E40B6C"/>
    <w:p w:rsidR="00E40B6C" w:rsidRDefault="006F387C">
      <w:r>
        <w:br w:type="page"/>
      </w:r>
    </w:p>
    <w:tbl>
      <w:tblPr>
        <w:tblpPr w:leftFromText="180" w:rightFromText="180" w:vertAnchor="text" w:horzAnchor="margin" w:tblpX="-162" w:tblpY="-327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8"/>
        <w:gridCol w:w="5670"/>
      </w:tblGrid>
      <w:tr w:rsidR="004B52A5" w:rsidRPr="0074035F" w:rsidTr="00551216">
        <w:tc>
          <w:tcPr>
            <w:tcW w:w="5418" w:type="dxa"/>
          </w:tcPr>
          <w:p w:rsidR="00E40B6C" w:rsidRDefault="00E40B6C" w:rsidP="00E40B6C">
            <w:pPr>
              <w:jc w:val="center"/>
              <w:rPr>
                <w:b/>
                <w:sz w:val="28"/>
              </w:rPr>
            </w:pPr>
          </w:p>
          <w:p w:rsidR="004B52A5" w:rsidRPr="00E40B6C" w:rsidRDefault="004B52A5" w:rsidP="00E40B6C">
            <w:pPr>
              <w:jc w:val="center"/>
              <w:rPr>
                <w:b/>
                <w:sz w:val="28"/>
              </w:rPr>
            </w:pPr>
            <w:r w:rsidRPr="00E40B6C">
              <w:rPr>
                <w:b/>
                <w:sz w:val="28"/>
              </w:rPr>
              <w:t>Puzzle 1</w:t>
            </w:r>
          </w:p>
          <w:p w:rsidR="004B52A5" w:rsidRPr="00E40B6C" w:rsidRDefault="004B52A5" w:rsidP="00E40B6C">
            <w:pPr>
              <w:jc w:val="center"/>
              <w:rPr>
                <w:sz w:val="28"/>
              </w:rPr>
            </w:pPr>
          </w:p>
          <w:p w:rsidR="004B52A5" w:rsidRPr="00E40B6C" w:rsidRDefault="004B52A5" w:rsidP="00E40B6C">
            <w:pPr>
              <w:jc w:val="center"/>
              <w:rPr>
                <w:sz w:val="28"/>
              </w:rPr>
            </w:pPr>
            <w:r w:rsidRPr="00E40B6C">
              <w:rPr>
                <w:sz w:val="28"/>
              </w:rPr>
              <w:t>1/4     1/2     3/4     4/4      5/4</w:t>
            </w:r>
          </w:p>
          <w:p w:rsidR="004B52A5" w:rsidRPr="00E40B6C" w:rsidRDefault="004B52A5" w:rsidP="00E40B6C">
            <w:pPr>
              <w:jc w:val="center"/>
              <w:rPr>
                <w:sz w:val="28"/>
              </w:rPr>
            </w:pPr>
          </w:p>
          <w:p w:rsidR="004B52A5" w:rsidRPr="00E40B6C" w:rsidRDefault="004B52A5" w:rsidP="00E40B6C">
            <w:pPr>
              <w:pStyle w:val="ListParagraph"/>
              <w:widowControl/>
              <w:numPr>
                <w:ilvl w:val="0"/>
                <w:numId w:val="23"/>
              </w:numPr>
              <w:rPr>
                <w:sz w:val="28"/>
              </w:rPr>
            </w:pPr>
            <w:r w:rsidRPr="00E40B6C">
              <w:rPr>
                <w:sz w:val="28"/>
              </w:rPr>
              <w:t>I am more than one half.</w:t>
            </w:r>
          </w:p>
          <w:p w:rsidR="004B52A5" w:rsidRPr="00E40B6C" w:rsidRDefault="004B52A5" w:rsidP="00E40B6C">
            <w:pPr>
              <w:pStyle w:val="ListParagraph"/>
              <w:widowControl/>
              <w:numPr>
                <w:ilvl w:val="0"/>
                <w:numId w:val="23"/>
              </w:numPr>
              <w:rPr>
                <w:sz w:val="28"/>
              </w:rPr>
            </w:pPr>
            <w:r w:rsidRPr="00E40B6C">
              <w:rPr>
                <w:sz w:val="28"/>
              </w:rPr>
              <w:t>My denominator is larger than my numerator.</w:t>
            </w:r>
          </w:p>
          <w:p w:rsidR="004B52A5" w:rsidRPr="00E40B6C" w:rsidRDefault="004B52A5" w:rsidP="00E40B6C">
            <w:pPr>
              <w:pStyle w:val="ListParagraph"/>
              <w:widowControl/>
              <w:numPr>
                <w:ilvl w:val="0"/>
                <w:numId w:val="23"/>
              </w:numPr>
              <w:rPr>
                <w:sz w:val="28"/>
              </w:rPr>
            </w:pPr>
            <w:r w:rsidRPr="00E40B6C">
              <w:rPr>
                <w:sz w:val="28"/>
              </w:rPr>
              <w:t xml:space="preserve">I </w:t>
            </w:r>
            <w:r w:rsidR="00B93A06" w:rsidRPr="00E40B6C">
              <w:rPr>
                <w:sz w:val="28"/>
              </w:rPr>
              <w:t>am not equivalent to 1</w:t>
            </w:r>
            <w:r w:rsidRPr="00E40B6C">
              <w:rPr>
                <w:sz w:val="28"/>
              </w:rPr>
              <w:t>.</w:t>
            </w:r>
          </w:p>
          <w:p w:rsidR="004B52A5" w:rsidRPr="00E40B6C" w:rsidRDefault="004B52A5" w:rsidP="00E40B6C">
            <w:pPr>
              <w:pStyle w:val="ListParagraph"/>
              <w:widowControl/>
              <w:numPr>
                <w:ilvl w:val="0"/>
                <w:numId w:val="23"/>
              </w:numPr>
              <w:rPr>
                <w:sz w:val="28"/>
              </w:rPr>
            </w:pPr>
            <w:r w:rsidRPr="00E40B6C">
              <w:rPr>
                <w:sz w:val="28"/>
              </w:rPr>
              <w:t>I am _______.</w:t>
            </w:r>
          </w:p>
          <w:p w:rsidR="004B52A5" w:rsidRPr="00E40B6C" w:rsidRDefault="004B52A5" w:rsidP="00E40B6C">
            <w:pPr>
              <w:rPr>
                <w:sz w:val="28"/>
              </w:rPr>
            </w:pPr>
          </w:p>
        </w:tc>
        <w:tc>
          <w:tcPr>
            <w:tcW w:w="5670" w:type="dxa"/>
          </w:tcPr>
          <w:p w:rsidR="00E40B6C" w:rsidRDefault="00E40B6C" w:rsidP="00E40B6C">
            <w:pPr>
              <w:jc w:val="center"/>
              <w:rPr>
                <w:b/>
                <w:sz w:val="28"/>
              </w:rPr>
            </w:pPr>
          </w:p>
          <w:p w:rsidR="004B52A5" w:rsidRPr="00E40B6C" w:rsidRDefault="004B52A5" w:rsidP="00E40B6C">
            <w:pPr>
              <w:jc w:val="center"/>
              <w:rPr>
                <w:b/>
                <w:sz w:val="28"/>
              </w:rPr>
            </w:pPr>
            <w:r w:rsidRPr="00E40B6C">
              <w:rPr>
                <w:b/>
                <w:sz w:val="28"/>
              </w:rPr>
              <w:t>Puzzle 2</w:t>
            </w:r>
          </w:p>
          <w:p w:rsidR="004B52A5" w:rsidRPr="00E40B6C" w:rsidRDefault="004B52A5" w:rsidP="00E40B6C">
            <w:pPr>
              <w:jc w:val="center"/>
              <w:rPr>
                <w:sz w:val="28"/>
              </w:rPr>
            </w:pPr>
          </w:p>
          <w:p w:rsidR="004B52A5" w:rsidRPr="00E40B6C" w:rsidRDefault="004B52A5" w:rsidP="00E40B6C">
            <w:pPr>
              <w:jc w:val="center"/>
              <w:rPr>
                <w:sz w:val="28"/>
              </w:rPr>
            </w:pPr>
            <w:r w:rsidRPr="00E40B6C">
              <w:rPr>
                <w:sz w:val="28"/>
              </w:rPr>
              <w:t>2/3     3/4    2/5     7/10     6/8</w:t>
            </w:r>
          </w:p>
          <w:p w:rsidR="004B52A5" w:rsidRPr="00E40B6C" w:rsidRDefault="004B52A5" w:rsidP="00E40B6C">
            <w:pPr>
              <w:rPr>
                <w:sz w:val="28"/>
              </w:rPr>
            </w:pPr>
          </w:p>
          <w:p w:rsidR="004B52A5" w:rsidRPr="00E40B6C" w:rsidRDefault="004B52A5" w:rsidP="00E40B6C">
            <w:pPr>
              <w:pStyle w:val="ListParagraph"/>
              <w:widowControl/>
              <w:numPr>
                <w:ilvl w:val="0"/>
                <w:numId w:val="24"/>
              </w:numPr>
              <w:rPr>
                <w:sz w:val="28"/>
              </w:rPr>
            </w:pPr>
            <w:r w:rsidRPr="00E40B6C">
              <w:rPr>
                <w:sz w:val="28"/>
              </w:rPr>
              <w:t>My numerator is an even number.</w:t>
            </w:r>
          </w:p>
          <w:p w:rsidR="004B52A5" w:rsidRPr="00E40B6C" w:rsidRDefault="004B52A5" w:rsidP="00E40B6C">
            <w:pPr>
              <w:pStyle w:val="ListParagraph"/>
              <w:widowControl/>
              <w:numPr>
                <w:ilvl w:val="0"/>
                <w:numId w:val="24"/>
              </w:numPr>
              <w:rPr>
                <w:sz w:val="28"/>
              </w:rPr>
            </w:pPr>
            <w:r w:rsidRPr="00E40B6C">
              <w:rPr>
                <w:sz w:val="28"/>
              </w:rPr>
              <w:t>I am greater than one half.</w:t>
            </w:r>
          </w:p>
          <w:p w:rsidR="004B52A5" w:rsidRPr="00E40B6C" w:rsidRDefault="004B52A5" w:rsidP="00E40B6C">
            <w:pPr>
              <w:pStyle w:val="ListParagraph"/>
              <w:widowControl/>
              <w:numPr>
                <w:ilvl w:val="0"/>
                <w:numId w:val="24"/>
              </w:numPr>
              <w:rPr>
                <w:sz w:val="28"/>
              </w:rPr>
            </w:pPr>
            <w:r w:rsidRPr="00E40B6C">
              <w:rPr>
                <w:sz w:val="28"/>
              </w:rPr>
              <w:t xml:space="preserve">I am </w:t>
            </w:r>
            <w:r w:rsidR="00AC7974" w:rsidRPr="00E40B6C">
              <w:rPr>
                <w:sz w:val="28"/>
              </w:rPr>
              <w:t>less than 3/4</w:t>
            </w:r>
            <w:r w:rsidRPr="00E40B6C">
              <w:rPr>
                <w:sz w:val="28"/>
              </w:rPr>
              <w:t>.</w:t>
            </w:r>
          </w:p>
          <w:p w:rsidR="004B52A5" w:rsidRPr="00E40B6C" w:rsidRDefault="004B52A5" w:rsidP="00E40B6C">
            <w:pPr>
              <w:pStyle w:val="ListParagraph"/>
              <w:widowControl/>
              <w:numPr>
                <w:ilvl w:val="0"/>
                <w:numId w:val="24"/>
              </w:numPr>
              <w:rPr>
                <w:sz w:val="28"/>
              </w:rPr>
            </w:pPr>
            <w:r w:rsidRPr="00E40B6C">
              <w:rPr>
                <w:sz w:val="28"/>
              </w:rPr>
              <w:t>I am _______.</w:t>
            </w:r>
          </w:p>
        </w:tc>
      </w:tr>
      <w:tr w:rsidR="004B52A5" w:rsidRPr="0074035F" w:rsidTr="00551216">
        <w:tc>
          <w:tcPr>
            <w:tcW w:w="5418" w:type="dxa"/>
          </w:tcPr>
          <w:p w:rsidR="00E40B6C" w:rsidRDefault="00E40B6C" w:rsidP="00E40B6C">
            <w:pPr>
              <w:jc w:val="center"/>
              <w:rPr>
                <w:b/>
                <w:sz w:val="28"/>
              </w:rPr>
            </w:pPr>
          </w:p>
          <w:p w:rsidR="004B52A5" w:rsidRPr="00E40B6C" w:rsidRDefault="004B52A5" w:rsidP="00E40B6C">
            <w:pPr>
              <w:jc w:val="center"/>
              <w:rPr>
                <w:b/>
                <w:sz w:val="28"/>
              </w:rPr>
            </w:pPr>
            <w:r w:rsidRPr="00E40B6C">
              <w:rPr>
                <w:b/>
                <w:sz w:val="28"/>
              </w:rPr>
              <w:t>Puzzle 3</w:t>
            </w:r>
          </w:p>
          <w:p w:rsidR="004B52A5" w:rsidRPr="00E40B6C" w:rsidRDefault="004B52A5" w:rsidP="00E40B6C">
            <w:pPr>
              <w:jc w:val="center"/>
              <w:rPr>
                <w:sz w:val="28"/>
              </w:rPr>
            </w:pPr>
          </w:p>
          <w:p w:rsidR="004B52A5" w:rsidRPr="00E40B6C" w:rsidRDefault="004B52A5" w:rsidP="00E40B6C">
            <w:pPr>
              <w:jc w:val="center"/>
              <w:rPr>
                <w:sz w:val="28"/>
              </w:rPr>
            </w:pPr>
            <w:r w:rsidRPr="00E40B6C">
              <w:rPr>
                <w:sz w:val="28"/>
              </w:rPr>
              <w:t>2/8     4/6     9/12     3/5     5/12</w:t>
            </w:r>
          </w:p>
          <w:p w:rsidR="004B52A5" w:rsidRPr="00E40B6C" w:rsidRDefault="004B52A5" w:rsidP="00E40B6C">
            <w:pPr>
              <w:jc w:val="center"/>
              <w:rPr>
                <w:sz w:val="28"/>
              </w:rPr>
            </w:pPr>
          </w:p>
          <w:p w:rsidR="004B52A5" w:rsidRPr="00E40B6C" w:rsidRDefault="004B52A5" w:rsidP="00E40B6C">
            <w:pPr>
              <w:pStyle w:val="ListParagraph"/>
              <w:widowControl/>
              <w:numPr>
                <w:ilvl w:val="0"/>
                <w:numId w:val="25"/>
              </w:numPr>
              <w:rPr>
                <w:sz w:val="28"/>
              </w:rPr>
            </w:pPr>
            <w:r w:rsidRPr="00E40B6C">
              <w:rPr>
                <w:sz w:val="28"/>
              </w:rPr>
              <w:t>I greater than 1/4.</w:t>
            </w:r>
          </w:p>
          <w:p w:rsidR="004B52A5" w:rsidRPr="00E40B6C" w:rsidRDefault="004B52A5" w:rsidP="00E40B6C">
            <w:pPr>
              <w:pStyle w:val="ListParagraph"/>
              <w:widowControl/>
              <w:numPr>
                <w:ilvl w:val="0"/>
                <w:numId w:val="25"/>
              </w:numPr>
              <w:rPr>
                <w:sz w:val="28"/>
              </w:rPr>
            </w:pPr>
            <w:r w:rsidRPr="00E40B6C">
              <w:rPr>
                <w:sz w:val="28"/>
              </w:rPr>
              <w:t>My denominator is a multiple of three.</w:t>
            </w:r>
          </w:p>
          <w:p w:rsidR="004B52A5" w:rsidRPr="00E40B6C" w:rsidRDefault="004B52A5" w:rsidP="00E40B6C">
            <w:pPr>
              <w:pStyle w:val="ListParagraph"/>
              <w:widowControl/>
              <w:numPr>
                <w:ilvl w:val="0"/>
                <w:numId w:val="25"/>
              </w:numPr>
              <w:rPr>
                <w:sz w:val="28"/>
              </w:rPr>
            </w:pPr>
            <w:r w:rsidRPr="00E40B6C">
              <w:rPr>
                <w:sz w:val="28"/>
              </w:rPr>
              <w:t xml:space="preserve">I </w:t>
            </w:r>
            <w:r w:rsidR="00AC7974" w:rsidRPr="00E40B6C">
              <w:rPr>
                <w:sz w:val="28"/>
              </w:rPr>
              <w:t>am equivalent to 2/3</w:t>
            </w:r>
            <w:r w:rsidRPr="00E40B6C">
              <w:rPr>
                <w:sz w:val="28"/>
              </w:rPr>
              <w:t>.</w:t>
            </w:r>
          </w:p>
          <w:p w:rsidR="004B52A5" w:rsidRPr="00E40B6C" w:rsidRDefault="004B52A5" w:rsidP="00E40B6C">
            <w:pPr>
              <w:pStyle w:val="ListParagraph"/>
              <w:widowControl/>
              <w:numPr>
                <w:ilvl w:val="0"/>
                <w:numId w:val="25"/>
              </w:numPr>
              <w:rPr>
                <w:sz w:val="28"/>
              </w:rPr>
            </w:pPr>
            <w:r w:rsidRPr="00E40B6C">
              <w:rPr>
                <w:sz w:val="28"/>
              </w:rPr>
              <w:t>I am ______.</w:t>
            </w:r>
          </w:p>
          <w:p w:rsidR="004B52A5" w:rsidRPr="00E40B6C" w:rsidRDefault="004B52A5" w:rsidP="00E40B6C">
            <w:pPr>
              <w:rPr>
                <w:sz w:val="28"/>
              </w:rPr>
            </w:pPr>
          </w:p>
        </w:tc>
        <w:tc>
          <w:tcPr>
            <w:tcW w:w="5670" w:type="dxa"/>
          </w:tcPr>
          <w:p w:rsidR="00E40B6C" w:rsidRDefault="00E40B6C" w:rsidP="00E40B6C">
            <w:pPr>
              <w:jc w:val="center"/>
              <w:rPr>
                <w:b/>
                <w:sz w:val="28"/>
              </w:rPr>
            </w:pPr>
          </w:p>
          <w:p w:rsidR="004B52A5" w:rsidRPr="00E40B6C" w:rsidRDefault="004B52A5" w:rsidP="00E40B6C">
            <w:pPr>
              <w:jc w:val="center"/>
              <w:rPr>
                <w:b/>
                <w:sz w:val="28"/>
              </w:rPr>
            </w:pPr>
            <w:r w:rsidRPr="00E40B6C">
              <w:rPr>
                <w:b/>
                <w:sz w:val="28"/>
              </w:rPr>
              <w:t>Puzzle 4</w:t>
            </w:r>
          </w:p>
          <w:p w:rsidR="004B52A5" w:rsidRPr="00E40B6C" w:rsidRDefault="004B52A5" w:rsidP="00E40B6C">
            <w:pPr>
              <w:jc w:val="center"/>
              <w:rPr>
                <w:b/>
                <w:sz w:val="28"/>
              </w:rPr>
            </w:pPr>
          </w:p>
          <w:p w:rsidR="004B52A5" w:rsidRPr="00E40B6C" w:rsidRDefault="004B52A5" w:rsidP="00E40B6C">
            <w:pPr>
              <w:jc w:val="center"/>
              <w:rPr>
                <w:sz w:val="28"/>
              </w:rPr>
            </w:pPr>
            <w:r w:rsidRPr="00E40B6C">
              <w:rPr>
                <w:sz w:val="28"/>
              </w:rPr>
              <w:t xml:space="preserve">1/2     5/12     1/4     8/10     </w:t>
            </w:r>
            <w:r w:rsidR="00AC7974" w:rsidRPr="00E40B6C">
              <w:rPr>
                <w:sz w:val="28"/>
              </w:rPr>
              <w:t>1</w:t>
            </w:r>
            <w:r w:rsidRPr="00E40B6C">
              <w:rPr>
                <w:sz w:val="28"/>
              </w:rPr>
              <w:t>/3</w:t>
            </w:r>
          </w:p>
          <w:p w:rsidR="004B52A5" w:rsidRPr="00E40B6C" w:rsidRDefault="004B52A5" w:rsidP="00E40B6C">
            <w:pPr>
              <w:jc w:val="center"/>
              <w:rPr>
                <w:sz w:val="28"/>
              </w:rPr>
            </w:pPr>
          </w:p>
          <w:p w:rsidR="004B52A5" w:rsidRPr="00E40B6C" w:rsidRDefault="004B52A5" w:rsidP="00E40B6C">
            <w:pPr>
              <w:pStyle w:val="ListParagraph"/>
              <w:widowControl/>
              <w:numPr>
                <w:ilvl w:val="0"/>
                <w:numId w:val="26"/>
              </w:numPr>
              <w:rPr>
                <w:sz w:val="28"/>
              </w:rPr>
            </w:pPr>
            <w:r w:rsidRPr="00E40B6C">
              <w:rPr>
                <w:sz w:val="28"/>
              </w:rPr>
              <w:t>I am less than one half.</w:t>
            </w:r>
          </w:p>
          <w:p w:rsidR="004B52A5" w:rsidRPr="00E40B6C" w:rsidRDefault="004B52A5" w:rsidP="00E40B6C">
            <w:pPr>
              <w:pStyle w:val="ListParagraph"/>
              <w:widowControl/>
              <w:numPr>
                <w:ilvl w:val="0"/>
                <w:numId w:val="26"/>
              </w:numPr>
              <w:rPr>
                <w:sz w:val="28"/>
              </w:rPr>
            </w:pPr>
            <w:r w:rsidRPr="00E40B6C">
              <w:rPr>
                <w:sz w:val="28"/>
              </w:rPr>
              <w:t xml:space="preserve">I am greater than </w:t>
            </w:r>
            <w:r w:rsidR="00AC7974" w:rsidRPr="00E40B6C">
              <w:rPr>
                <w:sz w:val="28"/>
              </w:rPr>
              <w:t>3/12.</w:t>
            </w:r>
          </w:p>
          <w:p w:rsidR="004B52A5" w:rsidRPr="00E40B6C" w:rsidRDefault="00AC7974" w:rsidP="00E40B6C">
            <w:pPr>
              <w:pStyle w:val="ListParagraph"/>
              <w:widowControl/>
              <w:numPr>
                <w:ilvl w:val="0"/>
                <w:numId w:val="26"/>
              </w:numPr>
              <w:rPr>
                <w:sz w:val="28"/>
              </w:rPr>
            </w:pPr>
            <w:r w:rsidRPr="00E40B6C">
              <w:rPr>
                <w:sz w:val="28"/>
              </w:rPr>
              <w:t>I am 1/12 away from 1/2</w:t>
            </w:r>
            <w:r w:rsidR="004B52A5" w:rsidRPr="00E40B6C">
              <w:rPr>
                <w:sz w:val="28"/>
              </w:rPr>
              <w:t>.</w:t>
            </w:r>
          </w:p>
          <w:p w:rsidR="004B52A5" w:rsidRPr="00E40B6C" w:rsidRDefault="004B52A5" w:rsidP="00E40B6C">
            <w:pPr>
              <w:pStyle w:val="ListParagraph"/>
              <w:widowControl/>
              <w:numPr>
                <w:ilvl w:val="0"/>
                <w:numId w:val="26"/>
              </w:numPr>
              <w:rPr>
                <w:sz w:val="28"/>
              </w:rPr>
            </w:pPr>
            <w:r w:rsidRPr="00E40B6C">
              <w:rPr>
                <w:sz w:val="28"/>
              </w:rPr>
              <w:t>I am _______.</w:t>
            </w:r>
          </w:p>
        </w:tc>
      </w:tr>
      <w:tr w:rsidR="004B52A5" w:rsidRPr="0074035F" w:rsidTr="00551216">
        <w:tc>
          <w:tcPr>
            <w:tcW w:w="5418" w:type="dxa"/>
          </w:tcPr>
          <w:p w:rsidR="00E40B6C" w:rsidRDefault="00E40B6C" w:rsidP="00E40B6C">
            <w:pPr>
              <w:jc w:val="center"/>
              <w:rPr>
                <w:b/>
                <w:sz w:val="28"/>
              </w:rPr>
            </w:pPr>
          </w:p>
          <w:p w:rsidR="004B52A5" w:rsidRPr="00E40B6C" w:rsidRDefault="004B52A5" w:rsidP="00E40B6C">
            <w:pPr>
              <w:jc w:val="center"/>
              <w:rPr>
                <w:b/>
                <w:sz w:val="28"/>
              </w:rPr>
            </w:pPr>
            <w:r w:rsidRPr="00E40B6C">
              <w:rPr>
                <w:b/>
                <w:sz w:val="28"/>
              </w:rPr>
              <w:t>Puzzle 5</w:t>
            </w:r>
          </w:p>
          <w:p w:rsidR="004B52A5" w:rsidRPr="00E40B6C" w:rsidRDefault="004B52A5" w:rsidP="00E40B6C">
            <w:pPr>
              <w:jc w:val="center"/>
              <w:rPr>
                <w:sz w:val="28"/>
              </w:rPr>
            </w:pPr>
          </w:p>
          <w:p w:rsidR="004B52A5" w:rsidRPr="00E40B6C" w:rsidRDefault="004B52A5" w:rsidP="00E40B6C">
            <w:pPr>
              <w:jc w:val="center"/>
              <w:rPr>
                <w:sz w:val="28"/>
              </w:rPr>
            </w:pPr>
            <w:r w:rsidRPr="00E40B6C">
              <w:rPr>
                <w:sz w:val="28"/>
              </w:rPr>
              <w:t>2/4     3/9     1/5     7/12     9/10</w:t>
            </w:r>
          </w:p>
          <w:p w:rsidR="004B52A5" w:rsidRPr="00E40B6C" w:rsidRDefault="004B52A5" w:rsidP="00E40B6C">
            <w:pPr>
              <w:jc w:val="center"/>
              <w:rPr>
                <w:sz w:val="28"/>
              </w:rPr>
            </w:pPr>
          </w:p>
          <w:p w:rsidR="004B52A5" w:rsidRPr="00E40B6C" w:rsidRDefault="004B52A5" w:rsidP="00E40B6C">
            <w:pPr>
              <w:pStyle w:val="ListParagraph"/>
              <w:widowControl/>
              <w:numPr>
                <w:ilvl w:val="0"/>
                <w:numId w:val="27"/>
              </w:numPr>
              <w:rPr>
                <w:sz w:val="28"/>
              </w:rPr>
            </w:pPr>
            <w:r w:rsidRPr="00E40B6C">
              <w:rPr>
                <w:sz w:val="28"/>
              </w:rPr>
              <w:t>I am greater than 1/</w:t>
            </w:r>
            <w:r w:rsidR="00964CC2" w:rsidRPr="00E40B6C">
              <w:rPr>
                <w:sz w:val="28"/>
              </w:rPr>
              <w:t>2</w:t>
            </w:r>
            <w:r w:rsidRPr="00E40B6C">
              <w:rPr>
                <w:sz w:val="28"/>
              </w:rPr>
              <w:t>.</w:t>
            </w:r>
          </w:p>
          <w:p w:rsidR="004B52A5" w:rsidRPr="00E40B6C" w:rsidRDefault="00964CC2" w:rsidP="00E40B6C">
            <w:pPr>
              <w:pStyle w:val="ListParagraph"/>
              <w:widowControl/>
              <w:numPr>
                <w:ilvl w:val="0"/>
                <w:numId w:val="27"/>
              </w:numPr>
              <w:rPr>
                <w:sz w:val="28"/>
              </w:rPr>
            </w:pPr>
            <w:r w:rsidRPr="00E40B6C">
              <w:rPr>
                <w:sz w:val="28"/>
              </w:rPr>
              <w:t>I am greater than 3/4</w:t>
            </w:r>
            <w:r w:rsidR="004B52A5" w:rsidRPr="00E40B6C">
              <w:rPr>
                <w:sz w:val="28"/>
              </w:rPr>
              <w:t>.</w:t>
            </w:r>
          </w:p>
          <w:p w:rsidR="004B52A5" w:rsidRPr="00E40B6C" w:rsidRDefault="004B52A5" w:rsidP="00E40B6C">
            <w:pPr>
              <w:pStyle w:val="ListParagraph"/>
              <w:widowControl/>
              <w:numPr>
                <w:ilvl w:val="0"/>
                <w:numId w:val="27"/>
              </w:numPr>
              <w:rPr>
                <w:sz w:val="28"/>
              </w:rPr>
            </w:pPr>
            <w:r w:rsidRPr="00E40B6C">
              <w:rPr>
                <w:sz w:val="28"/>
              </w:rPr>
              <w:t>I am closer to 1 than one half.</w:t>
            </w:r>
          </w:p>
          <w:p w:rsidR="004B52A5" w:rsidRPr="00E40B6C" w:rsidRDefault="004B52A5" w:rsidP="00E40B6C">
            <w:pPr>
              <w:pStyle w:val="ListParagraph"/>
              <w:widowControl/>
              <w:numPr>
                <w:ilvl w:val="0"/>
                <w:numId w:val="27"/>
              </w:numPr>
              <w:rPr>
                <w:sz w:val="28"/>
              </w:rPr>
            </w:pPr>
            <w:r w:rsidRPr="00E40B6C">
              <w:rPr>
                <w:sz w:val="28"/>
              </w:rPr>
              <w:t>I am _______.</w:t>
            </w:r>
          </w:p>
        </w:tc>
        <w:tc>
          <w:tcPr>
            <w:tcW w:w="5670" w:type="dxa"/>
          </w:tcPr>
          <w:p w:rsidR="00E40B6C" w:rsidRDefault="00E40B6C" w:rsidP="00E40B6C">
            <w:pPr>
              <w:jc w:val="center"/>
              <w:rPr>
                <w:b/>
                <w:sz w:val="28"/>
              </w:rPr>
            </w:pPr>
          </w:p>
          <w:p w:rsidR="004B52A5" w:rsidRPr="00E40B6C" w:rsidRDefault="004B52A5" w:rsidP="00E40B6C">
            <w:pPr>
              <w:jc w:val="center"/>
              <w:rPr>
                <w:b/>
                <w:sz w:val="28"/>
              </w:rPr>
            </w:pPr>
            <w:r w:rsidRPr="00E40B6C">
              <w:rPr>
                <w:b/>
                <w:sz w:val="28"/>
              </w:rPr>
              <w:t>Puzzle 6</w:t>
            </w:r>
          </w:p>
          <w:p w:rsidR="004B52A5" w:rsidRPr="00E40B6C" w:rsidRDefault="004B52A5" w:rsidP="00E40B6C">
            <w:pPr>
              <w:jc w:val="center"/>
              <w:rPr>
                <w:sz w:val="28"/>
              </w:rPr>
            </w:pPr>
          </w:p>
          <w:p w:rsidR="004B52A5" w:rsidRPr="00E40B6C" w:rsidRDefault="004B52A5" w:rsidP="00E40B6C">
            <w:pPr>
              <w:jc w:val="center"/>
              <w:rPr>
                <w:sz w:val="28"/>
              </w:rPr>
            </w:pPr>
            <w:r w:rsidRPr="00E40B6C">
              <w:rPr>
                <w:sz w:val="28"/>
              </w:rPr>
              <w:t>5/4     1/5     4/6     3/8     2/10</w:t>
            </w:r>
          </w:p>
          <w:p w:rsidR="004B52A5" w:rsidRPr="00E40B6C" w:rsidRDefault="004B52A5" w:rsidP="00E40B6C">
            <w:pPr>
              <w:jc w:val="center"/>
              <w:rPr>
                <w:sz w:val="28"/>
              </w:rPr>
            </w:pPr>
          </w:p>
          <w:p w:rsidR="004B52A5" w:rsidRPr="00E40B6C" w:rsidRDefault="004B52A5" w:rsidP="00E40B6C">
            <w:pPr>
              <w:pStyle w:val="ListParagraph"/>
              <w:widowControl/>
              <w:numPr>
                <w:ilvl w:val="0"/>
                <w:numId w:val="28"/>
              </w:numPr>
              <w:rPr>
                <w:sz w:val="28"/>
              </w:rPr>
            </w:pPr>
            <w:r w:rsidRPr="00E40B6C">
              <w:rPr>
                <w:sz w:val="28"/>
              </w:rPr>
              <w:t>I am less than one.</w:t>
            </w:r>
          </w:p>
          <w:p w:rsidR="004B52A5" w:rsidRPr="00E40B6C" w:rsidRDefault="004B52A5" w:rsidP="00E40B6C">
            <w:pPr>
              <w:pStyle w:val="ListParagraph"/>
              <w:widowControl/>
              <w:numPr>
                <w:ilvl w:val="0"/>
                <w:numId w:val="28"/>
              </w:numPr>
              <w:rPr>
                <w:sz w:val="28"/>
              </w:rPr>
            </w:pPr>
            <w:r w:rsidRPr="00E40B6C">
              <w:rPr>
                <w:sz w:val="28"/>
              </w:rPr>
              <w:t>My denominator is even.</w:t>
            </w:r>
          </w:p>
          <w:p w:rsidR="00964CC2" w:rsidRPr="00E40B6C" w:rsidRDefault="00964CC2" w:rsidP="00E40B6C">
            <w:pPr>
              <w:pStyle w:val="ListParagraph"/>
              <w:widowControl/>
              <w:numPr>
                <w:ilvl w:val="0"/>
                <w:numId w:val="28"/>
              </w:numPr>
              <w:rPr>
                <w:sz w:val="28"/>
              </w:rPr>
            </w:pPr>
            <w:r w:rsidRPr="00E40B6C">
              <w:rPr>
                <w:sz w:val="28"/>
              </w:rPr>
              <w:t>I am greater than 1/2.</w:t>
            </w:r>
          </w:p>
          <w:p w:rsidR="004B52A5" w:rsidRPr="00E40B6C" w:rsidRDefault="004B52A5" w:rsidP="00E40B6C">
            <w:pPr>
              <w:pStyle w:val="ListParagraph"/>
              <w:widowControl/>
              <w:numPr>
                <w:ilvl w:val="0"/>
                <w:numId w:val="28"/>
              </w:numPr>
              <w:rPr>
                <w:sz w:val="28"/>
              </w:rPr>
            </w:pPr>
            <w:r w:rsidRPr="00E40B6C">
              <w:rPr>
                <w:sz w:val="28"/>
              </w:rPr>
              <w:t>I am another way to say 2/3.</w:t>
            </w:r>
          </w:p>
          <w:p w:rsidR="004B52A5" w:rsidRPr="00E40B6C" w:rsidRDefault="004B52A5" w:rsidP="00E40B6C">
            <w:pPr>
              <w:pStyle w:val="ListParagraph"/>
              <w:widowControl/>
              <w:numPr>
                <w:ilvl w:val="0"/>
                <w:numId w:val="28"/>
              </w:numPr>
              <w:rPr>
                <w:sz w:val="28"/>
              </w:rPr>
            </w:pPr>
            <w:r w:rsidRPr="00E40B6C">
              <w:rPr>
                <w:sz w:val="28"/>
              </w:rPr>
              <w:t>I am _______.</w:t>
            </w:r>
          </w:p>
          <w:p w:rsidR="004B52A5" w:rsidRPr="00E40B6C" w:rsidRDefault="004B52A5" w:rsidP="00E40B6C">
            <w:pPr>
              <w:rPr>
                <w:sz w:val="28"/>
              </w:rPr>
            </w:pPr>
          </w:p>
        </w:tc>
      </w:tr>
      <w:tr w:rsidR="004B52A5" w:rsidRPr="0074035F" w:rsidTr="00551216">
        <w:tc>
          <w:tcPr>
            <w:tcW w:w="5418" w:type="dxa"/>
          </w:tcPr>
          <w:p w:rsidR="00E40B6C" w:rsidRDefault="00E40B6C" w:rsidP="00E40B6C">
            <w:pPr>
              <w:jc w:val="center"/>
              <w:rPr>
                <w:b/>
                <w:sz w:val="28"/>
              </w:rPr>
            </w:pPr>
          </w:p>
          <w:p w:rsidR="004B52A5" w:rsidRPr="00E40B6C" w:rsidRDefault="004B52A5" w:rsidP="00E40B6C">
            <w:pPr>
              <w:jc w:val="center"/>
              <w:rPr>
                <w:b/>
                <w:sz w:val="28"/>
              </w:rPr>
            </w:pPr>
            <w:r w:rsidRPr="00E40B6C">
              <w:rPr>
                <w:b/>
                <w:sz w:val="28"/>
              </w:rPr>
              <w:t>Puzzle 7</w:t>
            </w:r>
          </w:p>
          <w:p w:rsidR="004B52A5" w:rsidRPr="00E40B6C" w:rsidRDefault="004B52A5" w:rsidP="00E40B6C">
            <w:pPr>
              <w:jc w:val="center"/>
              <w:rPr>
                <w:sz w:val="28"/>
              </w:rPr>
            </w:pPr>
          </w:p>
          <w:p w:rsidR="004B52A5" w:rsidRPr="00E40B6C" w:rsidRDefault="004B52A5" w:rsidP="00E40B6C">
            <w:pPr>
              <w:jc w:val="center"/>
              <w:rPr>
                <w:sz w:val="28"/>
              </w:rPr>
            </w:pPr>
            <w:r w:rsidRPr="00E40B6C">
              <w:rPr>
                <w:sz w:val="28"/>
              </w:rPr>
              <w:t>6/10     4/8     5/9     1/3     3/12</w:t>
            </w:r>
          </w:p>
          <w:p w:rsidR="004B52A5" w:rsidRPr="00E40B6C" w:rsidRDefault="004B52A5" w:rsidP="00E40B6C">
            <w:pPr>
              <w:jc w:val="center"/>
              <w:rPr>
                <w:sz w:val="28"/>
              </w:rPr>
            </w:pPr>
          </w:p>
          <w:p w:rsidR="004B52A5" w:rsidRPr="00E40B6C" w:rsidRDefault="004B52A5" w:rsidP="00E40B6C">
            <w:pPr>
              <w:pStyle w:val="ListParagraph"/>
              <w:widowControl/>
              <w:numPr>
                <w:ilvl w:val="0"/>
                <w:numId w:val="29"/>
              </w:numPr>
              <w:rPr>
                <w:sz w:val="28"/>
              </w:rPr>
            </w:pPr>
            <w:r w:rsidRPr="00E40B6C">
              <w:rPr>
                <w:sz w:val="28"/>
              </w:rPr>
              <w:t>I am greater than one fourth.</w:t>
            </w:r>
          </w:p>
          <w:p w:rsidR="004B52A5" w:rsidRPr="00E40B6C" w:rsidRDefault="004B52A5" w:rsidP="00E40B6C">
            <w:pPr>
              <w:pStyle w:val="ListParagraph"/>
              <w:widowControl/>
              <w:numPr>
                <w:ilvl w:val="0"/>
                <w:numId w:val="29"/>
              </w:numPr>
              <w:rPr>
                <w:sz w:val="28"/>
              </w:rPr>
            </w:pPr>
            <w:r w:rsidRPr="00E40B6C">
              <w:rPr>
                <w:sz w:val="28"/>
              </w:rPr>
              <w:t xml:space="preserve">I </w:t>
            </w:r>
            <w:r w:rsidR="00964CC2" w:rsidRPr="00E40B6C">
              <w:rPr>
                <w:sz w:val="28"/>
              </w:rPr>
              <w:t>am not equivalent to 3/6</w:t>
            </w:r>
            <w:r w:rsidRPr="00E40B6C">
              <w:rPr>
                <w:sz w:val="28"/>
              </w:rPr>
              <w:t>.</w:t>
            </w:r>
          </w:p>
          <w:p w:rsidR="004B52A5" w:rsidRPr="00E40B6C" w:rsidRDefault="004B52A5" w:rsidP="00E40B6C">
            <w:pPr>
              <w:pStyle w:val="ListParagraph"/>
              <w:widowControl/>
              <w:numPr>
                <w:ilvl w:val="0"/>
                <w:numId w:val="29"/>
              </w:numPr>
              <w:rPr>
                <w:sz w:val="28"/>
              </w:rPr>
            </w:pPr>
            <w:r w:rsidRPr="00E40B6C">
              <w:rPr>
                <w:sz w:val="28"/>
              </w:rPr>
              <w:t>I am less than one half.</w:t>
            </w:r>
          </w:p>
          <w:p w:rsidR="004B52A5" w:rsidRPr="00E40B6C" w:rsidRDefault="004B52A5" w:rsidP="00E40B6C">
            <w:pPr>
              <w:pStyle w:val="ListParagraph"/>
              <w:widowControl/>
              <w:numPr>
                <w:ilvl w:val="0"/>
                <w:numId w:val="29"/>
              </w:numPr>
              <w:rPr>
                <w:sz w:val="28"/>
              </w:rPr>
            </w:pPr>
            <w:r w:rsidRPr="00E40B6C">
              <w:rPr>
                <w:sz w:val="28"/>
              </w:rPr>
              <w:t>I am _______.</w:t>
            </w:r>
          </w:p>
        </w:tc>
        <w:tc>
          <w:tcPr>
            <w:tcW w:w="5670" w:type="dxa"/>
          </w:tcPr>
          <w:p w:rsidR="00E40B6C" w:rsidRDefault="00E40B6C" w:rsidP="00E40B6C">
            <w:pPr>
              <w:jc w:val="center"/>
              <w:rPr>
                <w:b/>
                <w:sz w:val="28"/>
              </w:rPr>
            </w:pPr>
          </w:p>
          <w:p w:rsidR="004B52A5" w:rsidRPr="00E40B6C" w:rsidRDefault="004B52A5" w:rsidP="00E40B6C">
            <w:pPr>
              <w:jc w:val="center"/>
              <w:rPr>
                <w:b/>
                <w:sz w:val="28"/>
              </w:rPr>
            </w:pPr>
            <w:r w:rsidRPr="00E40B6C">
              <w:rPr>
                <w:b/>
                <w:sz w:val="28"/>
              </w:rPr>
              <w:t>Puzzle 8</w:t>
            </w:r>
          </w:p>
          <w:p w:rsidR="004B52A5" w:rsidRPr="00E40B6C" w:rsidRDefault="004B52A5" w:rsidP="00E40B6C">
            <w:pPr>
              <w:jc w:val="center"/>
              <w:rPr>
                <w:b/>
                <w:sz w:val="28"/>
              </w:rPr>
            </w:pPr>
          </w:p>
          <w:p w:rsidR="004B52A5" w:rsidRPr="00E40B6C" w:rsidRDefault="004B52A5" w:rsidP="00E40B6C">
            <w:pPr>
              <w:jc w:val="center"/>
              <w:rPr>
                <w:sz w:val="28"/>
              </w:rPr>
            </w:pPr>
            <w:r w:rsidRPr="00E40B6C">
              <w:rPr>
                <w:sz w:val="28"/>
              </w:rPr>
              <w:t xml:space="preserve">7/8     </w:t>
            </w:r>
            <w:r w:rsidR="00551216">
              <w:rPr>
                <w:sz w:val="28"/>
              </w:rPr>
              <w:t>3/8</w:t>
            </w:r>
            <w:r w:rsidRPr="00E40B6C">
              <w:rPr>
                <w:sz w:val="28"/>
              </w:rPr>
              <w:t xml:space="preserve">     2/10     9/6     2/12</w:t>
            </w:r>
          </w:p>
          <w:p w:rsidR="004B52A5" w:rsidRPr="00E40B6C" w:rsidRDefault="004B52A5" w:rsidP="00E40B6C">
            <w:pPr>
              <w:jc w:val="center"/>
              <w:rPr>
                <w:sz w:val="28"/>
              </w:rPr>
            </w:pPr>
          </w:p>
          <w:p w:rsidR="004B52A5" w:rsidRPr="00E40B6C" w:rsidRDefault="004B52A5" w:rsidP="00E40B6C">
            <w:pPr>
              <w:pStyle w:val="ListParagraph"/>
              <w:widowControl/>
              <w:numPr>
                <w:ilvl w:val="0"/>
                <w:numId w:val="30"/>
              </w:numPr>
              <w:rPr>
                <w:sz w:val="28"/>
              </w:rPr>
            </w:pPr>
            <w:r w:rsidRPr="00E40B6C">
              <w:rPr>
                <w:sz w:val="28"/>
              </w:rPr>
              <w:t>I am less than one</w:t>
            </w:r>
            <w:r w:rsidR="00964CC2" w:rsidRPr="00E40B6C">
              <w:rPr>
                <w:sz w:val="28"/>
              </w:rPr>
              <w:t xml:space="preserve"> half</w:t>
            </w:r>
            <w:r w:rsidRPr="00E40B6C">
              <w:rPr>
                <w:sz w:val="28"/>
              </w:rPr>
              <w:t>.</w:t>
            </w:r>
          </w:p>
          <w:p w:rsidR="00964CC2" w:rsidRPr="00E40B6C" w:rsidRDefault="00964CC2" w:rsidP="00E40B6C">
            <w:pPr>
              <w:pStyle w:val="ListParagraph"/>
              <w:widowControl/>
              <w:numPr>
                <w:ilvl w:val="0"/>
                <w:numId w:val="30"/>
              </w:numPr>
              <w:rPr>
                <w:sz w:val="28"/>
              </w:rPr>
            </w:pPr>
            <w:r w:rsidRPr="00E40B6C">
              <w:rPr>
                <w:sz w:val="28"/>
              </w:rPr>
              <w:t>I am not equivalent to 1/6.</w:t>
            </w:r>
          </w:p>
          <w:p w:rsidR="004B52A5" w:rsidRPr="00E40B6C" w:rsidRDefault="004B52A5" w:rsidP="00E40B6C">
            <w:pPr>
              <w:pStyle w:val="ListParagraph"/>
              <w:widowControl/>
              <w:numPr>
                <w:ilvl w:val="0"/>
                <w:numId w:val="30"/>
              </w:numPr>
              <w:rPr>
                <w:sz w:val="28"/>
              </w:rPr>
            </w:pPr>
            <w:r w:rsidRPr="00E40B6C">
              <w:rPr>
                <w:sz w:val="28"/>
              </w:rPr>
              <w:t>I am closer to one half than I am to zero.</w:t>
            </w:r>
          </w:p>
          <w:p w:rsidR="004B52A5" w:rsidRDefault="004B52A5" w:rsidP="00E40B6C">
            <w:pPr>
              <w:pStyle w:val="ListParagraph"/>
              <w:widowControl/>
              <w:numPr>
                <w:ilvl w:val="0"/>
                <w:numId w:val="30"/>
              </w:numPr>
              <w:rPr>
                <w:sz w:val="28"/>
              </w:rPr>
            </w:pPr>
            <w:r w:rsidRPr="00E40B6C">
              <w:rPr>
                <w:sz w:val="28"/>
              </w:rPr>
              <w:t>I am _______.</w:t>
            </w:r>
          </w:p>
          <w:p w:rsidR="00551216" w:rsidRPr="00E40B6C" w:rsidRDefault="00551216" w:rsidP="00551216">
            <w:pPr>
              <w:pStyle w:val="ListParagraph"/>
              <w:widowControl/>
              <w:rPr>
                <w:sz w:val="28"/>
              </w:rPr>
            </w:pPr>
          </w:p>
        </w:tc>
      </w:tr>
    </w:tbl>
    <w:p w:rsidR="00354C13" w:rsidRPr="00551216" w:rsidRDefault="00354C13" w:rsidP="00551216">
      <w:pPr>
        <w:rPr>
          <w:sz w:val="2"/>
          <w:szCs w:val="16"/>
        </w:rPr>
      </w:pPr>
    </w:p>
    <w:sectPr w:rsidR="00354C13" w:rsidRPr="00551216" w:rsidSect="00753C60">
      <w:footerReference w:type="default" r:id="rId10"/>
      <w:pgSz w:w="12240" w:h="15840"/>
      <w:pgMar w:top="864" w:right="864" w:bottom="864" w:left="864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D60" w:rsidRDefault="00C93D60">
      <w:r>
        <w:separator/>
      </w:r>
    </w:p>
  </w:endnote>
  <w:endnote w:type="continuationSeparator" w:id="0">
    <w:p w:rsidR="00C93D60" w:rsidRDefault="00C9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B17" w:rsidRDefault="00753C60">
    <w:pPr>
      <w:rPr>
        <w:sz w:val="20"/>
        <w:szCs w:val="20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0CE7E9" wp14:editId="0329A5AC">
              <wp:simplePos x="0" y="0"/>
              <wp:positionH relativeFrom="column">
                <wp:posOffset>4252</wp:posOffset>
              </wp:positionH>
              <wp:positionV relativeFrom="paragraph">
                <wp:posOffset>139316</wp:posOffset>
              </wp:positionV>
              <wp:extent cx="6113721" cy="0"/>
              <wp:effectExtent l="0" t="0" r="2095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7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0.95pt" to="481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" strokecolor="black [3040]"/>
          </w:pict>
        </mc:Fallback>
      </mc:AlternateContent>
    </w:r>
    <w:r w:rsidR="00866163">
      <w:rPr>
        <w:b/>
        <w:sz w:val="20"/>
        <w:szCs w:val="20"/>
      </w:rPr>
      <w:tab/>
    </w:r>
    <w:r w:rsidR="00866163">
      <w:rPr>
        <w:b/>
        <w:sz w:val="20"/>
        <w:szCs w:val="20"/>
      </w:rPr>
      <w:tab/>
    </w:r>
    <w:r w:rsidR="00866163">
      <w:rPr>
        <w:b/>
        <w:sz w:val="20"/>
        <w:szCs w:val="20"/>
      </w:rPr>
      <w:tab/>
    </w:r>
    <w:r w:rsidR="00866163">
      <w:rPr>
        <w:b/>
        <w:sz w:val="20"/>
        <w:szCs w:val="20"/>
      </w:rPr>
      <w:tab/>
    </w:r>
    <w:r w:rsidR="00866163">
      <w:rPr>
        <w:b/>
        <w:sz w:val="20"/>
        <w:szCs w:val="20"/>
      </w:rPr>
      <w:tab/>
    </w:r>
  </w:p>
  <w:p w:rsidR="00333B17" w:rsidRDefault="0086616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9630"/>
      </w:tabs>
      <w:spacing w:after="576"/>
      <w:rPr>
        <w:sz w:val="18"/>
        <w:szCs w:val="18"/>
      </w:rPr>
    </w:pPr>
    <w:r>
      <w:rPr>
        <w:b/>
        <w:sz w:val="18"/>
        <w:szCs w:val="18"/>
      </w:rPr>
      <w:t>NC DEPARTMENT OF PUBLIC INSTRUCTION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2765D5">
      <w:rPr>
        <w:b/>
        <w:sz w:val="18"/>
        <w:szCs w:val="18"/>
      </w:rPr>
      <w:t>FOURTH</w:t>
    </w:r>
    <w:r>
      <w:rPr>
        <w:b/>
        <w:sz w:val="18"/>
        <w:szCs w:val="18"/>
      </w:rPr>
      <w:t xml:space="preserve">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D60" w:rsidRDefault="00C93D60">
      <w:r>
        <w:separator/>
      </w:r>
    </w:p>
  </w:footnote>
  <w:footnote w:type="continuationSeparator" w:id="0">
    <w:p w:rsidR="00C93D60" w:rsidRDefault="00C93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D19"/>
    <w:multiLevelType w:val="hybridMultilevel"/>
    <w:tmpl w:val="BFCC7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358BA"/>
    <w:multiLevelType w:val="hybridMultilevel"/>
    <w:tmpl w:val="45FA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64024"/>
    <w:multiLevelType w:val="hybridMultilevel"/>
    <w:tmpl w:val="D4069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A0092"/>
    <w:multiLevelType w:val="hybridMultilevel"/>
    <w:tmpl w:val="1116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F32F3"/>
    <w:multiLevelType w:val="hybridMultilevel"/>
    <w:tmpl w:val="83C21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26E62"/>
    <w:multiLevelType w:val="hybridMultilevel"/>
    <w:tmpl w:val="05DE8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C7FD0"/>
    <w:multiLevelType w:val="hybridMultilevel"/>
    <w:tmpl w:val="5C2C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E4F9E"/>
    <w:multiLevelType w:val="hybridMultilevel"/>
    <w:tmpl w:val="2CD8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C2583"/>
    <w:multiLevelType w:val="hybridMultilevel"/>
    <w:tmpl w:val="940CFC6C"/>
    <w:lvl w:ilvl="0" w:tplc="C546C0B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480160"/>
    <w:multiLevelType w:val="hybridMultilevel"/>
    <w:tmpl w:val="FCB40FE8"/>
    <w:lvl w:ilvl="0" w:tplc="C546C0B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17645"/>
    <w:multiLevelType w:val="hybridMultilevel"/>
    <w:tmpl w:val="0EF2B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6714C"/>
    <w:multiLevelType w:val="multilevel"/>
    <w:tmpl w:val="729AF1D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2">
    <w:nsid w:val="3D2F79B8"/>
    <w:multiLevelType w:val="hybridMultilevel"/>
    <w:tmpl w:val="D298B5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B72911"/>
    <w:multiLevelType w:val="hybridMultilevel"/>
    <w:tmpl w:val="45F67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81DC9"/>
    <w:multiLevelType w:val="hybridMultilevel"/>
    <w:tmpl w:val="9090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A21AC"/>
    <w:multiLevelType w:val="hybridMultilevel"/>
    <w:tmpl w:val="E0D2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C40D7"/>
    <w:multiLevelType w:val="multilevel"/>
    <w:tmpl w:val="8138E4D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7">
    <w:nsid w:val="45BA3017"/>
    <w:multiLevelType w:val="hybridMultilevel"/>
    <w:tmpl w:val="290AC8A8"/>
    <w:lvl w:ilvl="0" w:tplc="C546C0B2">
      <w:numFmt w:val="bullet"/>
      <w:lvlText w:val="•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4D88227D"/>
    <w:multiLevelType w:val="hybridMultilevel"/>
    <w:tmpl w:val="C0F61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3A3664"/>
    <w:multiLevelType w:val="multilevel"/>
    <w:tmpl w:val="BFBC194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0">
    <w:nsid w:val="504E10BD"/>
    <w:multiLevelType w:val="multilevel"/>
    <w:tmpl w:val="95B606E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>
    <w:nsid w:val="508A05F5"/>
    <w:multiLevelType w:val="hybridMultilevel"/>
    <w:tmpl w:val="51DCD3CC"/>
    <w:lvl w:ilvl="0" w:tplc="C546C0B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BD7E9E"/>
    <w:multiLevelType w:val="hybridMultilevel"/>
    <w:tmpl w:val="6B566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D45F9"/>
    <w:multiLevelType w:val="hybridMultilevel"/>
    <w:tmpl w:val="5338F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D04A5D"/>
    <w:multiLevelType w:val="hybridMultilevel"/>
    <w:tmpl w:val="203AB300"/>
    <w:lvl w:ilvl="0" w:tplc="C546C0B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D781258"/>
    <w:multiLevelType w:val="hybridMultilevel"/>
    <w:tmpl w:val="CF42A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605932"/>
    <w:multiLevelType w:val="hybridMultilevel"/>
    <w:tmpl w:val="E2183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3F0FE2"/>
    <w:multiLevelType w:val="hybridMultilevel"/>
    <w:tmpl w:val="2E388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12139A"/>
    <w:multiLevelType w:val="hybridMultilevel"/>
    <w:tmpl w:val="44B8A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A0515F"/>
    <w:multiLevelType w:val="hybridMultilevel"/>
    <w:tmpl w:val="E2149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7A16A0"/>
    <w:multiLevelType w:val="multilevel"/>
    <w:tmpl w:val="76E82E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7FDD1761"/>
    <w:multiLevelType w:val="hybridMultilevel"/>
    <w:tmpl w:val="2102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0"/>
  </w:num>
  <w:num w:numId="4">
    <w:abstractNumId w:val="16"/>
  </w:num>
  <w:num w:numId="5">
    <w:abstractNumId w:val="30"/>
  </w:num>
  <w:num w:numId="6">
    <w:abstractNumId w:val="26"/>
  </w:num>
  <w:num w:numId="7">
    <w:abstractNumId w:val="3"/>
  </w:num>
  <w:num w:numId="8">
    <w:abstractNumId w:val="28"/>
  </w:num>
  <w:num w:numId="9">
    <w:abstractNumId w:val="5"/>
  </w:num>
  <w:num w:numId="10">
    <w:abstractNumId w:val="10"/>
  </w:num>
  <w:num w:numId="11">
    <w:abstractNumId w:val="18"/>
  </w:num>
  <w:num w:numId="12">
    <w:abstractNumId w:val="23"/>
  </w:num>
  <w:num w:numId="13">
    <w:abstractNumId w:val="12"/>
  </w:num>
  <w:num w:numId="14">
    <w:abstractNumId w:val="17"/>
  </w:num>
  <w:num w:numId="15">
    <w:abstractNumId w:val="0"/>
  </w:num>
  <w:num w:numId="16">
    <w:abstractNumId w:val="4"/>
  </w:num>
  <w:num w:numId="17">
    <w:abstractNumId w:val="14"/>
  </w:num>
  <w:num w:numId="18">
    <w:abstractNumId w:val="27"/>
  </w:num>
  <w:num w:numId="19">
    <w:abstractNumId w:val="9"/>
  </w:num>
  <w:num w:numId="20">
    <w:abstractNumId w:val="24"/>
  </w:num>
  <w:num w:numId="21">
    <w:abstractNumId w:val="21"/>
  </w:num>
  <w:num w:numId="22">
    <w:abstractNumId w:val="8"/>
  </w:num>
  <w:num w:numId="23">
    <w:abstractNumId w:val="22"/>
  </w:num>
  <w:num w:numId="24">
    <w:abstractNumId w:val="2"/>
  </w:num>
  <w:num w:numId="25">
    <w:abstractNumId w:val="15"/>
  </w:num>
  <w:num w:numId="26">
    <w:abstractNumId w:val="25"/>
  </w:num>
  <w:num w:numId="27">
    <w:abstractNumId w:val="31"/>
  </w:num>
  <w:num w:numId="28">
    <w:abstractNumId w:val="7"/>
  </w:num>
  <w:num w:numId="29">
    <w:abstractNumId w:val="1"/>
  </w:num>
  <w:num w:numId="30">
    <w:abstractNumId w:val="13"/>
  </w:num>
  <w:num w:numId="31">
    <w:abstractNumId w:val="2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17"/>
    <w:rsid w:val="00002AD8"/>
    <w:rsid w:val="000368B5"/>
    <w:rsid w:val="00065E04"/>
    <w:rsid w:val="00076E5B"/>
    <w:rsid w:val="00096070"/>
    <w:rsid w:val="000A4A04"/>
    <w:rsid w:val="000B1D61"/>
    <w:rsid w:val="000B2DF9"/>
    <w:rsid w:val="000F15EE"/>
    <w:rsid w:val="00143321"/>
    <w:rsid w:val="00162D82"/>
    <w:rsid w:val="00164C15"/>
    <w:rsid w:val="002765D5"/>
    <w:rsid w:val="002A0F34"/>
    <w:rsid w:val="002C7554"/>
    <w:rsid w:val="002F441D"/>
    <w:rsid w:val="00313EED"/>
    <w:rsid w:val="00317B18"/>
    <w:rsid w:val="00331100"/>
    <w:rsid w:val="00333B17"/>
    <w:rsid w:val="003369E4"/>
    <w:rsid w:val="003433E3"/>
    <w:rsid w:val="00351E4E"/>
    <w:rsid w:val="00354C13"/>
    <w:rsid w:val="003819DA"/>
    <w:rsid w:val="003924BA"/>
    <w:rsid w:val="003A637C"/>
    <w:rsid w:val="00416120"/>
    <w:rsid w:val="00474942"/>
    <w:rsid w:val="004A2311"/>
    <w:rsid w:val="004B1B51"/>
    <w:rsid w:val="004B52A5"/>
    <w:rsid w:val="004D128C"/>
    <w:rsid w:val="00532170"/>
    <w:rsid w:val="00551216"/>
    <w:rsid w:val="005A12E9"/>
    <w:rsid w:val="005A224C"/>
    <w:rsid w:val="005B514D"/>
    <w:rsid w:val="005C232E"/>
    <w:rsid w:val="005E2FE1"/>
    <w:rsid w:val="006414D0"/>
    <w:rsid w:val="00654210"/>
    <w:rsid w:val="006754A9"/>
    <w:rsid w:val="00695AC3"/>
    <w:rsid w:val="006A307F"/>
    <w:rsid w:val="006A4F48"/>
    <w:rsid w:val="006E077F"/>
    <w:rsid w:val="006F387C"/>
    <w:rsid w:val="006F743A"/>
    <w:rsid w:val="007074D0"/>
    <w:rsid w:val="00732161"/>
    <w:rsid w:val="0075000F"/>
    <w:rsid w:val="00753C60"/>
    <w:rsid w:val="00753F2D"/>
    <w:rsid w:val="00771484"/>
    <w:rsid w:val="00795E93"/>
    <w:rsid w:val="007A73B5"/>
    <w:rsid w:val="007C5F67"/>
    <w:rsid w:val="007C68C9"/>
    <w:rsid w:val="007E5BD7"/>
    <w:rsid w:val="008139F3"/>
    <w:rsid w:val="00830B76"/>
    <w:rsid w:val="00840AAB"/>
    <w:rsid w:val="00866163"/>
    <w:rsid w:val="0093673C"/>
    <w:rsid w:val="0096007B"/>
    <w:rsid w:val="00960AC8"/>
    <w:rsid w:val="00964CC2"/>
    <w:rsid w:val="00987B54"/>
    <w:rsid w:val="009F562C"/>
    <w:rsid w:val="00A46667"/>
    <w:rsid w:val="00AA6F20"/>
    <w:rsid w:val="00AC7974"/>
    <w:rsid w:val="00AF345B"/>
    <w:rsid w:val="00B02D21"/>
    <w:rsid w:val="00B833F5"/>
    <w:rsid w:val="00B93A06"/>
    <w:rsid w:val="00BC0B3B"/>
    <w:rsid w:val="00BD2071"/>
    <w:rsid w:val="00BF60F2"/>
    <w:rsid w:val="00C17B38"/>
    <w:rsid w:val="00C407E1"/>
    <w:rsid w:val="00C5297A"/>
    <w:rsid w:val="00C61D8D"/>
    <w:rsid w:val="00C73976"/>
    <w:rsid w:val="00C93D60"/>
    <w:rsid w:val="00CD2388"/>
    <w:rsid w:val="00D54938"/>
    <w:rsid w:val="00D72B97"/>
    <w:rsid w:val="00D81EFF"/>
    <w:rsid w:val="00D944BB"/>
    <w:rsid w:val="00DA7A11"/>
    <w:rsid w:val="00DB7AE4"/>
    <w:rsid w:val="00DC77BB"/>
    <w:rsid w:val="00DE0F28"/>
    <w:rsid w:val="00E326D4"/>
    <w:rsid w:val="00E40B6C"/>
    <w:rsid w:val="00E97247"/>
    <w:rsid w:val="00EB3C18"/>
    <w:rsid w:val="00EB60DB"/>
    <w:rsid w:val="00EF506B"/>
    <w:rsid w:val="00F412DE"/>
    <w:rsid w:val="00F45F7E"/>
    <w:rsid w:val="00F53BC8"/>
    <w:rsid w:val="00FC38CE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95AC3"/>
  </w:style>
  <w:style w:type="paragraph" w:styleId="Heading1">
    <w:name w:val="heading 1"/>
    <w:basedOn w:val="Normal"/>
    <w:next w:val="Normal"/>
    <w:rsid w:val="00695A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695A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95A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95AC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695A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695AC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95AC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95A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95AC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95A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506B"/>
    <w:pPr>
      <w:ind w:left="720"/>
      <w:contextualSpacing/>
    </w:pPr>
  </w:style>
  <w:style w:type="table" w:styleId="TableGrid">
    <w:name w:val="Table Grid"/>
    <w:basedOn w:val="TableNormal"/>
    <w:uiPriority w:val="39"/>
    <w:rsid w:val="00830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3A637C"/>
    <w:pPr>
      <w:autoSpaceDE w:val="0"/>
      <w:autoSpaceDN w:val="0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A637C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369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65D5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765D5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65D5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765D5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95AC3"/>
  </w:style>
  <w:style w:type="paragraph" w:styleId="Heading1">
    <w:name w:val="heading 1"/>
    <w:basedOn w:val="Normal"/>
    <w:next w:val="Normal"/>
    <w:rsid w:val="00695A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695A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95A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95AC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695A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695AC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95AC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95A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95AC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95A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506B"/>
    <w:pPr>
      <w:ind w:left="720"/>
      <w:contextualSpacing/>
    </w:pPr>
  </w:style>
  <w:style w:type="table" w:styleId="TableGrid">
    <w:name w:val="Table Grid"/>
    <w:basedOn w:val="TableNormal"/>
    <w:uiPriority w:val="39"/>
    <w:rsid w:val="00830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3A637C"/>
    <w:pPr>
      <w:autoSpaceDE w:val="0"/>
      <w:autoSpaceDN w:val="0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A637C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369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65D5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765D5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65D5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765D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apps.mathlearningcenter.org/pattern-shap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33DFA-8624-48F1-8ABB-9A4AD1AB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Polly, Drew</dc:creator>
  <cp:lastModifiedBy>Floyd, Ana</cp:lastModifiedBy>
  <cp:revision>4</cp:revision>
  <dcterms:created xsi:type="dcterms:W3CDTF">2018-09-28T21:31:00Z</dcterms:created>
  <dcterms:modified xsi:type="dcterms:W3CDTF">2018-09-29T13:39:00Z</dcterms:modified>
</cp:coreProperties>
</file>