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EC2" w:rsidRPr="00C10F59" w:rsidRDefault="00085EC2" w:rsidP="00085EC2">
      <w:pPr>
        <w:contextualSpacing w:val="0"/>
        <w:jc w:val="center"/>
        <w:rPr>
          <w:rFonts w:ascii="Times New Roman" w:hAnsi="Times New Roman" w:cs="Times New Roman"/>
          <w:b/>
          <w:noProof/>
          <w:sz w:val="44"/>
          <w:szCs w:val="44"/>
          <w:lang w:val="en-US"/>
        </w:rPr>
      </w:pPr>
      <w:r>
        <w:rPr>
          <w:rFonts w:ascii="Times New Roman" w:hAnsi="Times New Roman" w:cs="Times New Roman"/>
          <w:b/>
          <w:noProof/>
          <w:sz w:val="44"/>
          <w:szCs w:val="44"/>
          <w:lang w:val="en-US"/>
        </w:rPr>
        <w:t xml:space="preserve">Third Grade Addition and Subtraction </w:t>
      </w:r>
      <w:r w:rsidRPr="00C10F59">
        <w:rPr>
          <w:rFonts w:ascii="Times New Roman" w:hAnsi="Times New Roman" w:cs="Times New Roman"/>
          <w:b/>
          <w:noProof/>
          <w:sz w:val="44"/>
          <w:szCs w:val="44"/>
          <w:lang w:val="en-US"/>
        </w:rPr>
        <w:t>Anchor Chart Examples</w:t>
      </w:r>
    </w:p>
    <w:p w:rsidR="00085EC2" w:rsidRPr="009E1593" w:rsidRDefault="00085EC2" w:rsidP="00085EC2">
      <w:pPr>
        <w:contextualSpacing w:val="0"/>
        <w:jc w:val="center"/>
        <w:rPr>
          <w:rFonts w:ascii="Times New Roman" w:hAnsi="Times New Roman" w:cs="Times New Roman"/>
          <w:b/>
          <w:sz w:val="28"/>
          <w:szCs w:val="28"/>
        </w:rPr>
      </w:pPr>
    </w:p>
    <w:p w:rsidR="00085EC2" w:rsidRPr="009E1593" w:rsidRDefault="00085EC2" w:rsidP="00085EC2">
      <w:pPr>
        <w:pStyle w:val="ListParagraph"/>
        <w:numPr>
          <w:ilvl w:val="0"/>
          <w:numId w:val="2"/>
        </w:numPr>
        <w:contextualSpacing w:val="0"/>
        <w:rPr>
          <w:rFonts w:ascii="Times New Roman" w:hAnsi="Times New Roman" w:cs="Times New Roman"/>
          <w:sz w:val="28"/>
          <w:szCs w:val="28"/>
        </w:rPr>
      </w:pPr>
      <w:r w:rsidRPr="009E1593">
        <w:rPr>
          <w:rFonts w:ascii="Times New Roman" w:hAnsi="Times New Roman" w:cs="Times New Roman"/>
          <w:sz w:val="28"/>
          <w:szCs w:val="28"/>
        </w:rPr>
        <w:t xml:space="preserve">Teachers and students </w:t>
      </w:r>
      <w:r w:rsidRPr="00A27E89">
        <w:rPr>
          <w:rFonts w:ascii="Times New Roman" w:hAnsi="Times New Roman" w:cs="Times New Roman"/>
          <w:b/>
          <w:sz w:val="28"/>
          <w:szCs w:val="28"/>
        </w:rPr>
        <w:t>work together to generate</w:t>
      </w:r>
      <w:r w:rsidRPr="009E1593">
        <w:rPr>
          <w:rFonts w:ascii="Times New Roman" w:hAnsi="Times New Roman" w:cs="Times New Roman"/>
          <w:sz w:val="28"/>
          <w:szCs w:val="28"/>
        </w:rPr>
        <w:t xml:space="preserve"> anchor charts on specific mathematical concepts.   </w:t>
      </w:r>
    </w:p>
    <w:p w:rsidR="00085EC2" w:rsidRPr="009E1593" w:rsidRDefault="00085EC2" w:rsidP="00085EC2">
      <w:pPr>
        <w:pStyle w:val="ListParagraph"/>
        <w:numPr>
          <w:ilvl w:val="0"/>
          <w:numId w:val="2"/>
        </w:numPr>
        <w:contextualSpacing w:val="0"/>
        <w:rPr>
          <w:rFonts w:ascii="Times New Roman" w:hAnsi="Times New Roman" w:cs="Times New Roman"/>
          <w:sz w:val="28"/>
          <w:szCs w:val="28"/>
          <w:lang w:val="en-US"/>
        </w:rPr>
      </w:pPr>
      <w:r w:rsidRPr="009E1593">
        <w:rPr>
          <w:rFonts w:ascii="Times New Roman" w:hAnsi="Times New Roman" w:cs="Times New Roman"/>
          <w:sz w:val="28"/>
          <w:szCs w:val="28"/>
        </w:rPr>
        <w:t xml:space="preserve">These anchor charts are then displayed in the classroom for students to refer to throughout lessons.  </w:t>
      </w:r>
    </w:p>
    <w:p w:rsidR="00085EC2" w:rsidRPr="009E1593" w:rsidRDefault="00085EC2" w:rsidP="00085EC2">
      <w:pPr>
        <w:pStyle w:val="ListParagraph"/>
        <w:numPr>
          <w:ilvl w:val="0"/>
          <w:numId w:val="2"/>
        </w:numPr>
        <w:contextualSpacing w:val="0"/>
        <w:rPr>
          <w:rFonts w:ascii="Times New Roman" w:hAnsi="Times New Roman" w:cs="Times New Roman"/>
          <w:sz w:val="28"/>
          <w:szCs w:val="28"/>
        </w:rPr>
      </w:pPr>
      <w:r w:rsidRPr="009E1593">
        <w:rPr>
          <w:rFonts w:ascii="Times New Roman" w:hAnsi="Times New Roman" w:cs="Times New Roman"/>
          <w:sz w:val="28"/>
          <w:szCs w:val="28"/>
        </w:rPr>
        <w:t xml:space="preserve">Parents can also benefit from these anchor charts, as they are snapshots of vital information their child is learning.  </w:t>
      </w:r>
    </w:p>
    <w:p w:rsidR="00085EC2" w:rsidRPr="00A27E89" w:rsidRDefault="00085EC2" w:rsidP="00085EC2">
      <w:pPr>
        <w:pStyle w:val="ListParagraph"/>
        <w:numPr>
          <w:ilvl w:val="0"/>
          <w:numId w:val="2"/>
        </w:numPr>
        <w:contextualSpacing w:val="0"/>
        <w:rPr>
          <w:rFonts w:ascii="Times New Roman" w:hAnsi="Times New Roman" w:cs="Times New Roman"/>
          <w:sz w:val="28"/>
          <w:szCs w:val="28"/>
          <w:lang w:val="en-US"/>
        </w:rPr>
      </w:pPr>
      <w:r w:rsidRPr="009E1593">
        <w:rPr>
          <w:rFonts w:ascii="Times New Roman" w:hAnsi="Times New Roman" w:cs="Times New Roman"/>
          <w:sz w:val="28"/>
          <w:szCs w:val="28"/>
        </w:rPr>
        <w:t>Teachers can include photos of anchor charts in newsletters, emails, and any other communications they have with parents.</w:t>
      </w:r>
    </w:p>
    <w:p w:rsidR="00A27E89" w:rsidRPr="00A27E89" w:rsidRDefault="00A27E89" w:rsidP="00A27E89">
      <w:pPr>
        <w:pStyle w:val="ListParagraph"/>
        <w:numPr>
          <w:ilvl w:val="0"/>
          <w:numId w:val="2"/>
        </w:numPr>
        <w:contextualSpacing w:val="0"/>
        <w:rPr>
          <w:rFonts w:ascii="Times New Roman" w:hAnsi="Times New Roman" w:cs="Times New Roman"/>
          <w:sz w:val="28"/>
          <w:szCs w:val="28"/>
          <w:lang w:val="en-US"/>
        </w:rPr>
      </w:pPr>
      <w:r>
        <w:rPr>
          <w:rFonts w:ascii="Times New Roman" w:hAnsi="Times New Roman" w:cs="Times New Roman"/>
          <w:sz w:val="28"/>
          <w:szCs w:val="28"/>
        </w:rPr>
        <w:t>Anchor charts are not posters, created by teachers and then posted in the classroom for reference.  They are co-created and represent learning shared among the class.</w:t>
      </w:r>
    </w:p>
    <w:p w:rsidR="00A27E89" w:rsidRPr="00A27E89" w:rsidRDefault="00A27E89" w:rsidP="00085EC2">
      <w:pPr>
        <w:pStyle w:val="ListParagraph"/>
        <w:numPr>
          <w:ilvl w:val="0"/>
          <w:numId w:val="2"/>
        </w:numPr>
        <w:contextualSpacing w:val="0"/>
        <w:rPr>
          <w:rFonts w:ascii="Times New Roman" w:hAnsi="Times New Roman" w:cs="Times New Roman"/>
          <w:sz w:val="28"/>
          <w:szCs w:val="28"/>
          <w:lang w:val="en-US"/>
        </w:rPr>
      </w:pPr>
      <w:r>
        <w:rPr>
          <w:rFonts w:ascii="Times New Roman" w:hAnsi="Times New Roman" w:cs="Times New Roman"/>
          <w:sz w:val="28"/>
          <w:szCs w:val="28"/>
        </w:rPr>
        <w:t xml:space="preserve">Below, there are pictures of anchor chart examples.  These are not comprehensive for the content in these standards.  They are included for teachers get an idea of how some anchor charts for the content in this cluster may look.  </w:t>
      </w:r>
    </w:p>
    <w:p w:rsidR="00D71D9A" w:rsidRDefault="00D71D9A">
      <w:pPr>
        <w:contextualSpacing w:val="0"/>
      </w:pPr>
    </w:p>
    <w:tbl>
      <w:tblPr>
        <w:tblStyle w:val="a"/>
        <w:tblW w:w="14400" w:type="dxa"/>
        <w:tblInd w:w="10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600" w:firstRow="0" w:lastRow="0" w:firstColumn="0" w:lastColumn="0" w:noHBand="1" w:noVBand="1"/>
      </w:tblPr>
      <w:tblGrid>
        <w:gridCol w:w="14400"/>
      </w:tblGrid>
      <w:tr w:rsidR="00D71D9A">
        <w:tc>
          <w:tcPr>
            <w:tcW w:w="14400" w:type="dxa"/>
            <w:shd w:val="clear" w:color="auto" w:fill="000000"/>
            <w:tcMar>
              <w:top w:w="100" w:type="dxa"/>
              <w:left w:w="100" w:type="dxa"/>
              <w:bottom w:w="100" w:type="dxa"/>
              <w:right w:w="100" w:type="dxa"/>
            </w:tcMar>
          </w:tcPr>
          <w:p w:rsidR="00D71D9A" w:rsidRDefault="00275D71">
            <w:pPr>
              <w:widowControl w:val="0"/>
              <w:spacing w:line="240" w:lineRule="auto"/>
              <w:contextualSpacing w:val="0"/>
              <w:jc w:val="center"/>
              <w:rPr>
                <w:rFonts w:ascii="McLaren" w:eastAsia="McLaren" w:hAnsi="McLaren" w:cs="McLaren"/>
                <w:b/>
                <w:color w:val="FFFFFF"/>
                <w:sz w:val="24"/>
                <w:szCs w:val="24"/>
              </w:rPr>
            </w:pPr>
            <w:r>
              <w:rPr>
                <w:rFonts w:ascii="McLaren" w:eastAsia="McLaren" w:hAnsi="McLaren" w:cs="McLaren"/>
                <w:b/>
                <w:color w:val="FFFFFF"/>
                <w:sz w:val="24"/>
                <w:szCs w:val="24"/>
              </w:rPr>
              <w:t>NC.3.NBT.2</w:t>
            </w:r>
          </w:p>
        </w:tc>
      </w:tr>
      <w:tr w:rsidR="00D71D9A">
        <w:trPr>
          <w:trHeight w:val="1660"/>
        </w:trPr>
        <w:tc>
          <w:tcPr>
            <w:tcW w:w="14400" w:type="dxa"/>
            <w:shd w:val="clear" w:color="auto" w:fill="auto"/>
            <w:tcMar>
              <w:top w:w="100" w:type="dxa"/>
              <w:left w:w="100" w:type="dxa"/>
              <w:bottom w:w="100" w:type="dxa"/>
              <w:right w:w="100" w:type="dxa"/>
            </w:tcMar>
          </w:tcPr>
          <w:p w:rsidR="00D71D9A" w:rsidRPr="00275D71" w:rsidRDefault="00275D71">
            <w:pPr>
              <w:widowControl w:val="0"/>
              <w:spacing w:line="240" w:lineRule="auto"/>
              <w:contextualSpacing w:val="0"/>
              <w:rPr>
                <w:rFonts w:ascii="Times New Roman" w:eastAsia="McLaren" w:hAnsi="Times New Roman" w:cs="Times New Roman"/>
                <w:b/>
                <w:sz w:val="24"/>
                <w:szCs w:val="24"/>
              </w:rPr>
            </w:pPr>
            <w:r w:rsidRPr="00275D71">
              <w:rPr>
                <w:rFonts w:ascii="Times New Roman" w:eastAsia="McLaren" w:hAnsi="Times New Roman" w:cs="Times New Roman"/>
                <w:b/>
                <w:sz w:val="24"/>
                <w:szCs w:val="24"/>
              </w:rPr>
              <w:t xml:space="preserve">NC.3.NBT.2 Add &amp; Subtract whole numbers up to &amp; including 1,000. </w:t>
            </w:r>
          </w:p>
          <w:p w:rsidR="00D71D9A" w:rsidRPr="00275D71" w:rsidRDefault="00275D71">
            <w:pPr>
              <w:widowControl w:val="0"/>
              <w:numPr>
                <w:ilvl w:val="0"/>
                <w:numId w:val="1"/>
              </w:numPr>
              <w:spacing w:line="240" w:lineRule="auto"/>
              <w:rPr>
                <w:rFonts w:ascii="Times New Roman" w:eastAsia="McLaren" w:hAnsi="Times New Roman" w:cs="Times New Roman"/>
                <w:b/>
                <w:sz w:val="24"/>
                <w:szCs w:val="24"/>
              </w:rPr>
            </w:pPr>
            <w:r w:rsidRPr="00275D71">
              <w:rPr>
                <w:rFonts w:ascii="Times New Roman" w:eastAsia="McLaren" w:hAnsi="Times New Roman" w:cs="Times New Roman"/>
                <w:b/>
                <w:sz w:val="24"/>
                <w:szCs w:val="24"/>
              </w:rPr>
              <w:t>Use estimation strategies to assess reasonableness of answers.</w:t>
            </w:r>
          </w:p>
          <w:p w:rsidR="00D71D9A" w:rsidRPr="00275D71" w:rsidRDefault="00275D71">
            <w:pPr>
              <w:widowControl w:val="0"/>
              <w:numPr>
                <w:ilvl w:val="0"/>
                <w:numId w:val="1"/>
              </w:numPr>
              <w:spacing w:line="240" w:lineRule="auto"/>
              <w:rPr>
                <w:rFonts w:ascii="Times New Roman" w:eastAsia="McLaren" w:hAnsi="Times New Roman" w:cs="Times New Roman"/>
                <w:b/>
                <w:sz w:val="24"/>
                <w:szCs w:val="24"/>
              </w:rPr>
            </w:pPr>
            <w:r w:rsidRPr="00275D71">
              <w:rPr>
                <w:rFonts w:ascii="Times New Roman" w:eastAsia="McLaren" w:hAnsi="Times New Roman" w:cs="Times New Roman"/>
                <w:b/>
                <w:sz w:val="24"/>
                <w:szCs w:val="24"/>
              </w:rPr>
              <w:t>Model &amp; explain how the relationship between addition &amp; subtraction can be applied to solve addition &amp; subtraction problems.</w:t>
            </w:r>
          </w:p>
          <w:p w:rsidR="00D71D9A" w:rsidRPr="00275D71" w:rsidRDefault="00275D71">
            <w:pPr>
              <w:widowControl w:val="0"/>
              <w:numPr>
                <w:ilvl w:val="0"/>
                <w:numId w:val="1"/>
              </w:numPr>
              <w:spacing w:line="240" w:lineRule="auto"/>
              <w:rPr>
                <w:rFonts w:ascii="Times New Roman" w:eastAsia="McLaren" w:hAnsi="Times New Roman" w:cs="Times New Roman"/>
                <w:b/>
                <w:sz w:val="24"/>
                <w:szCs w:val="24"/>
              </w:rPr>
            </w:pPr>
            <w:r w:rsidRPr="00275D71">
              <w:rPr>
                <w:rFonts w:ascii="Times New Roman" w:eastAsia="McLaren" w:hAnsi="Times New Roman" w:cs="Times New Roman"/>
                <w:b/>
                <w:sz w:val="24"/>
                <w:szCs w:val="24"/>
              </w:rPr>
              <w:t>Use expanded form to decompose numbers &amp; then find sums &amp; differences.</w:t>
            </w:r>
          </w:p>
          <w:p w:rsidR="00D71D9A" w:rsidRPr="00275D71" w:rsidRDefault="00D71D9A">
            <w:pPr>
              <w:widowControl w:val="0"/>
              <w:spacing w:line="240" w:lineRule="auto"/>
              <w:contextualSpacing w:val="0"/>
              <w:rPr>
                <w:rFonts w:ascii="Times New Roman" w:eastAsia="McLaren" w:hAnsi="Times New Roman" w:cs="Times New Roman"/>
                <w:b/>
                <w:sz w:val="24"/>
                <w:szCs w:val="24"/>
              </w:rPr>
            </w:pPr>
          </w:p>
          <w:p w:rsidR="00D71D9A" w:rsidRDefault="00275D71">
            <w:pPr>
              <w:widowControl w:val="0"/>
              <w:spacing w:line="240" w:lineRule="auto"/>
              <w:contextualSpacing w:val="0"/>
              <w:rPr>
                <w:rFonts w:ascii="McLaren" w:eastAsia="McLaren" w:hAnsi="McLaren" w:cs="McLaren"/>
                <w:b/>
                <w:sz w:val="24"/>
                <w:szCs w:val="24"/>
              </w:rPr>
            </w:pPr>
            <w:r w:rsidRPr="00275D71">
              <w:rPr>
                <w:rFonts w:ascii="Times New Roman" w:eastAsia="McLaren" w:hAnsi="Times New Roman" w:cs="Times New Roman"/>
                <w:b/>
                <w:sz w:val="24"/>
                <w:szCs w:val="24"/>
              </w:rPr>
              <w:t>NC.3.OA.8 Solve two-step word problems involving addition, subtraction, and multiplication, representing problems using equations with a symbol for the unknown number.</w:t>
            </w:r>
            <w:r>
              <w:rPr>
                <w:rFonts w:ascii="McLaren" w:eastAsia="McLaren" w:hAnsi="McLaren" w:cs="McLaren"/>
                <w:b/>
                <w:sz w:val="24"/>
                <w:szCs w:val="24"/>
              </w:rPr>
              <w:br/>
            </w:r>
          </w:p>
        </w:tc>
      </w:tr>
    </w:tbl>
    <w:p w:rsidR="00D71D9A" w:rsidRDefault="00D71D9A">
      <w:pPr>
        <w:contextualSpacing w:val="0"/>
      </w:pPr>
    </w:p>
    <w:p w:rsidR="003241C5" w:rsidRDefault="003241C5"/>
    <w:p w:rsidR="003241C5" w:rsidRDefault="003241C5"/>
    <w:p w:rsidR="00A27E89" w:rsidRDefault="00A27E89"/>
    <w:p w:rsidR="00A27E89" w:rsidRDefault="00A27E89">
      <w:pPr>
        <w:rPr>
          <w:b/>
          <w:sz w:val="32"/>
        </w:rPr>
      </w:pPr>
      <w:r>
        <w:rPr>
          <w:b/>
          <w:sz w:val="32"/>
        </w:rPr>
        <w:br w:type="page"/>
      </w:r>
    </w:p>
    <w:p w:rsidR="00A27E89" w:rsidRPr="00A27E89" w:rsidRDefault="00A27E89">
      <w:pPr>
        <w:rPr>
          <w:b/>
          <w:sz w:val="32"/>
        </w:rPr>
      </w:pPr>
      <w:r w:rsidRPr="00A27E89">
        <w:rPr>
          <w:b/>
          <w:noProof/>
          <w:sz w:val="32"/>
          <w:lang w:val="en-US"/>
        </w:rPr>
        <w:lastRenderedPageBreak/>
        <w:drawing>
          <wp:anchor distT="0" distB="0" distL="114300" distR="114300" simplePos="0" relativeHeight="251666944" behindDoc="0" locked="0" layoutInCell="1" allowOverlap="1" wp14:anchorId="518706F6" wp14:editId="4422E103">
            <wp:simplePos x="0" y="0"/>
            <wp:positionH relativeFrom="column">
              <wp:posOffset>4371975</wp:posOffset>
            </wp:positionH>
            <wp:positionV relativeFrom="paragraph">
              <wp:posOffset>88900</wp:posOffset>
            </wp:positionV>
            <wp:extent cx="4457700" cy="15868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d-adding-parts.PNG"/>
                    <pic:cNvPicPr/>
                  </pic:nvPicPr>
                  <pic:blipFill>
                    <a:blip r:embed="rId6">
                      <a:extLst>
                        <a:ext uri="{28A0092B-C50C-407E-A947-70E740481C1C}">
                          <a14:useLocalDpi xmlns:a14="http://schemas.microsoft.com/office/drawing/2010/main" val="0"/>
                        </a:ext>
                      </a:extLst>
                    </a:blip>
                    <a:stretch>
                      <a:fillRect/>
                    </a:stretch>
                  </pic:blipFill>
                  <pic:spPr>
                    <a:xfrm>
                      <a:off x="0" y="0"/>
                      <a:ext cx="4457700" cy="1586865"/>
                    </a:xfrm>
                    <a:prstGeom prst="rect">
                      <a:avLst/>
                    </a:prstGeom>
                  </pic:spPr>
                </pic:pic>
              </a:graphicData>
            </a:graphic>
            <wp14:sizeRelH relativeFrom="page">
              <wp14:pctWidth>0</wp14:pctWidth>
            </wp14:sizeRelH>
            <wp14:sizeRelV relativeFrom="page">
              <wp14:pctHeight>0</wp14:pctHeight>
            </wp14:sizeRelV>
          </wp:anchor>
        </w:drawing>
      </w:r>
      <w:r w:rsidR="003241C5" w:rsidRPr="00A27E89">
        <w:rPr>
          <w:b/>
          <w:sz w:val="32"/>
        </w:rPr>
        <w:t>Addition</w:t>
      </w:r>
    </w:p>
    <w:p w:rsidR="00275D71" w:rsidRPr="00A27E89" w:rsidRDefault="00275D71">
      <w:pPr>
        <w:rPr>
          <w:b/>
          <w:sz w:val="32"/>
        </w:rPr>
      </w:pPr>
      <w:r w:rsidRPr="00A27E89">
        <w:rPr>
          <w:b/>
          <w:sz w:val="32"/>
        </w:rPr>
        <w:t xml:space="preserve">Example: 537 + 344 = ____ </w:t>
      </w:r>
    </w:p>
    <w:p w:rsidR="00275D71" w:rsidRPr="00A27E89" w:rsidRDefault="00275D71">
      <w:pPr>
        <w:rPr>
          <w:b/>
          <w:sz w:val="32"/>
        </w:rPr>
      </w:pPr>
    </w:p>
    <w:p w:rsidR="003241C5" w:rsidRPr="00A27E89" w:rsidRDefault="003241C5">
      <w:pPr>
        <w:rPr>
          <w:b/>
          <w:sz w:val="32"/>
        </w:rPr>
      </w:pPr>
      <w:r w:rsidRPr="00A27E89">
        <w:rPr>
          <w:b/>
          <w:sz w:val="32"/>
        </w:rPr>
        <w:t xml:space="preserve">Adding in Parts on the Number Line   </w:t>
      </w:r>
    </w:p>
    <w:p w:rsidR="00A27E89" w:rsidRDefault="00A27E89"/>
    <w:p w:rsidR="00A27E89" w:rsidRDefault="00A27E89"/>
    <w:p w:rsidR="00A27E89" w:rsidRDefault="00A27E89"/>
    <w:p w:rsidR="00A27E89" w:rsidRDefault="00A27E89"/>
    <w:p w:rsidR="00A27E89" w:rsidRDefault="00A27E89"/>
    <w:p w:rsidR="00A27E89" w:rsidRDefault="00A27E89"/>
    <w:p w:rsidR="00A27E89" w:rsidRDefault="00A27E89"/>
    <w:p w:rsidR="00A27E89" w:rsidRDefault="00A27E89" w:rsidP="00A27E89">
      <w:pPr>
        <w:jc w:val="center"/>
      </w:pPr>
    </w:p>
    <w:p w:rsidR="00A27E89" w:rsidRPr="00A27E89" w:rsidRDefault="00A27E89" w:rsidP="00A27E89">
      <w:pPr>
        <w:jc w:val="center"/>
        <w:rPr>
          <w:b/>
          <w:sz w:val="32"/>
          <w:szCs w:val="32"/>
        </w:rPr>
      </w:pPr>
      <w:r w:rsidRPr="00A27E89">
        <w:rPr>
          <w:b/>
          <w:sz w:val="32"/>
          <w:szCs w:val="32"/>
        </w:rPr>
        <w:t>A</w:t>
      </w:r>
      <w:r w:rsidRPr="00A27E89">
        <w:rPr>
          <w:b/>
          <w:sz w:val="32"/>
          <w:szCs w:val="32"/>
        </w:rPr>
        <w:t>ddition</w:t>
      </w:r>
      <w:r>
        <w:rPr>
          <w:b/>
          <w:sz w:val="32"/>
          <w:szCs w:val="32"/>
        </w:rPr>
        <w:t xml:space="preserve"> Representations</w:t>
      </w:r>
    </w:p>
    <w:p w:rsidR="00A27E89" w:rsidRPr="00A27E89" w:rsidRDefault="00A27E89" w:rsidP="00A27E89">
      <w:pPr>
        <w:jc w:val="center"/>
        <w:rPr>
          <w:b/>
          <w:sz w:val="32"/>
          <w:szCs w:val="32"/>
        </w:rPr>
      </w:pPr>
      <w:r w:rsidRPr="00A27E89">
        <w:rPr>
          <w:b/>
          <w:sz w:val="32"/>
          <w:szCs w:val="32"/>
        </w:rPr>
        <w:t>Example: 537 + 344 = ____</w:t>
      </w:r>
    </w:p>
    <w:p w:rsidR="00A27E89" w:rsidRPr="00A27E89" w:rsidRDefault="00A27E89">
      <w:pPr>
        <w:rPr>
          <w:sz w:val="32"/>
          <w:szCs w:val="32"/>
        </w:rPr>
      </w:pPr>
    </w:p>
    <w:p w:rsidR="003241C5" w:rsidRPr="00A27E89" w:rsidRDefault="00A27E89">
      <w:pPr>
        <w:rPr>
          <w:sz w:val="32"/>
          <w:szCs w:val="32"/>
        </w:rPr>
      </w:pPr>
      <w:r w:rsidRPr="00A27E89">
        <w:rPr>
          <w:sz w:val="32"/>
          <w:szCs w:val="32"/>
        </w:rPr>
        <w:t>Adding by place value:</w:t>
      </w:r>
    </w:p>
    <w:p w:rsidR="003241C5" w:rsidRDefault="00A27E89">
      <w:r w:rsidRPr="00A27E89">
        <w:rPr>
          <w:noProof/>
          <w:sz w:val="32"/>
          <w:szCs w:val="32"/>
          <w:lang w:val="en-US"/>
        </w:rPr>
        <w:drawing>
          <wp:anchor distT="0" distB="0" distL="114300" distR="114300" simplePos="0" relativeHeight="251662848" behindDoc="0" locked="0" layoutInCell="1" allowOverlap="1" wp14:anchorId="7D63E18E" wp14:editId="7BD0FAD2">
            <wp:simplePos x="0" y="0"/>
            <wp:positionH relativeFrom="column">
              <wp:posOffset>5686425</wp:posOffset>
            </wp:positionH>
            <wp:positionV relativeFrom="paragraph">
              <wp:posOffset>62230</wp:posOffset>
            </wp:positionV>
            <wp:extent cx="2476500" cy="22193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d-partial-sums.PNG"/>
                    <pic:cNvPicPr/>
                  </pic:nvPicPr>
                  <pic:blipFill rotWithShape="1">
                    <a:blip r:embed="rId7">
                      <a:extLst>
                        <a:ext uri="{28A0092B-C50C-407E-A947-70E740481C1C}">
                          <a14:useLocalDpi xmlns:a14="http://schemas.microsoft.com/office/drawing/2010/main" val="0"/>
                        </a:ext>
                      </a:extLst>
                    </a:blip>
                    <a:srcRect t="18531"/>
                    <a:stretch/>
                  </pic:blipFill>
                  <pic:spPr bwMode="auto">
                    <a:xfrm>
                      <a:off x="0" y="0"/>
                      <a:ext cx="2476500" cy="2219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41C5" w:rsidRDefault="00A27E89">
      <w:r>
        <w:rPr>
          <w:noProof/>
          <w:lang w:val="en-US"/>
        </w:rPr>
        <w:drawing>
          <wp:anchor distT="0" distB="0" distL="114300" distR="114300" simplePos="0" relativeHeight="251661824" behindDoc="0" locked="0" layoutInCell="1" allowOverlap="1" wp14:anchorId="7A6D280F" wp14:editId="48A6CAA6">
            <wp:simplePos x="0" y="0"/>
            <wp:positionH relativeFrom="column">
              <wp:posOffset>1019175</wp:posOffset>
            </wp:positionH>
            <wp:positionV relativeFrom="paragraph">
              <wp:posOffset>64770</wp:posOffset>
            </wp:positionV>
            <wp:extent cx="2543175" cy="211709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d-expanded.PNG"/>
                    <pic:cNvPicPr/>
                  </pic:nvPicPr>
                  <pic:blipFill rotWithShape="1">
                    <a:blip r:embed="rId8">
                      <a:extLst>
                        <a:ext uri="{28A0092B-C50C-407E-A947-70E740481C1C}">
                          <a14:useLocalDpi xmlns:a14="http://schemas.microsoft.com/office/drawing/2010/main" val="0"/>
                        </a:ext>
                      </a:extLst>
                    </a:blip>
                    <a:srcRect t="21253"/>
                    <a:stretch/>
                  </pic:blipFill>
                  <pic:spPr bwMode="auto">
                    <a:xfrm>
                      <a:off x="0" y="0"/>
                      <a:ext cx="2543175" cy="21170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3241C5" w:rsidRDefault="003241C5"/>
    <w:p w:rsidR="00275D71" w:rsidRDefault="00275D71"/>
    <w:p w:rsidR="003241C5" w:rsidRDefault="003241C5"/>
    <w:p w:rsidR="003241C5" w:rsidRDefault="003241C5"/>
    <w:p w:rsidR="00275D71" w:rsidRDefault="00275D71"/>
    <w:p w:rsidR="00275D71" w:rsidRDefault="00275D71"/>
    <w:p w:rsidR="00275D71" w:rsidRDefault="00275D71"/>
    <w:p w:rsidR="00275D71" w:rsidRDefault="00275D71"/>
    <w:p w:rsidR="00275D71" w:rsidRDefault="00275D71"/>
    <w:p w:rsidR="00275D71" w:rsidRDefault="00275D71"/>
    <w:p w:rsidR="00275D71" w:rsidRDefault="00275D71"/>
    <w:p w:rsidR="00275D71" w:rsidRDefault="00275D71"/>
    <w:p w:rsidR="00275D71" w:rsidRDefault="00275D71"/>
    <w:p w:rsidR="00A27E89" w:rsidRDefault="00A27E89">
      <w:pPr>
        <w:rPr>
          <w:sz w:val="32"/>
          <w:szCs w:val="32"/>
        </w:rPr>
      </w:pPr>
      <w:r>
        <w:rPr>
          <w:sz w:val="32"/>
          <w:szCs w:val="32"/>
        </w:rPr>
        <w:br w:type="page"/>
      </w:r>
    </w:p>
    <w:p w:rsidR="003241C5" w:rsidRPr="00A27E89" w:rsidRDefault="00A27E89">
      <w:pPr>
        <w:rPr>
          <w:sz w:val="32"/>
          <w:szCs w:val="32"/>
        </w:rPr>
      </w:pPr>
      <w:r>
        <w:rPr>
          <w:noProof/>
          <w:lang w:val="en-US"/>
        </w:rPr>
        <w:lastRenderedPageBreak/>
        <w:drawing>
          <wp:anchor distT="0" distB="0" distL="114300" distR="114300" simplePos="0" relativeHeight="251653632" behindDoc="0" locked="0" layoutInCell="1" allowOverlap="1" wp14:anchorId="0864B647" wp14:editId="1AB17964">
            <wp:simplePos x="0" y="0"/>
            <wp:positionH relativeFrom="column">
              <wp:posOffset>5236845</wp:posOffset>
            </wp:positionH>
            <wp:positionV relativeFrom="paragraph">
              <wp:posOffset>40640</wp:posOffset>
            </wp:positionV>
            <wp:extent cx="2813050" cy="1441450"/>
            <wp:effectExtent l="0" t="0" r="635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b-adding-up.PNG"/>
                    <pic:cNvPicPr/>
                  </pic:nvPicPr>
                  <pic:blipFill>
                    <a:blip r:embed="rId9">
                      <a:extLst>
                        <a:ext uri="{28A0092B-C50C-407E-A947-70E740481C1C}">
                          <a14:useLocalDpi xmlns:a14="http://schemas.microsoft.com/office/drawing/2010/main" val="0"/>
                        </a:ext>
                      </a:extLst>
                    </a:blip>
                    <a:stretch>
                      <a:fillRect/>
                    </a:stretch>
                  </pic:blipFill>
                  <pic:spPr>
                    <a:xfrm>
                      <a:off x="0" y="0"/>
                      <a:ext cx="2813050" cy="1441450"/>
                    </a:xfrm>
                    <a:prstGeom prst="rect">
                      <a:avLst/>
                    </a:prstGeom>
                  </pic:spPr>
                </pic:pic>
              </a:graphicData>
            </a:graphic>
          </wp:anchor>
        </w:drawing>
      </w:r>
      <w:r w:rsidR="003241C5" w:rsidRPr="00A27E89">
        <w:rPr>
          <w:sz w:val="32"/>
          <w:szCs w:val="32"/>
        </w:rPr>
        <w:t>Subtraction</w:t>
      </w:r>
    </w:p>
    <w:p w:rsidR="00275D71" w:rsidRPr="00A27E89" w:rsidRDefault="00275D71">
      <w:pPr>
        <w:rPr>
          <w:sz w:val="32"/>
          <w:szCs w:val="32"/>
        </w:rPr>
      </w:pPr>
      <w:r w:rsidRPr="00A27E89">
        <w:rPr>
          <w:sz w:val="32"/>
          <w:szCs w:val="32"/>
        </w:rPr>
        <w:t xml:space="preserve">Example: 537 – 344 = ___ </w:t>
      </w:r>
    </w:p>
    <w:p w:rsidR="00275D71" w:rsidRPr="00A27E89" w:rsidRDefault="00275D71">
      <w:pPr>
        <w:rPr>
          <w:sz w:val="32"/>
          <w:szCs w:val="32"/>
        </w:rPr>
      </w:pPr>
    </w:p>
    <w:p w:rsidR="00275D71" w:rsidRPr="00A27E89" w:rsidRDefault="00275D71">
      <w:pPr>
        <w:rPr>
          <w:sz w:val="32"/>
          <w:szCs w:val="32"/>
        </w:rPr>
      </w:pPr>
      <w:r w:rsidRPr="00A27E89">
        <w:rPr>
          <w:sz w:val="32"/>
          <w:szCs w:val="32"/>
        </w:rPr>
        <w:t xml:space="preserve">Adding Up on the Number Line </w:t>
      </w:r>
    </w:p>
    <w:p w:rsidR="00275D71" w:rsidRDefault="00275D71" w:rsidP="00275D71">
      <w:pPr>
        <w:contextualSpacing w:val="0"/>
        <w:rPr>
          <w:noProof/>
          <w:sz w:val="32"/>
          <w:szCs w:val="32"/>
          <w:lang w:val="en-US"/>
        </w:rPr>
      </w:pPr>
      <w:r w:rsidRPr="00A27E89">
        <w:rPr>
          <w:noProof/>
          <w:sz w:val="32"/>
          <w:szCs w:val="32"/>
          <w:lang w:val="en-US"/>
        </w:rPr>
        <w:t xml:space="preserve">Student starts at 344 and adds up to 537. </w:t>
      </w:r>
    </w:p>
    <w:p w:rsidR="00A27E89" w:rsidRDefault="00A27E89" w:rsidP="00275D71">
      <w:pPr>
        <w:contextualSpacing w:val="0"/>
        <w:rPr>
          <w:noProof/>
          <w:sz w:val="32"/>
          <w:szCs w:val="32"/>
          <w:lang w:val="en-US"/>
        </w:rPr>
      </w:pPr>
    </w:p>
    <w:p w:rsidR="00A27E89" w:rsidRDefault="00A27E89" w:rsidP="00275D71">
      <w:pPr>
        <w:contextualSpacing w:val="0"/>
        <w:rPr>
          <w:noProof/>
          <w:sz w:val="32"/>
          <w:szCs w:val="32"/>
          <w:lang w:val="en-US"/>
        </w:rPr>
      </w:pPr>
    </w:p>
    <w:p w:rsidR="00A27E89" w:rsidRDefault="00A27E89" w:rsidP="00275D71">
      <w:pPr>
        <w:contextualSpacing w:val="0"/>
        <w:rPr>
          <w:noProof/>
          <w:sz w:val="32"/>
          <w:szCs w:val="32"/>
          <w:lang w:val="en-US"/>
        </w:rPr>
      </w:pPr>
    </w:p>
    <w:p w:rsidR="00A27E89" w:rsidRDefault="00A27E89" w:rsidP="00275D71">
      <w:pPr>
        <w:contextualSpacing w:val="0"/>
        <w:rPr>
          <w:noProof/>
          <w:sz w:val="32"/>
          <w:szCs w:val="32"/>
          <w:lang w:val="en-US"/>
        </w:rPr>
      </w:pPr>
    </w:p>
    <w:p w:rsidR="00275D71" w:rsidRPr="00A27E89" w:rsidRDefault="00A27E89" w:rsidP="00A27E89">
      <w:pPr>
        <w:contextualSpacing w:val="0"/>
        <w:rPr>
          <w:noProof/>
          <w:sz w:val="32"/>
          <w:szCs w:val="32"/>
          <w:lang w:val="en-US"/>
        </w:rPr>
      </w:pPr>
      <w:r>
        <w:rPr>
          <w:noProof/>
          <w:sz w:val="32"/>
          <w:szCs w:val="32"/>
          <w:lang w:val="en-US"/>
        </w:rPr>
        <w:t>Using Place Value to Subtract:</w:t>
      </w:r>
    </w:p>
    <w:p w:rsidR="00275D71" w:rsidRDefault="00275D71">
      <w:pPr>
        <w:ind w:left="2880"/>
        <w:contextualSpacing w:val="0"/>
        <w:rPr>
          <w:noProof/>
          <w:lang w:val="en-US"/>
        </w:rPr>
      </w:pPr>
    </w:p>
    <w:p w:rsidR="00275D71" w:rsidRDefault="00A27E89">
      <w:pPr>
        <w:ind w:left="2880"/>
        <w:contextualSpacing w:val="0"/>
        <w:rPr>
          <w:noProof/>
          <w:lang w:val="en-US"/>
        </w:rPr>
      </w:pPr>
      <w:r>
        <w:rPr>
          <w:noProof/>
          <w:lang w:val="en-US"/>
        </w:rPr>
        <w:drawing>
          <wp:anchor distT="0" distB="0" distL="114300" distR="114300" simplePos="0" relativeHeight="251664896" behindDoc="0" locked="0" layoutInCell="1" allowOverlap="1" wp14:anchorId="50BDD47B" wp14:editId="1D8D4957">
            <wp:simplePos x="0" y="0"/>
            <wp:positionH relativeFrom="column">
              <wp:posOffset>2981325</wp:posOffset>
            </wp:positionH>
            <wp:positionV relativeFrom="paragraph">
              <wp:posOffset>107950</wp:posOffset>
            </wp:positionV>
            <wp:extent cx="2853690" cy="2152650"/>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b-expanded.PNG"/>
                    <pic:cNvPicPr/>
                  </pic:nvPicPr>
                  <pic:blipFill rotWithShape="1">
                    <a:blip r:embed="rId10">
                      <a:extLst>
                        <a:ext uri="{28A0092B-C50C-407E-A947-70E740481C1C}">
                          <a14:useLocalDpi xmlns:a14="http://schemas.microsoft.com/office/drawing/2010/main" val="0"/>
                        </a:ext>
                      </a:extLst>
                    </a:blip>
                    <a:srcRect t="23390"/>
                    <a:stretch/>
                  </pic:blipFill>
                  <pic:spPr bwMode="auto">
                    <a:xfrm>
                      <a:off x="0" y="0"/>
                      <a:ext cx="2853690" cy="215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5D71" w:rsidRDefault="00275D71">
      <w:pPr>
        <w:ind w:left="2880"/>
        <w:contextualSpacing w:val="0"/>
        <w:rPr>
          <w:noProof/>
          <w:lang w:val="en-US"/>
        </w:rPr>
      </w:pPr>
    </w:p>
    <w:p w:rsidR="00275D71" w:rsidRDefault="00275D71">
      <w:pPr>
        <w:ind w:left="2880"/>
        <w:contextualSpacing w:val="0"/>
        <w:rPr>
          <w:noProof/>
          <w:lang w:val="en-US"/>
        </w:rPr>
      </w:pPr>
    </w:p>
    <w:p w:rsidR="00275D71" w:rsidRDefault="00275D71">
      <w:pPr>
        <w:ind w:left="2880"/>
        <w:contextualSpacing w:val="0"/>
        <w:rPr>
          <w:noProof/>
          <w:lang w:val="en-US"/>
        </w:rPr>
      </w:pPr>
    </w:p>
    <w:p w:rsidR="00275D71" w:rsidRDefault="00275D71">
      <w:pPr>
        <w:ind w:left="2880"/>
        <w:contextualSpacing w:val="0"/>
        <w:rPr>
          <w:noProof/>
          <w:lang w:val="en-US"/>
        </w:rPr>
      </w:pPr>
    </w:p>
    <w:p w:rsidR="00275D71" w:rsidRDefault="00275D71">
      <w:pPr>
        <w:ind w:left="2880"/>
        <w:contextualSpacing w:val="0"/>
        <w:rPr>
          <w:noProof/>
          <w:lang w:val="en-US"/>
        </w:rPr>
      </w:pPr>
    </w:p>
    <w:p w:rsidR="00275D71" w:rsidRDefault="00275D71">
      <w:pPr>
        <w:ind w:left="2880"/>
        <w:contextualSpacing w:val="0"/>
        <w:rPr>
          <w:noProof/>
          <w:lang w:val="en-US"/>
        </w:rPr>
      </w:pPr>
    </w:p>
    <w:p w:rsidR="00275D71" w:rsidRDefault="00275D71">
      <w:pPr>
        <w:ind w:left="2880"/>
        <w:contextualSpacing w:val="0"/>
        <w:rPr>
          <w:noProof/>
          <w:lang w:val="en-US"/>
        </w:rPr>
      </w:pPr>
    </w:p>
    <w:p w:rsidR="003241C5" w:rsidRPr="00A27E89" w:rsidRDefault="003241C5" w:rsidP="00A27E89">
      <w:pPr>
        <w:rPr>
          <w:noProof/>
          <w:lang w:val="en-US"/>
        </w:rPr>
      </w:pPr>
      <w:bookmarkStart w:id="0" w:name="_GoBack"/>
      <w:bookmarkEnd w:id="0"/>
    </w:p>
    <w:sectPr w:rsidR="003241C5" w:rsidRPr="00A27E89">
      <w:pgSz w:w="15840" w:h="12240"/>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cLaren">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E156C7"/>
    <w:multiLevelType w:val="hybridMultilevel"/>
    <w:tmpl w:val="8E3C3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2118C5"/>
    <w:multiLevelType w:val="multilevel"/>
    <w:tmpl w:val="DD22E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D9A"/>
    <w:rsid w:val="00085EC2"/>
    <w:rsid w:val="0023329C"/>
    <w:rsid w:val="00275D71"/>
    <w:rsid w:val="003241C5"/>
    <w:rsid w:val="007C510B"/>
    <w:rsid w:val="00A27E89"/>
    <w:rsid w:val="00D71D9A"/>
    <w:rsid w:val="00F676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ListParagraph">
    <w:name w:val="List Paragraph"/>
    <w:basedOn w:val="Normal"/>
    <w:uiPriority w:val="34"/>
    <w:qFormat/>
    <w:rsid w:val="00085EC2"/>
    <w:pPr>
      <w:ind w:left="720"/>
    </w:pPr>
  </w:style>
  <w:style w:type="paragraph" w:styleId="BalloonText">
    <w:name w:val="Balloon Text"/>
    <w:basedOn w:val="Normal"/>
    <w:link w:val="BalloonTextChar"/>
    <w:uiPriority w:val="99"/>
    <w:semiHidden/>
    <w:unhideWhenUsed/>
    <w:rsid w:val="00085EC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5E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ListParagraph">
    <w:name w:val="List Paragraph"/>
    <w:basedOn w:val="Normal"/>
    <w:uiPriority w:val="34"/>
    <w:qFormat/>
    <w:rsid w:val="00085EC2"/>
    <w:pPr>
      <w:ind w:left="720"/>
    </w:pPr>
  </w:style>
  <w:style w:type="paragraph" w:styleId="BalloonText">
    <w:name w:val="Balloon Text"/>
    <w:basedOn w:val="Normal"/>
    <w:link w:val="BalloonTextChar"/>
    <w:uiPriority w:val="99"/>
    <w:semiHidden/>
    <w:unhideWhenUsed/>
    <w:rsid w:val="00085EC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5E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586</TotalTime>
  <Pages>3</Pages>
  <Words>262</Words>
  <Characters>1494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UNC Charlotte</Company>
  <LinksUpToDate>false</LinksUpToDate>
  <CharactersWithSpaces>1753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Griggs</dc:creator>
  <cp:lastModifiedBy>Leanne Daughtry</cp:lastModifiedBy>
  <cp:revision>4</cp:revision>
  <dcterms:created xsi:type="dcterms:W3CDTF">2018-07-26T03:51:00Z</dcterms:created>
  <dcterms:modified xsi:type="dcterms:W3CDTF">2018-07-26T15:18:00Z</dcterms:modified>
</cp:coreProperties>
</file>